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917" w:rsidRDefault="00493917" w:rsidP="00493917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493917" w:rsidRDefault="00493917" w:rsidP="00493917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ПОДРЕЗЧИХИНСКОГО  СЕЛЬСКОГО ПОСЕЛЕНИЯ</w:t>
      </w:r>
    </w:p>
    <w:p w:rsidR="00493917" w:rsidRDefault="00493917" w:rsidP="00493917">
      <w:pPr>
        <w:pStyle w:val="2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БЕЛОХОЛУНИЦКОГО РАЙОНА</w:t>
      </w:r>
    </w:p>
    <w:p w:rsidR="00493917" w:rsidRDefault="00493917" w:rsidP="00493917">
      <w:pPr>
        <w:pStyle w:val="21"/>
        <w:spacing w:after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</w:t>
      </w:r>
    </w:p>
    <w:p w:rsidR="00493917" w:rsidRDefault="00493917" w:rsidP="00493917">
      <w:pPr>
        <w:pStyle w:val="a4"/>
        <w:tabs>
          <w:tab w:val="left" w:pos="4536"/>
        </w:tabs>
        <w:spacing w:before="100" w:beforeAutospacing="1" w:after="100" w:afterAutospacing="1"/>
        <w:ind w:left="0"/>
        <w:jc w:val="center"/>
        <w:outlineLvl w:val="8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/>
          <w:bCs/>
          <w:sz w:val="28"/>
          <w:szCs w:val="28"/>
          <w:lang w:eastAsia="ru-RU"/>
        </w:rPr>
        <w:t>ПОСТАНОВЛЕНИЕ</w:t>
      </w:r>
    </w:p>
    <w:p w:rsidR="00493917" w:rsidRDefault="00E07410" w:rsidP="00493917">
      <w:pPr>
        <w:pStyle w:val="a4"/>
        <w:tabs>
          <w:tab w:val="left" w:pos="4536"/>
        </w:tabs>
        <w:spacing w:after="480"/>
        <w:ind w:left="0"/>
        <w:jc w:val="center"/>
        <w:outlineLvl w:val="8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23</w:t>
      </w:r>
      <w:r w:rsidR="00493917">
        <w:rPr>
          <w:rFonts w:eastAsia="Times New Roman"/>
          <w:sz w:val="28"/>
          <w:szCs w:val="28"/>
          <w:lang w:eastAsia="ru-RU"/>
        </w:rPr>
        <w:t xml:space="preserve">.07.2021                                                                                                   № </w:t>
      </w:r>
      <w:r>
        <w:rPr>
          <w:rFonts w:eastAsia="Times New Roman"/>
          <w:sz w:val="28"/>
          <w:szCs w:val="28"/>
          <w:lang w:eastAsia="ru-RU"/>
        </w:rPr>
        <w:t>26</w:t>
      </w:r>
      <w:r w:rsidR="00493917">
        <w:rPr>
          <w:rFonts w:eastAsia="Times New Roman"/>
          <w:sz w:val="28"/>
          <w:szCs w:val="28"/>
          <w:lang w:eastAsia="ru-RU"/>
        </w:rPr>
        <w:t>-П                 п.Подрезчиха</w:t>
      </w:r>
    </w:p>
    <w:p w:rsidR="00493917" w:rsidRDefault="00493917" w:rsidP="00493917">
      <w:pPr>
        <w:pStyle w:val="ConsPlusTitle"/>
        <w:jc w:val="center"/>
      </w:pPr>
    </w:p>
    <w:p w:rsidR="00493917" w:rsidRPr="00493917" w:rsidRDefault="00493917" w:rsidP="00493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правил использования водных объектов общего пользования</w:t>
      </w:r>
      <w:r w:rsidRPr="004939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расположенных на территории Подрезчихинского сельского поселения Белохолуницкого района Кировской области</w:t>
      </w:r>
      <w:r w:rsidRPr="004939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для личных и бытовых нужд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91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493917">
          <w:rPr>
            <w:rFonts w:ascii="Times New Roman" w:hAnsi="Times New Roman" w:cs="Times New Roman"/>
            <w:sz w:val="28"/>
            <w:szCs w:val="28"/>
          </w:rPr>
          <w:t>статьями 6</w:t>
        </w:r>
      </w:hyperlink>
      <w:r w:rsidRPr="00493917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493917">
          <w:rPr>
            <w:rFonts w:ascii="Times New Roman" w:hAnsi="Times New Roman" w:cs="Times New Roman"/>
            <w:sz w:val="28"/>
            <w:szCs w:val="28"/>
          </w:rPr>
          <w:t>27</w:t>
        </w:r>
      </w:hyperlink>
      <w:r w:rsidRPr="00493917">
        <w:rPr>
          <w:rFonts w:ascii="Times New Roman" w:hAnsi="Times New Roman" w:cs="Times New Roman"/>
          <w:sz w:val="28"/>
          <w:szCs w:val="28"/>
        </w:rPr>
        <w:t xml:space="preserve"> Водного кодекса Российской Федерации, с </w:t>
      </w:r>
      <w:hyperlink r:id="rId7" w:history="1">
        <w:r w:rsidRPr="00493917">
          <w:rPr>
            <w:rFonts w:ascii="Times New Roman" w:hAnsi="Times New Roman" w:cs="Times New Roman"/>
            <w:sz w:val="28"/>
            <w:szCs w:val="28"/>
          </w:rPr>
          <w:t>подпунктом 28 пункта 1 статьи 15</w:t>
        </w:r>
      </w:hyperlink>
      <w:r w:rsidRPr="00493917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N 131-ФЗ "Об общих принципах организации местного самоуправления в Российской Федерации", в целях недопущения несчастных случаев на водных объектах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Подрезчихинского сельского поселения Белохолуницкого </w:t>
      </w:r>
      <w:r w:rsidRPr="00493917">
        <w:rPr>
          <w:rFonts w:ascii="Times New Roman" w:hAnsi="Times New Roman" w:cs="Times New Roman"/>
          <w:sz w:val="28"/>
          <w:szCs w:val="28"/>
        </w:rPr>
        <w:t xml:space="preserve"> района Кировской области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Подрезчихинского сельского поселения </w:t>
      </w:r>
      <w:r w:rsidRPr="00493917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4" w:history="1">
        <w:r w:rsidRPr="00493917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493917">
        <w:rPr>
          <w:rFonts w:ascii="Times New Roman" w:hAnsi="Times New Roman" w:cs="Times New Roman"/>
          <w:sz w:val="28"/>
          <w:szCs w:val="28"/>
        </w:rPr>
        <w:t xml:space="preserve"> использования водных объектов общего пользования,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Подрезчихинского сельского поселения Белохолуницкого </w:t>
      </w:r>
      <w:r w:rsidRPr="00493917">
        <w:rPr>
          <w:rFonts w:ascii="Times New Roman" w:hAnsi="Times New Roman" w:cs="Times New Roman"/>
          <w:sz w:val="28"/>
          <w:szCs w:val="28"/>
        </w:rPr>
        <w:t xml:space="preserve"> района Кировской области, для личных и бытовых нужд (далее - Правила) согласно приложению.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9391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939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9391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</w:p>
    <w:p w:rsid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3AD" w:rsidRDefault="00DF43AD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3AD" w:rsidRDefault="00DF43AD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3AD" w:rsidRDefault="00DF43AD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3AD" w:rsidRPr="00DF43AD" w:rsidRDefault="00DF43AD" w:rsidP="00DF43AD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DF43AD">
        <w:rPr>
          <w:rFonts w:ascii="Times New Roman" w:hAnsi="Times New Roman" w:cs="Times New Roman"/>
          <w:sz w:val="28"/>
          <w:szCs w:val="28"/>
        </w:rPr>
        <w:t xml:space="preserve">Глава Подрезчихинского   </w:t>
      </w:r>
    </w:p>
    <w:p w:rsidR="00DF43AD" w:rsidRPr="00DF43AD" w:rsidRDefault="00DF43AD" w:rsidP="00DF43AD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  <w:r w:rsidRPr="00DF43AD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DF43A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DF43AD">
        <w:rPr>
          <w:rFonts w:ascii="Times New Roman" w:hAnsi="Times New Roman" w:cs="Times New Roman"/>
          <w:sz w:val="28"/>
          <w:szCs w:val="28"/>
        </w:rPr>
        <w:t>А.А.Шулаков</w:t>
      </w:r>
      <w:proofErr w:type="spellEnd"/>
    </w:p>
    <w:p w:rsidR="00DF43AD" w:rsidRPr="00DF43AD" w:rsidRDefault="00DF43AD" w:rsidP="00DF43AD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DF43AD" w:rsidRDefault="00DF43AD" w:rsidP="00DF43AD">
      <w:pPr>
        <w:tabs>
          <w:tab w:val="left" w:pos="4536"/>
        </w:tabs>
        <w:spacing w:after="0"/>
        <w:jc w:val="both"/>
        <w:rPr>
          <w:szCs w:val="28"/>
        </w:rPr>
      </w:pP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3AD" w:rsidRDefault="00DF43AD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43AD" w:rsidRPr="00493917" w:rsidRDefault="00DF43AD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Утверждены</w:t>
      </w:r>
    </w:p>
    <w:p w:rsidR="00493917" w:rsidRPr="00493917" w:rsidRDefault="00493917" w:rsidP="00493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93917" w:rsidRPr="00493917" w:rsidRDefault="00493917" w:rsidP="00493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F43AD" w:rsidRDefault="00DF43AD" w:rsidP="00493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Подрезчихинского сельского</w:t>
      </w:r>
    </w:p>
    <w:p w:rsidR="00493917" w:rsidRPr="00493917" w:rsidRDefault="00DF43AD" w:rsidP="00493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Белохолуницкого </w:t>
      </w:r>
      <w:r w:rsidR="00493917" w:rsidRPr="0049391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93917" w:rsidRPr="00493917" w:rsidRDefault="00493917" w:rsidP="00493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93917" w:rsidRPr="00493917" w:rsidRDefault="00493917" w:rsidP="0049391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 xml:space="preserve">от </w:t>
      </w:r>
      <w:r w:rsidR="00E07410">
        <w:rPr>
          <w:rFonts w:ascii="Times New Roman" w:hAnsi="Times New Roman" w:cs="Times New Roman"/>
          <w:sz w:val="28"/>
          <w:szCs w:val="28"/>
        </w:rPr>
        <w:t>23</w:t>
      </w:r>
      <w:r w:rsidR="00DF43AD">
        <w:rPr>
          <w:rFonts w:ascii="Times New Roman" w:hAnsi="Times New Roman" w:cs="Times New Roman"/>
          <w:sz w:val="28"/>
          <w:szCs w:val="28"/>
        </w:rPr>
        <w:t>.</w:t>
      </w:r>
      <w:r w:rsidR="00E07410">
        <w:rPr>
          <w:rFonts w:ascii="Times New Roman" w:hAnsi="Times New Roman" w:cs="Times New Roman"/>
          <w:sz w:val="28"/>
          <w:szCs w:val="28"/>
        </w:rPr>
        <w:t>07</w:t>
      </w:r>
      <w:r w:rsidR="00DF43AD">
        <w:rPr>
          <w:rFonts w:ascii="Times New Roman" w:hAnsi="Times New Roman" w:cs="Times New Roman"/>
          <w:sz w:val="28"/>
          <w:szCs w:val="28"/>
        </w:rPr>
        <w:t>. 2021</w:t>
      </w:r>
      <w:r w:rsidRPr="00493917">
        <w:rPr>
          <w:rFonts w:ascii="Times New Roman" w:hAnsi="Times New Roman" w:cs="Times New Roman"/>
          <w:sz w:val="28"/>
          <w:szCs w:val="28"/>
        </w:rPr>
        <w:t xml:space="preserve"> г. N </w:t>
      </w:r>
      <w:r w:rsidR="00E07410">
        <w:rPr>
          <w:rFonts w:ascii="Times New Roman" w:hAnsi="Times New Roman" w:cs="Times New Roman"/>
          <w:sz w:val="28"/>
          <w:szCs w:val="28"/>
        </w:rPr>
        <w:t>26-П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4"/>
      <w:bookmarkEnd w:id="0"/>
      <w:r w:rsidRPr="00493917">
        <w:rPr>
          <w:rFonts w:ascii="Times New Roman" w:hAnsi="Times New Roman" w:cs="Times New Roman"/>
          <w:sz w:val="28"/>
          <w:szCs w:val="28"/>
        </w:rPr>
        <w:t>ПРАВИЛА</w:t>
      </w:r>
    </w:p>
    <w:p w:rsidR="00493917" w:rsidRPr="00493917" w:rsidRDefault="00493917" w:rsidP="00493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ИСПОЛЬЗОВАНИЯ ВОДНЫХ ОБЪЕКТОВ ОБЩЕГО ПОЛЬЗОВАНИЯ,</w:t>
      </w:r>
      <w:r w:rsidR="00DF43AD">
        <w:rPr>
          <w:rFonts w:ascii="Times New Roman" w:hAnsi="Times New Roman" w:cs="Times New Roman"/>
          <w:sz w:val="28"/>
          <w:szCs w:val="28"/>
        </w:rPr>
        <w:t xml:space="preserve">  </w:t>
      </w:r>
      <w:r w:rsidRPr="00493917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</w:t>
      </w:r>
      <w:r w:rsidR="00DF43AD">
        <w:rPr>
          <w:rFonts w:ascii="Times New Roman" w:hAnsi="Times New Roman" w:cs="Times New Roman"/>
          <w:sz w:val="28"/>
          <w:szCs w:val="28"/>
        </w:rPr>
        <w:t xml:space="preserve">ПОДРЕЗЧИХИНСКОГО СЕЛЬСКОГО ПОСЕЛЕНИЯ БЕЛОХОЛУНИЦКОГО </w:t>
      </w:r>
      <w:r w:rsidRPr="00493917">
        <w:rPr>
          <w:rFonts w:ascii="Times New Roman" w:hAnsi="Times New Roman" w:cs="Times New Roman"/>
          <w:sz w:val="28"/>
          <w:szCs w:val="28"/>
        </w:rPr>
        <w:t>РАЙОНА</w:t>
      </w:r>
      <w:r w:rsidR="00DF43AD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493917">
        <w:rPr>
          <w:rFonts w:ascii="Times New Roman" w:hAnsi="Times New Roman" w:cs="Times New Roman"/>
          <w:sz w:val="28"/>
          <w:szCs w:val="28"/>
        </w:rPr>
        <w:t>, ДЛЯ ЛИЧНЫХ И БЫТОВЫХ НУЖД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1E0718" w:rsidRDefault="00493917" w:rsidP="004939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93917" w:rsidRPr="001E0718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0718">
        <w:rPr>
          <w:rFonts w:ascii="Times New Roman" w:hAnsi="Times New Roman" w:cs="Times New Roman"/>
          <w:sz w:val="28"/>
          <w:szCs w:val="28"/>
        </w:rPr>
        <w:t xml:space="preserve">Настоящие Правила разработаны в соответствии с Водным </w:t>
      </w:r>
      <w:hyperlink r:id="rId8" w:history="1">
        <w:r w:rsidRPr="001E071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1E071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9" w:history="1">
        <w:r w:rsidRPr="001E071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E0718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 и устанавливают единые и обязательные к исполнению нормы и требования в сфере использования водных объектов об</w:t>
      </w:r>
      <w:r w:rsidRPr="00493917">
        <w:rPr>
          <w:rFonts w:ascii="Times New Roman" w:hAnsi="Times New Roman" w:cs="Times New Roman"/>
          <w:sz w:val="28"/>
          <w:szCs w:val="28"/>
        </w:rPr>
        <w:t xml:space="preserve">щего пользования, расположенных на территории </w:t>
      </w:r>
      <w:r w:rsidR="00AF34C1">
        <w:rPr>
          <w:rFonts w:ascii="Times New Roman" w:hAnsi="Times New Roman" w:cs="Times New Roman"/>
          <w:sz w:val="28"/>
          <w:szCs w:val="28"/>
        </w:rPr>
        <w:t xml:space="preserve">Подрезчихинского сельского поселения  Белохолуницкого </w:t>
      </w:r>
      <w:r w:rsidRPr="00493917">
        <w:rPr>
          <w:rFonts w:ascii="Times New Roman" w:hAnsi="Times New Roman" w:cs="Times New Roman"/>
          <w:sz w:val="28"/>
          <w:szCs w:val="28"/>
        </w:rPr>
        <w:t xml:space="preserve"> район Кировской области (далее - территория </w:t>
      </w:r>
      <w:r w:rsidR="00AF34C1">
        <w:rPr>
          <w:rFonts w:ascii="Times New Roman" w:hAnsi="Times New Roman" w:cs="Times New Roman"/>
          <w:sz w:val="28"/>
          <w:szCs w:val="28"/>
        </w:rPr>
        <w:t>поселения</w:t>
      </w:r>
      <w:r w:rsidRPr="00493917">
        <w:rPr>
          <w:rFonts w:ascii="Times New Roman" w:hAnsi="Times New Roman" w:cs="Times New Roman"/>
          <w:sz w:val="28"/>
          <w:szCs w:val="28"/>
        </w:rPr>
        <w:t>), для личных и бытовых нужд.</w:t>
      </w:r>
      <w:proofErr w:type="gramEnd"/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2. Основные понятия и термины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В настоящих Правилах отдельные термины и понятия имеют следующее значение: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917">
        <w:rPr>
          <w:rFonts w:ascii="Times New Roman" w:hAnsi="Times New Roman" w:cs="Times New Roman"/>
          <w:sz w:val="28"/>
          <w:szCs w:val="28"/>
        </w:rPr>
        <w:t xml:space="preserve">поверхностный водный объект - расположенные на территории </w:t>
      </w:r>
      <w:r w:rsidR="00AF34C1">
        <w:rPr>
          <w:rFonts w:ascii="Times New Roman" w:hAnsi="Times New Roman" w:cs="Times New Roman"/>
          <w:sz w:val="28"/>
          <w:szCs w:val="28"/>
        </w:rPr>
        <w:t>поселения</w:t>
      </w:r>
      <w:r w:rsidRPr="00493917">
        <w:rPr>
          <w:rFonts w:ascii="Times New Roman" w:hAnsi="Times New Roman" w:cs="Times New Roman"/>
          <w:sz w:val="28"/>
          <w:szCs w:val="28"/>
        </w:rPr>
        <w:t xml:space="preserve"> водотоки (реки, ручьи, каналы), водоемы (озера, пруды, обводненные карьеры), болота, природные выходы подземных вод (родники);</w:t>
      </w:r>
      <w:proofErr w:type="gramEnd"/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водные объекты общего пользования - поверхностные, общедоступные водные объекты, находящиеся в государственной или муниципальной собственности, если иное не предусмотрено законодательством;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использование водных объектов общего пользования для личных и бытовых нужд - использование различными способами водных объектов общего пользования, расположенных на территории </w:t>
      </w:r>
      <w:r w:rsidR="00AF34C1">
        <w:rPr>
          <w:rFonts w:ascii="Times New Roman" w:hAnsi="Times New Roman" w:cs="Times New Roman"/>
          <w:sz w:val="28"/>
          <w:szCs w:val="28"/>
        </w:rPr>
        <w:t>поселения</w:t>
      </w:r>
      <w:r w:rsidRPr="00493917">
        <w:rPr>
          <w:rFonts w:ascii="Times New Roman" w:hAnsi="Times New Roman" w:cs="Times New Roman"/>
          <w:sz w:val="28"/>
          <w:szCs w:val="28"/>
        </w:rPr>
        <w:t>, для удовлетворения личных и бытовых потребностей граждан;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личные и бытовые нужды - личные, семейные, домашние нужды, не связанные с осуществлением предпринимательской деятельности.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3. Береговая линия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 xml:space="preserve">Береговая линия (граница водного объекта) определяется </w:t>
      </w:r>
      <w:proofErr w:type="gramStart"/>
      <w:r w:rsidRPr="0049391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93917">
        <w:rPr>
          <w:rFonts w:ascii="Times New Roman" w:hAnsi="Times New Roman" w:cs="Times New Roman"/>
          <w:sz w:val="28"/>
          <w:szCs w:val="28"/>
        </w:rPr>
        <w:t>:</w:t>
      </w:r>
    </w:p>
    <w:p w:rsidR="00493917" w:rsidRPr="00493917" w:rsidRDefault="00493917" w:rsidP="00FE0A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3.1. Реки, ручья, канала, озера, обводненного карьера - по среднемноголетнему уровню вод в период, когда они не покрыты льдом.</w:t>
      </w:r>
    </w:p>
    <w:p w:rsidR="00493917" w:rsidRPr="00493917" w:rsidRDefault="00493917" w:rsidP="00FE0A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3.2. Пруда - по нормальному подпорному уровню воды.</w:t>
      </w:r>
    </w:p>
    <w:p w:rsidR="00493917" w:rsidRPr="00493917" w:rsidRDefault="00493917" w:rsidP="00FE0A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3.3. Болота - по границе залежи торфа на нулевой глубине.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4. Береговая полоса водных объектов общего пользования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4.1. Полоса земли вдоль береговой линии водного объекта (береговая полоса) предназначается для общего пользования. Ширина береговой полосы водных объектов общего пользования составляет 20 (двадцать) метров, за исключением береговой полосы каналов, а также рек и ручьев, протяженность которых от истока до устья не более чем 10 (десять) километров. Ширина береговой полосы каналов, а также рек и ручьев, протяженность которых от истока до устья не более чем 10 (десять) километров, составляет 5 (пять) метров.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Правовой режим использования водных объектов общего пользования распространяет свое действие и на береговую полосу указанных объектов.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4.2. Береговая полоса болот, природных выходов подземных вод (родников) и иных предусмотренных федеральными законами водных объектов не определяется.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5. Использование водных объектов общего пользования,</w:t>
      </w:r>
    </w:p>
    <w:p w:rsidR="00493917" w:rsidRPr="00493917" w:rsidRDefault="00493917" w:rsidP="00493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93917">
        <w:rPr>
          <w:rFonts w:ascii="Times New Roman" w:hAnsi="Times New Roman" w:cs="Times New Roman"/>
          <w:sz w:val="28"/>
          <w:szCs w:val="28"/>
        </w:rPr>
        <w:t>расположенных</w:t>
      </w:r>
      <w:proofErr w:type="gramEnd"/>
      <w:r w:rsidRPr="0049391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F34C1">
        <w:rPr>
          <w:rFonts w:ascii="Times New Roman" w:hAnsi="Times New Roman" w:cs="Times New Roman"/>
          <w:sz w:val="28"/>
          <w:szCs w:val="28"/>
        </w:rPr>
        <w:t>поселения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5.1. Поверхностные водные объекты, находящиеся в муниципальной собственности, являются водными объектами общего пользования, то есть общедоступными водными объектами, если иное не предусмотрено действующим законодательством Российской Федерации.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 xml:space="preserve">5.2. Использование </w:t>
      </w:r>
      <w:r w:rsidRPr="001E0718">
        <w:rPr>
          <w:rFonts w:ascii="Times New Roman" w:hAnsi="Times New Roman" w:cs="Times New Roman"/>
          <w:sz w:val="28"/>
          <w:szCs w:val="28"/>
        </w:rPr>
        <w:t xml:space="preserve">водных объектов общего пользования осуществляется в соответствии с </w:t>
      </w:r>
      <w:hyperlink r:id="rId10" w:history="1">
        <w:r w:rsidRPr="001E0718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1E0718">
        <w:rPr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 Кировской области, утвержденными</w:t>
      </w:r>
      <w:r w:rsidRPr="0049391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Кировской области от 13.06.2006 N 62/135.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6. Права и обязанности граждан при использовании</w:t>
      </w:r>
    </w:p>
    <w:p w:rsidR="00493917" w:rsidRPr="00493917" w:rsidRDefault="00493917" w:rsidP="00493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водных объектов общего пользования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6.1. При использовании водных объектов общего пользования граждане имеют право: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получать в установленном порядке информацию о состоянии водных объектов общего пользования, необходимую для их использования;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использовать водные объекты общего пользования для массового отдыха, туризма и спорта, любительского и спортивного рыболовства в соответствии с законодательством;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пользоваться (без использования механических транспортных средств) береговой полосой водных объектов общего пользования для передвижения и пребывания около них, в том числе для осуществления любительского и спортивного рыболовства и причаливания плавучих средств;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иметь доступ к водным объектам общего пользования и бесплатно использовать их для личных и бытовых нужд, если иное не предусмотрено законодательством;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осуществлять другие права, предусмотренные законодательством.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6.2. Граждане при использовании водных объектов общего пользования обязаны: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рационально использовать водные объекты общего пользования, соблюдать условия водопользования, установленные законодательством и настоящими Правилами;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поддерживать водные объекты и прилегающую территорию в соответствующем санитарным нормам состоянии, не засорять береговую полосу водоемов бытовыми, строительными и другими отходами, своевременно осуществлять мероприятия по предупреждению и устранению захламления прилегающей территории;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не допускать нарушения прав других граждан, а также нанесения вреда здоровью людей и окружающей природной среде;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не допускать ухудшения качества воды водоема, среды обитания объектов животного и растительного мира, а также нанесения ущерба хозяйственным и иным объектам;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 xml:space="preserve">соблюдать Правила пожарной безопасности, не допускать уничтожения или повреждения почвенного покрова и объектов растительного мира на берегах водоемов, принимать меры по недопущению аварийных ситуаций, </w:t>
      </w:r>
      <w:r w:rsidRPr="00493917">
        <w:rPr>
          <w:rFonts w:ascii="Times New Roman" w:hAnsi="Times New Roman" w:cs="Times New Roman"/>
          <w:sz w:val="28"/>
          <w:szCs w:val="28"/>
        </w:rPr>
        <w:lastRenderedPageBreak/>
        <w:t>влияющих на состояние водных объектов;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соблюдать меры безопасности при проведении культурных, спортивных и иных мероприятий на водоемах;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знать и соблюдать требования Правил охраны жизни людей на водных объектах, а также выполнять предписания должностных лиц федеральных органов исполнительной власти, должностных лиц органов исполнительной власти субъектов Российской Федерации, осуществляющих государственный контроль и надзор за использованием и охраной водных объектов, действующих в пределах предоставленных им полномочий;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соблюдать законодательство Российской Федерации, в том числе об особо охраняемых природных территориях, о санитарно-эпидемиологическом благополучии населения, о водных биоресурсах, о природных лечебных ресурсах, лечебно-оздоровительных местностях и курортах, устанавливающее соответствующие режимы особой охраны для водных объектов:</w:t>
      </w:r>
    </w:p>
    <w:p w:rsidR="00493917" w:rsidRPr="00493917" w:rsidRDefault="00493917" w:rsidP="00FE0A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917">
        <w:rPr>
          <w:rFonts w:ascii="Times New Roman" w:hAnsi="Times New Roman" w:cs="Times New Roman"/>
          <w:sz w:val="28"/>
          <w:szCs w:val="28"/>
        </w:rPr>
        <w:t>отнесенных</w:t>
      </w:r>
      <w:proofErr w:type="gramEnd"/>
      <w:r w:rsidRPr="00493917">
        <w:rPr>
          <w:rFonts w:ascii="Times New Roman" w:hAnsi="Times New Roman" w:cs="Times New Roman"/>
          <w:sz w:val="28"/>
          <w:szCs w:val="28"/>
        </w:rPr>
        <w:t xml:space="preserve"> к особо охраняемым водным объектам;</w:t>
      </w:r>
    </w:p>
    <w:p w:rsidR="00493917" w:rsidRPr="00493917" w:rsidRDefault="00493917" w:rsidP="00FE0A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входящих в состав особо охраняемых природных территорий;</w:t>
      </w:r>
    </w:p>
    <w:p w:rsidR="00493917" w:rsidRPr="00493917" w:rsidRDefault="00493917" w:rsidP="00FE0A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расположенных на территории источников питьевого водоснабжения;</w:t>
      </w:r>
    </w:p>
    <w:p w:rsidR="00493917" w:rsidRPr="00493917" w:rsidRDefault="00493917" w:rsidP="00FE0A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 xml:space="preserve">расположенных в границах </w:t>
      </w:r>
      <w:proofErr w:type="spellStart"/>
      <w:r w:rsidRPr="00493917">
        <w:rPr>
          <w:rFonts w:ascii="Times New Roman" w:hAnsi="Times New Roman" w:cs="Times New Roman"/>
          <w:sz w:val="28"/>
          <w:szCs w:val="28"/>
        </w:rPr>
        <w:t>рыбохозяйственных</w:t>
      </w:r>
      <w:proofErr w:type="spellEnd"/>
      <w:r w:rsidRPr="00493917">
        <w:rPr>
          <w:rFonts w:ascii="Times New Roman" w:hAnsi="Times New Roman" w:cs="Times New Roman"/>
          <w:sz w:val="28"/>
          <w:szCs w:val="28"/>
        </w:rPr>
        <w:t xml:space="preserve"> заповедных зон;</w:t>
      </w:r>
    </w:p>
    <w:p w:rsidR="00493917" w:rsidRPr="00493917" w:rsidRDefault="00493917" w:rsidP="00FE0A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917">
        <w:rPr>
          <w:rFonts w:ascii="Times New Roman" w:hAnsi="Times New Roman" w:cs="Times New Roman"/>
          <w:sz w:val="28"/>
          <w:szCs w:val="28"/>
        </w:rPr>
        <w:t>содержащих</w:t>
      </w:r>
      <w:proofErr w:type="gramEnd"/>
      <w:r w:rsidRPr="00493917">
        <w:rPr>
          <w:rFonts w:ascii="Times New Roman" w:hAnsi="Times New Roman" w:cs="Times New Roman"/>
          <w:sz w:val="28"/>
          <w:szCs w:val="28"/>
        </w:rPr>
        <w:t xml:space="preserve"> природные лечебные ресурсы;</w:t>
      </w:r>
    </w:p>
    <w:p w:rsidR="00493917" w:rsidRPr="00493917" w:rsidRDefault="00493917" w:rsidP="00FE0A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расположенных на территории лечебно-оздоровительной местности или курорта в границах их санитарной охраны;</w:t>
      </w:r>
    </w:p>
    <w:p w:rsidR="00493917" w:rsidRPr="00493917" w:rsidRDefault="00493917" w:rsidP="00FE0A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соблюдать иные требования, установленные водным законодательством и законодательством в области охраны окружающей среды.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6.3. Гражданам при использовании водных объектов общего пользования запрещается: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 xml:space="preserve">организовывать свалки и складирование бытовых, строительных отходов на береговой полосе, в </w:t>
      </w:r>
      <w:proofErr w:type="spellStart"/>
      <w:r w:rsidRPr="00493917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93917">
        <w:rPr>
          <w:rFonts w:ascii="Times New Roman" w:hAnsi="Times New Roman" w:cs="Times New Roman"/>
          <w:sz w:val="28"/>
          <w:szCs w:val="28"/>
        </w:rPr>
        <w:t xml:space="preserve"> зонах водных объектов;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применять минеральные, органические удобрения и ядохимикаты на береговой полосе водных объектов;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применять источники загрязнения, засорения и истощения водных объектов на расположенных в пределах территории, прилегающей к водным объектам общего пользования, приусадебных, дачных, садово-огородных участках;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осуществлять заправку топливом, мойку и ремонт автомобилей и других машин и механизмов в пределах береговой полосы водных объектов общего пользования;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купаться, если установлен запрет уполномоченными органами;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lastRenderedPageBreak/>
        <w:t>осуществлять сброс в водные объекты загрязненных сточных вод, осуществлять захоронение в них бытовых и промышленных отходов;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93917">
        <w:rPr>
          <w:rFonts w:ascii="Times New Roman" w:hAnsi="Times New Roman" w:cs="Times New Roman"/>
          <w:sz w:val="28"/>
          <w:szCs w:val="28"/>
        </w:rPr>
        <w:t>проводить на береговой полосе водных объектов общего пользования строительные работы, работы по добыче полезных ископаемых, землеройные и другие работы (проектирование, размещение,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деятельности);</w:t>
      </w:r>
      <w:proofErr w:type="gramEnd"/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осуществлять передвижение (в том числе с помощью техники) по льду водоемов с нарушением Правил техники безопасности;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оставлять на водных объектах несовершеннолетних детей без присмотра взрослых;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 xml:space="preserve">размещение на водных объектах и на территории их </w:t>
      </w:r>
      <w:proofErr w:type="spellStart"/>
      <w:r w:rsidRPr="00493917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493917">
        <w:rPr>
          <w:rFonts w:ascii="Times New Roman" w:hAnsi="Times New Roman" w:cs="Times New Roman"/>
          <w:sz w:val="28"/>
          <w:szCs w:val="28"/>
        </w:rPr>
        <w:t xml:space="preserve"> зон и прибрежных защитных полос средств и оборудования, влекущих за собой загрязнение и засорение водных объектов, а также чрезвычайные ситуации;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снятие и самовольная установка оборудования и средств обозначения участков водных объектов, установленных на законных основаниях;</w:t>
      </w:r>
    </w:p>
    <w:p w:rsidR="00493917" w:rsidRPr="00493917" w:rsidRDefault="00493917" w:rsidP="0049391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допускать действия, нарушающие права и законные интересы других лиц или наносящие вред состоянию водных объектов.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7. Информация об ограничениях водопользования</w:t>
      </w:r>
    </w:p>
    <w:p w:rsidR="00493917" w:rsidRPr="00493917" w:rsidRDefault="00493917" w:rsidP="004939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на водных объектах общего пользования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 xml:space="preserve">Информация об ограничениях водопользования на водных объектах общего пользования, расположенных на территории </w:t>
      </w:r>
      <w:r w:rsidR="00FE0AC9">
        <w:rPr>
          <w:rFonts w:ascii="Times New Roman" w:hAnsi="Times New Roman" w:cs="Times New Roman"/>
          <w:sz w:val="28"/>
          <w:szCs w:val="28"/>
        </w:rPr>
        <w:t>поселения</w:t>
      </w:r>
      <w:r w:rsidRPr="00493917">
        <w:rPr>
          <w:rFonts w:ascii="Times New Roman" w:hAnsi="Times New Roman" w:cs="Times New Roman"/>
          <w:sz w:val="28"/>
          <w:szCs w:val="28"/>
        </w:rPr>
        <w:t xml:space="preserve">, и условиях использования отдельных водных объектов общего пользования для личных и бытовых нужд доводится до сведения населения администрацией </w:t>
      </w:r>
      <w:r w:rsidR="00FE0AC9">
        <w:rPr>
          <w:rFonts w:ascii="Times New Roman" w:hAnsi="Times New Roman" w:cs="Times New Roman"/>
          <w:sz w:val="28"/>
          <w:szCs w:val="28"/>
        </w:rPr>
        <w:t>поселения</w:t>
      </w:r>
      <w:r w:rsidRPr="00493917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информации.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8. Ответственность за нарушение требований Правил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3917">
        <w:rPr>
          <w:rFonts w:ascii="Times New Roman" w:hAnsi="Times New Roman" w:cs="Times New Roman"/>
          <w:sz w:val="28"/>
          <w:szCs w:val="28"/>
        </w:rPr>
        <w:t>Виновные в нарушении установленных условий общего водопользования несут ответственность в соответствии с законодательством Российской Федерации.</w:t>
      </w: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493917" w:rsidRPr="00493917" w:rsidRDefault="00493917" w:rsidP="00493917">
      <w:pPr>
        <w:rPr>
          <w:rFonts w:ascii="Times New Roman" w:hAnsi="Times New Roman" w:cs="Times New Roman"/>
          <w:sz w:val="28"/>
          <w:szCs w:val="28"/>
        </w:rPr>
      </w:pPr>
    </w:p>
    <w:p w:rsidR="00C60617" w:rsidRPr="00493917" w:rsidRDefault="00C60617">
      <w:pPr>
        <w:rPr>
          <w:rFonts w:ascii="Times New Roman" w:hAnsi="Times New Roman" w:cs="Times New Roman"/>
          <w:sz w:val="28"/>
          <w:szCs w:val="28"/>
        </w:rPr>
      </w:pPr>
    </w:p>
    <w:sectPr w:rsidR="00C60617" w:rsidRPr="00493917" w:rsidSect="00503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917"/>
    <w:rsid w:val="001E0718"/>
    <w:rsid w:val="00274D5B"/>
    <w:rsid w:val="002C0336"/>
    <w:rsid w:val="003F6C54"/>
    <w:rsid w:val="00493917"/>
    <w:rsid w:val="008B525D"/>
    <w:rsid w:val="00AF34C1"/>
    <w:rsid w:val="00BE5A2F"/>
    <w:rsid w:val="00C60617"/>
    <w:rsid w:val="00DF43AD"/>
    <w:rsid w:val="00E07410"/>
    <w:rsid w:val="00EC775D"/>
    <w:rsid w:val="00FE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91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93917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Title">
    <w:name w:val="ConsPlusTitle"/>
    <w:rsid w:val="00493917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4">
    <w:name w:val="Normal (Web)"/>
    <w:aliases w:val="Знак"/>
    <w:basedOn w:val="a"/>
    <w:rsid w:val="00493917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paragraph" w:customStyle="1" w:styleId="21">
    <w:name w:val="Без интервала2"/>
    <w:semiHidden/>
    <w:rsid w:val="00493917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0B386D0097A3B085DCE14CB1C580E48A0CDBAF50EC5BF86044607A0126B703448DBA39789C6ABBB881F91575V5z3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0B386D0097A3B085DCE14CB1C580E48A0CDFA95FEA5BF86044607A0126B703568DE236709C7FEFEEDBAE1877504146B116D383C7V1z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0B386D0097A3B085DCE14CB1C580E48A0CDBAF50EC5BF86044607A0126B703568DE235789E76B3BF94AF4433075246B416D184DB174F08V3z5H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30B386D0097A3B085DCE14CB1C580E48A0CDBAF50EC5BF86044607A0126B703568DE235789E74BCB794AF4433075246B416D184DB174F08V3z5H" TargetMode="External"/><Relationship Id="rId10" Type="http://schemas.openxmlformats.org/officeDocument/2006/relationships/hyperlink" Target="consultantplus://offline/ref=030B386D0097A3B085DCFF41A7A9DCED890F82A056E850A93C15662D5E76B15616CDE4603BDA79BABF9FFA1171590B17F25DDC83C70B4F0D2A901433V7z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0B386D0097A3B085DCE14CB1C580E48A0CDFA95FEA5BF86044607A0126B703448DBA39789C6ABBB881F91575V5z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CCCE-2CCA-49C6-A433-4A8A34D5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7</cp:revision>
  <dcterms:created xsi:type="dcterms:W3CDTF">2021-07-07T12:02:00Z</dcterms:created>
  <dcterms:modified xsi:type="dcterms:W3CDTF">2021-07-23T07:31:00Z</dcterms:modified>
</cp:coreProperties>
</file>