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A1" w:rsidRPr="00500323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/>
          <w:sz w:val="32"/>
          <w:szCs w:val="32"/>
        </w:rPr>
        <w:t>АДМИНИСТРАЦИЯ</w:t>
      </w:r>
    </w:p>
    <w:p w:rsidR="00460EA1" w:rsidRPr="006D6A8A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</w:t>
      </w:r>
      <w:r w:rsidRPr="006D6A8A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60EA1" w:rsidRPr="006D6A8A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D6A8A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6D6A8A">
        <w:rPr>
          <w:b/>
          <w:szCs w:val="32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460EA1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12.11.2021                                                                                                     № 51-П</w:t>
      </w:r>
    </w:p>
    <w:p w:rsidR="00460EA1" w:rsidRPr="00E5242E" w:rsidRDefault="00460EA1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</w:p>
    <w:p w:rsidR="00460EA1" w:rsidRPr="00E5242E" w:rsidRDefault="00460EA1" w:rsidP="00460E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30.03.2021 № 10-П </w:t>
      </w:r>
    </w:p>
    <w:p w:rsidR="00460EA1" w:rsidRPr="00E5242E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A1" w:rsidRPr="00500323" w:rsidRDefault="00460EA1" w:rsidP="00460E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 администрация По</w:t>
      </w:r>
      <w:r>
        <w:rPr>
          <w:rFonts w:ascii="Times New Roman" w:hAnsi="Times New Roman" w:cs="Times New Roman"/>
          <w:sz w:val="28"/>
          <w:szCs w:val="28"/>
        </w:rPr>
        <w:t>дрезчихинского</w:t>
      </w:r>
      <w:r w:rsidRPr="0050032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460EA1" w:rsidRPr="00500323" w:rsidRDefault="00460EA1" w:rsidP="00460EA1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323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П</w:t>
      </w:r>
      <w:r>
        <w:rPr>
          <w:rFonts w:ascii="Times New Roman" w:hAnsi="Times New Roman" w:cs="Times New Roman"/>
          <w:b w:val="0"/>
          <w:sz w:val="28"/>
          <w:szCs w:val="28"/>
        </w:rPr>
        <w:t>одрезчихинского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>.03.2021 №1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</w:t>
      </w:r>
      <w:proofErr w:type="gramStart"/>
      <w:r w:rsidRPr="00500323">
        <w:rPr>
          <w:rFonts w:ascii="Times New Roman" w:hAnsi="Times New Roman" w:cs="Times New Roman"/>
          <w:b w:val="0"/>
          <w:sz w:val="28"/>
          <w:szCs w:val="28"/>
        </w:rPr>
        <w:t>Порядка предоставления альтернативного места размещения нестационарного торгового объекта</w:t>
      </w:r>
      <w:proofErr w:type="gramEnd"/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одрезчихинского 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323">
        <w:rPr>
          <w:rFonts w:ascii="Times New Roman" w:hAnsi="Times New Roman" w:cs="Times New Roman"/>
          <w:b w:val="0"/>
          <w:sz w:val="28"/>
          <w:szCs w:val="28"/>
        </w:rPr>
        <w:t>(далее - Постановление) следующие изменения:</w:t>
      </w:r>
    </w:p>
    <w:p w:rsidR="00460EA1" w:rsidRPr="00500323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 xml:space="preserve">      Преамбулу Постановления изложить в следующей редакции:</w:t>
      </w:r>
    </w:p>
    <w:p w:rsidR="00460EA1" w:rsidRPr="00500323" w:rsidRDefault="00460EA1" w:rsidP="00460E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 xml:space="preserve">      «В соответствии с Приказом министерства экономического развития и поддержки предпринимательства Кировской области от 11.11.2020 №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администрация П</w:t>
      </w:r>
      <w:r>
        <w:rPr>
          <w:rFonts w:ascii="Times New Roman" w:hAnsi="Times New Roman" w:cs="Times New Roman"/>
          <w:sz w:val="28"/>
          <w:szCs w:val="28"/>
        </w:rPr>
        <w:t>одрезчихинского</w:t>
      </w:r>
      <w:r w:rsidRPr="0050032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proofErr w:type="gramStart"/>
      <w:r w:rsidRPr="0050032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00323">
        <w:rPr>
          <w:rFonts w:ascii="Times New Roman" w:hAnsi="Times New Roman" w:cs="Times New Roman"/>
          <w:sz w:val="28"/>
          <w:szCs w:val="28"/>
        </w:rPr>
        <w:t>.</w:t>
      </w:r>
    </w:p>
    <w:p w:rsidR="00460EA1" w:rsidRPr="00500323" w:rsidRDefault="00460EA1" w:rsidP="00460EA1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2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5003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032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Подрезчихинского </w:t>
      </w:r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460EA1" w:rsidRDefault="00460EA1" w:rsidP="00460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EA1" w:rsidRDefault="00460EA1" w:rsidP="00460E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4A" w:rsidRDefault="00C4544A" w:rsidP="00460EA1">
      <w:pPr>
        <w:jc w:val="both"/>
        <w:rPr>
          <w:rFonts w:ascii="Times New Roman" w:hAnsi="Times New Roman"/>
          <w:sz w:val="28"/>
          <w:szCs w:val="28"/>
        </w:rPr>
      </w:pPr>
    </w:p>
    <w:p w:rsidR="00C4544A" w:rsidRDefault="00C4544A" w:rsidP="00460EA1">
      <w:pPr>
        <w:jc w:val="both"/>
        <w:rPr>
          <w:rFonts w:ascii="Times New Roman" w:hAnsi="Times New Roman"/>
          <w:sz w:val="28"/>
          <w:szCs w:val="28"/>
        </w:rPr>
      </w:pPr>
    </w:p>
    <w:p w:rsidR="00C60617" w:rsidRDefault="00460EA1" w:rsidP="00460EA1">
      <w:pPr>
        <w:jc w:val="both"/>
      </w:pPr>
      <w:r w:rsidRPr="00920EFC">
        <w:rPr>
          <w:rFonts w:ascii="Times New Roman" w:hAnsi="Times New Roman"/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П</w:t>
      </w:r>
      <w:r>
        <w:rPr>
          <w:rFonts w:ascii="Times New Roman" w:hAnsi="Times New Roman"/>
          <w:sz w:val="28"/>
          <w:szCs w:val="28"/>
        </w:rPr>
        <w:t>одрезчихинского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</w:p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A1"/>
    <w:rsid w:val="0021055E"/>
    <w:rsid w:val="002C0336"/>
    <w:rsid w:val="003B11CB"/>
    <w:rsid w:val="00460EA1"/>
    <w:rsid w:val="00C4544A"/>
    <w:rsid w:val="00C6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</cp:revision>
  <cp:lastPrinted>2021-11-18T11:34:00Z</cp:lastPrinted>
  <dcterms:created xsi:type="dcterms:W3CDTF">2021-11-18T08:21:00Z</dcterms:created>
  <dcterms:modified xsi:type="dcterms:W3CDTF">2021-11-18T11:34:00Z</dcterms:modified>
</cp:coreProperties>
</file>