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1C879" w14:textId="77777777" w:rsidR="004674A9" w:rsidRDefault="004674A9" w:rsidP="004674A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14:paraId="1454CB23" w14:textId="77777777" w:rsidR="004674A9" w:rsidRDefault="004674A9" w:rsidP="004674A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ПОДРЕЗЧИХИНСКОГО СЕЛЬСКОГО ПОСЕЛЕНИЯ</w:t>
      </w:r>
    </w:p>
    <w:p w14:paraId="1401B6E3" w14:textId="77777777" w:rsidR="004674A9" w:rsidRDefault="004674A9" w:rsidP="004674A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БЕЛОХОЛУНИЦКОГО РАЙОНА  </w:t>
      </w:r>
    </w:p>
    <w:p w14:paraId="20D1ECA5" w14:textId="77777777" w:rsidR="004674A9" w:rsidRDefault="004674A9" w:rsidP="004674A9">
      <w:pPr>
        <w:pStyle w:val="a6"/>
        <w:spacing w:after="36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3070490A" w14:textId="77777777" w:rsidR="004674A9" w:rsidRDefault="004674A9" w:rsidP="004674A9">
      <w:pPr>
        <w:pStyle w:val="a6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ПОСТАНОВЛЕНИЕ</w:t>
      </w:r>
    </w:p>
    <w:p w14:paraId="5EAEC8F7" w14:textId="39C4DE01" w:rsidR="004674A9" w:rsidRDefault="00BF407E" w:rsidP="004674A9">
      <w:pPr>
        <w:pStyle w:val="a6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>11</w:t>
      </w:r>
      <w:r w:rsidR="004674A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4674A9">
        <w:rPr>
          <w:sz w:val="28"/>
          <w:szCs w:val="28"/>
        </w:rPr>
        <w:t xml:space="preserve">.2025                                                                                                     </w:t>
      </w:r>
      <w:r w:rsidR="00EB4645">
        <w:rPr>
          <w:sz w:val="28"/>
          <w:szCs w:val="28"/>
        </w:rPr>
        <w:t>№</w:t>
      </w:r>
      <w:r w:rsidR="004674A9">
        <w:rPr>
          <w:sz w:val="28"/>
          <w:szCs w:val="28"/>
        </w:rPr>
        <w:t xml:space="preserve"> </w:t>
      </w:r>
      <w:r w:rsidR="002942BB">
        <w:rPr>
          <w:sz w:val="28"/>
          <w:szCs w:val="28"/>
        </w:rPr>
        <w:t>20</w:t>
      </w:r>
      <w:r w:rsidR="004674A9">
        <w:rPr>
          <w:sz w:val="28"/>
          <w:szCs w:val="28"/>
        </w:rPr>
        <w:t xml:space="preserve">-П  </w:t>
      </w:r>
    </w:p>
    <w:p w14:paraId="72609EBE" w14:textId="77777777" w:rsidR="004674A9" w:rsidRDefault="004674A9" w:rsidP="004674A9">
      <w:pPr>
        <w:pStyle w:val="a6"/>
        <w:spacing w:after="360" w:line="240" w:lineRule="auto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14:paraId="7FB6D841" w14:textId="32EDDCAB" w:rsidR="004674A9" w:rsidRDefault="004674A9" w:rsidP="004674A9">
      <w:pPr>
        <w:spacing w:after="48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FC00D6">
        <w:rPr>
          <w:b/>
          <w:sz w:val="28"/>
          <w:szCs w:val="28"/>
        </w:rPr>
        <w:t>в постановление</w:t>
      </w:r>
      <w:r>
        <w:rPr>
          <w:b/>
          <w:sz w:val="28"/>
          <w:szCs w:val="28"/>
        </w:rPr>
        <w:t xml:space="preserve"> </w:t>
      </w:r>
      <w:r w:rsidR="00FC00D6" w:rsidRPr="00E70B6D">
        <w:rPr>
          <w:b/>
          <w:sz w:val="28"/>
          <w:szCs w:val="28"/>
        </w:rPr>
        <w:t xml:space="preserve">администрации Подрезчихинского сельского поселения </w:t>
      </w:r>
      <w:r>
        <w:rPr>
          <w:b/>
          <w:sz w:val="28"/>
          <w:szCs w:val="28"/>
        </w:rPr>
        <w:t>от 13.11.2023 № 60-П «Об утверждении муниципальной программы «Развитие Подрезчихинского сельского поселения» на 2024-2030 годы»</w:t>
      </w:r>
    </w:p>
    <w:p w14:paraId="249331EC" w14:textId="48B15C58" w:rsidR="004674A9" w:rsidRDefault="004674A9" w:rsidP="004674A9">
      <w:pPr>
        <w:shd w:val="clear" w:color="auto" w:fill="FFFFFF"/>
        <w:spacing w:before="475"/>
        <w:ind w:left="10" w:firstLine="701"/>
        <w:jc w:val="both"/>
      </w:pPr>
      <w:r>
        <w:rPr>
          <w:bCs/>
          <w:spacing w:val="-1"/>
          <w:sz w:val="28"/>
          <w:szCs w:val="28"/>
        </w:rPr>
        <w:t xml:space="preserve">В </w:t>
      </w:r>
      <w:r>
        <w:rPr>
          <w:spacing w:val="-1"/>
          <w:sz w:val="28"/>
          <w:szCs w:val="28"/>
        </w:rPr>
        <w:t xml:space="preserve">соответствии с Уставом Подрезчихинского сельского поселения Белохолуницкого района, </w:t>
      </w:r>
      <w:r>
        <w:rPr>
          <w:spacing w:val="3"/>
          <w:sz w:val="28"/>
          <w:szCs w:val="28"/>
        </w:rPr>
        <w:t>постановлени</w:t>
      </w:r>
      <w:r w:rsidR="00FC00D6" w:rsidRPr="00E70B6D">
        <w:rPr>
          <w:spacing w:val="3"/>
          <w:sz w:val="28"/>
          <w:szCs w:val="28"/>
        </w:rPr>
        <w:t>ем</w:t>
      </w:r>
      <w:r>
        <w:rPr>
          <w:spacing w:val="3"/>
          <w:sz w:val="28"/>
          <w:szCs w:val="28"/>
        </w:rPr>
        <w:t xml:space="preserve"> администрации </w:t>
      </w:r>
      <w:r w:rsidR="00FC00D6">
        <w:rPr>
          <w:spacing w:val="3"/>
          <w:sz w:val="28"/>
          <w:szCs w:val="28"/>
        </w:rPr>
        <w:t>Подрезчихинского сельского</w:t>
      </w:r>
      <w:r>
        <w:rPr>
          <w:spacing w:val="3"/>
          <w:sz w:val="28"/>
          <w:szCs w:val="28"/>
        </w:rPr>
        <w:t xml:space="preserve"> поселения Белохолуницкого района </w:t>
      </w:r>
      <w:r>
        <w:rPr>
          <w:bCs/>
          <w:spacing w:val="-1"/>
          <w:sz w:val="28"/>
          <w:szCs w:val="28"/>
        </w:rPr>
        <w:t xml:space="preserve">от </w:t>
      </w:r>
      <w:r w:rsidR="00FC00D6">
        <w:rPr>
          <w:bCs/>
          <w:spacing w:val="-1"/>
          <w:sz w:val="28"/>
          <w:szCs w:val="28"/>
        </w:rPr>
        <w:t>13.11.2023 №</w:t>
      </w:r>
      <w:r>
        <w:rPr>
          <w:spacing w:val="-1"/>
          <w:sz w:val="28"/>
          <w:szCs w:val="28"/>
        </w:rPr>
        <w:t xml:space="preserve"> 58-</w:t>
      </w:r>
      <w:r w:rsidR="00FC00D6">
        <w:rPr>
          <w:spacing w:val="-1"/>
          <w:sz w:val="28"/>
          <w:szCs w:val="28"/>
        </w:rPr>
        <w:t>П «</w:t>
      </w:r>
      <w:r>
        <w:rPr>
          <w:spacing w:val="-1"/>
          <w:sz w:val="28"/>
          <w:szCs w:val="28"/>
        </w:rPr>
        <w:t>О разработке, реализации и оценке эффективности реализации муниципальных программ Подрезчихинского сельского поселения Белохолуницкого района», администрация Подрезчихинского сельского поселения Белохолуницкого района ПОСТАНОВЛЯЕТ:</w:t>
      </w:r>
    </w:p>
    <w:p w14:paraId="3DEEEB66" w14:textId="018B1578" w:rsidR="004674A9" w:rsidRDefault="004674A9" w:rsidP="004674A9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 xml:space="preserve">Внести </w:t>
      </w:r>
      <w:r w:rsidR="00FC00D6">
        <w:rPr>
          <w:spacing w:val="-2"/>
          <w:sz w:val="28"/>
          <w:szCs w:val="28"/>
        </w:rPr>
        <w:t>изменения в муниципальную</w:t>
      </w:r>
      <w:r>
        <w:rPr>
          <w:spacing w:val="-2"/>
          <w:sz w:val="28"/>
          <w:szCs w:val="28"/>
        </w:rPr>
        <w:t xml:space="preserve"> программу</w:t>
      </w:r>
      <w:r>
        <w:rPr>
          <w:spacing w:val="1"/>
          <w:sz w:val="28"/>
          <w:szCs w:val="28"/>
        </w:rPr>
        <w:t xml:space="preserve"> «Развитие Подрезчихинского сельского поселения Белохолуницкого района</w:t>
      </w:r>
      <w:r>
        <w:rPr>
          <w:spacing w:val="-1"/>
          <w:sz w:val="28"/>
          <w:szCs w:val="28"/>
        </w:rPr>
        <w:t xml:space="preserve">» на 2024-2030 годы», утвержденную </w:t>
      </w:r>
      <w:r w:rsidR="00FC00D6">
        <w:rPr>
          <w:spacing w:val="-1"/>
          <w:sz w:val="28"/>
          <w:szCs w:val="28"/>
        </w:rPr>
        <w:t>постановлением администрации</w:t>
      </w:r>
      <w:r>
        <w:rPr>
          <w:spacing w:val="-1"/>
          <w:sz w:val="28"/>
          <w:szCs w:val="28"/>
        </w:rPr>
        <w:t xml:space="preserve"> Подрезчихинского сельского поселения от 13.11.2023 № 60-</w:t>
      </w:r>
      <w:r w:rsidRPr="00E70B6D">
        <w:rPr>
          <w:spacing w:val="-1"/>
          <w:sz w:val="28"/>
          <w:szCs w:val="28"/>
        </w:rPr>
        <w:t xml:space="preserve">П </w:t>
      </w:r>
      <w:r w:rsidR="00FC00D6" w:rsidRPr="00E70B6D">
        <w:rPr>
          <w:spacing w:val="-1"/>
          <w:sz w:val="28"/>
          <w:szCs w:val="28"/>
        </w:rPr>
        <w:t>«Об утверждении муниципальной программы «Развитие Подрезчихинского сельского поселения» на 2024-2030 годы»</w:t>
      </w:r>
      <w:r w:rsidR="00FC00D6">
        <w:rPr>
          <w:spacing w:val="-1"/>
          <w:sz w:val="28"/>
          <w:szCs w:val="28"/>
        </w:rPr>
        <w:t xml:space="preserve"> следующего</w:t>
      </w:r>
      <w:r>
        <w:rPr>
          <w:spacing w:val="-1"/>
          <w:sz w:val="28"/>
          <w:szCs w:val="28"/>
        </w:rPr>
        <w:t xml:space="preserve"> содержания:</w:t>
      </w:r>
    </w:p>
    <w:p w14:paraId="11C97888" w14:textId="67706D42" w:rsidR="004674A9" w:rsidRDefault="004674A9" w:rsidP="004674A9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Объем финансового обеспечения муниципальной программы </w:t>
      </w:r>
      <w:r w:rsidR="00FC00D6">
        <w:rPr>
          <w:rFonts w:ascii="Times New Roman" w:hAnsi="Times New Roman" w:cs="Times New Roman"/>
          <w:bCs/>
          <w:sz w:val="28"/>
          <w:szCs w:val="28"/>
        </w:rPr>
        <w:t>Паспорта 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программы Подрезчихинского сельского поселения    Белохолуницкого района Кировской </w:t>
      </w:r>
      <w:r w:rsidR="00FC00D6">
        <w:rPr>
          <w:rFonts w:ascii="Times New Roman" w:hAnsi="Times New Roman" w:cs="Times New Roman"/>
          <w:bCs/>
          <w:sz w:val="28"/>
          <w:szCs w:val="28"/>
        </w:rPr>
        <w:t>области «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Развитие Подрезчихинского сельского </w:t>
      </w:r>
      <w:r w:rsidR="00FC00D6">
        <w:rPr>
          <w:rFonts w:ascii="Times New Roman" w:hAnsi="Times New Roman" w:cs="Times New Roman"/>
          <w:bCs/>
          <w:sz w:val="28"/>
          <w:szCs w:val="28"/>
        </w:rPr>
        <w:t>поселения»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2024-2030 </w:t>
      </w:r>
      <w:r w:rsidR="00FC00D6">
        <w:rPr>
          <w:rFonts w:ascii="Times New Roman" w:hAnsi="Times New Roman" w:cs="Times New Roman"/>
          <w:bCs/>
          <w:sz w:val="28"/>
          <w:szCs w:val="28"/>
        </w:rPr>
        <w:t>годы» изложить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новой редакции:</w:t>
      </w: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34"/>
        <w:gridCol w:w="5743"/>
      </w:tblGrid>
      <w:tr w:rsidR="004674A9" w14:paraId="1D33AFFB" w14:textId="77777777" w:rsidTr="004674A9">
        <w:trPr>
          <w:trHeight w:val="400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1B007" w14:textId="77777777" w:rsidR="004674A9" w:rsidRDefault="004674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финансового обеспечения муниципальной программы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E658" w14:textId="6928E2EB"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общий объем финансирования муниципальной программы составит </w:t>
            </w:r>
            <w:r w:rsidR="00BF407E">
              <w:t xml:space="preserve">43 292,69 </w:t>
            </w:r>
            <w:r>
              <w:rPr>
                <w:lang w:eastAsia="en-US"/>
              </w:rPr>
              <w:t xml:space="preserve">тыс. рублей, </w:t>
            </w:r>
          </w:p>
          <w:p w14:paraId="4C1383BA" w14:textId="77777777"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том числе средства федерального бюджета – </w:t>
            </w:r>
            <w:r>
              <w:t>1239,74</w:t>
            </w:r>
            <w:r>
              <w:rPr>
                <w:lang w:eastAsia="en-US"/>
              </w:rPr>
              <w:t xml:space="preserve">тыс. рублей; </w:t>
            </w:r>
          </w:p>
          <w:p w14:paraId="23B15488" w14:textId="60963998"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областного бюджета __-_</w:t>
            </w:r>
            <w:r w:rsidR="00BF407E">
              <w:rPr>
                <w:lang w:eastAsia="en-US"/>
              </w:rPr>
              <w:t xml:space="preserve">742,00 </w:t>
            </w:r>
            <w:r>
              <w:rPr>
                <w:lang w:eastAsia="en-US"/>
              </w:rPr>
              <w:t xml:space="preserve">тыс. рублей; </w:t>
            </w:r>
          </w:p>
          <w:p w14:paraId="6504B6B4" w14:textId="1FA6E9C8"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местного бюджета – </w:t>
            </w:r>
            <w:r w:rsidR="00BF407E">
              <w:t xml:space="preserve">41310,95 </w:t>
            </w:r>
            <w:r>
              <w:rPr>
                <w:lang w:eastAsia="en-US"/>
              </w:rPr>
              <w:t>тыс. рублей:</w:t>
            </w:r>
          </w:p>
          <w:p w14:paraId="00E1F44E" w14:textId="77777777"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2024 год – </w:t>
            </w:r>
            <w:r w:rsidR="008177E5">
              <w:t xml:space="preserve">6018,77 </w:t>
            </w:r>
            <w:r>
              <w:rPr>
                <w:lang w:eastAsia="en-US"/>
              </w:rPr>
              <w:t>тыс. рублей;</w:t>
            </w:r>
          </w:p>
          <w:p w14:paraId="776610CD" w14:textId="6D108783"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2025 год – </w:t>
            </w:r>
            <w:r w:rsidR="00BF407E">
              <w:t>6989,96</w:t>
            </w:r>
            <w:r w:rsidR="008177E5">
              <w:t xml:space="preserve"> </w:t>
            </w:r>
            <w:r>
              <w:rPr>
                <w:lang w:eastAsia="en-US"/>
              </w:rPr>
              <w:t>тыс. рублей;</w:t>
            </w:r>
          </w:p>
          <w:p w14:paraId="219F78B8" w14:textId="77777777"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2026 год – </w:t>
            </w:r>
            <w:r w:rsidR="008177E5">
              <w:t xml:space="preserve">5879,01 </w:t>
            </w:r>
            <w:r>
              <w:rPr>
                <w:lang w:eastAsia="en-US"/>
              </w:rPr>
              <w:t>тыс. рублей;</w:t>
            </w:r>
          </w:p>
          <w:p w14:paraId="7DE6ED9A" w14:textId="77777777" w:rsidR="004674A9" w:rsidRDefault="004674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2027 год – </w:t>
            </w:r>
            <w:r w:rsidR="008177E5">
              <w:t>5922,89</w:t>
            </w:r>
            <w:r>
              <w:rPr>
                <w:lang w:eastAsia="en-US"/>
              </w:rPr>
              <w:t>тыс. рублей;</w:t>
            </w:r>
          </w:p>
          <w:p w14:paraId="1F362715" w14:textId="77777777" w:rsidR="004674A9" w:rsidRDefault="004674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2028 год – 5883,25 тыс. рублей;</w:t>
            </w:r>
          </w:p>
          <w:p w14:paraId="7B860719" w14:textId="77777777" w:rsidR="004674A9" w:rsidRDefault="004674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2029 год – 6155,90 тыс. рублей;</w:t>
            </w:r>
          </w:p>
          <w:p w14:paraId="5FCB4C4E" w14:textId="77777777" w:rsidR="004674A9" w:rsidRDefault="004674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2030 год – 6442,91 тыс. рублей</w:t>
            </w:r>
          </w:p>
          <w:p w14:paraId="153B40DA" w14:textId="77777777" w:rsidR="004674A9" w:rsidRDefault="004674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</w:tc>
      </w:tr>
    </w:tbl>
    <w:p w14:paraId="62F30048" w14:textId="5FCAC41C" w:rsidR="004674A9" w:rsidRDefault="004674A9" w:rsidP="004674A9">
      <w:pPr>
        <w:shd w:val="clear" w:color="auto" w:fill="FFFFFF"/>
        <w:spacing w:before="120" w:after="120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1.2. В </w:t>
      </w:r>
      <w:r w:rsidR="00FC00D6">
        <w:rPr>
          <w:bCs/>
          <w:sz w:val="28"/>
          <w:szCs w:val="28"/>
        </w:rPr>
        <w:t>разделе 5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 xml:space="preserve">«Ресурсное обеспечение муниципальной программы» источник финансирования изложить в следующей редакции: </w:t>
      </w:r>
    </w:p>
    <w:tbl>
      <w:tblPr>
        <w:tblW w:w="98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991"/>
        <w:gridCol w:w="1133"/>
        <w:gridCol w:w="992"/>
        <w:gridCol w:w="1134"/>
        <w:gridCol w:w="992"/>
        <w:gridCol w:w="851"/>
        <w:gridCol w:w="992"/>
      </w:tblGrid>
      <w:tr w:rsidR="004674A9" w14:paraId="27DA89A1" w14:textId="77777777" w:rsidTr="004674A9">
        <w:trPr>
          <w:trHeight w:val="366"/>
          <w:tblHeader/>
        </w:trPr>
        <w:tc>
          <w:tcPr>
            <w:tcW w:w="2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EAAAB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Источник</w:t>
            </w:r>
          </w:p>
          <w:p w14:paraId="0DC613CD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финансирования</w:t>
            </w:r>
          </w:p>
        </w:tc>
        <w:tc>
          <w:tcPr>
            <w:tcW w:w="70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2635D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Оценка расходов (тыс. рублей)</w:t>
            </w:r>
          </w:p>
        </w:tc>
      </w:tr>
      <w:tr w:rsidR="004674A9" w14:paraId="18C85D1E" w14:textId="77777777" w:rsidTr="004674A9">
        <w:tc>
          <w:tcPr>
            <w:tcW w:w="2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EAABA" w14:textId="77777777" w:rsidR="004674A9" w:rsidRDefault="004674A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865C1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48231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EB36CEA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466220D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352CC7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03C940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4C78F0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2030 год</w:t>
            </w:r>
          </w:p>
        </w:tc>
      </w:tr>
      <w:tr w:rsidR="004674A9" w14:paraId="585EC581" w14:textId="77777777" w:rsidTr="004674A9">
        <w:trPr>
          <w:trHeight w:val="30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F7C7" w14:textId="77777777" w:rsidR="004674A9" w:rsidRDefault="004674A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669C1" w14:textId="77777777"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6018,77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3F07F" w14:textId="13AD315D" w:rsidR="004674A9" w:rsidRPr="008177E5" w:rsidRDefault="00BF407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6989,96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CAE1ABE" w14:textId="77777777"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5879,01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E44C65D" w14:textId="77777777"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5922,89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7AA15F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5883,25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8D8D35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6155,9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6EFFF9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6442,91</w:t>
            </w:r>
          </w:p>
        </w:tc>
      </w:tr>
      <w:tr w:rsidR="004674A9" w14:paraId="4446A158" w14:textId="77777777" w:rsidTr="004674A9">
        <w:trPr>
          <w:trHeight w:val="30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BBBBB" w14:textId="77777777" w:rsidR="004674A9" w:rsidRDefault="004674A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DD4EC" w14:textId="77777777"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E0900" w14:textId="77777777"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184,42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87BFF5F" w14:textId="77777777"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201,51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800A618" w14:textId="77777777"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F0C49B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155,12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B338A4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162,78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90A640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171,02</w:t>
            </w:r>
          </w:p>
        </w:tc>
      </w:tr>
      <w:tr w:rsidR="004674A9" w14:paraId="1080322C" w14:textId="77777777" w:rsidTr="004674A9">
        <w:trPr>
          <w:trHeight w:val="18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87A5E" w14:textId="77777777" w:rsidR="004674A9" w:rsidRDefault="004674A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B5A57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58E8D" w14:textId="40D2D8DC" w:rsidR="004674A9" w:rsidRDefault="00BF407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3EA93FC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93BFF70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C3642D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E6C8D3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B2FC26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4674A9" w14:paraId="031A2D14" w14:textId="77777777" w:rsidTr="004674A9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178E9" w14:textId="77777777" w:rsidR="004674A9" w:rsidRDefault="004674A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83B97" w14:textId="77777777"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5862,37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2EB7D" w14:textId="57E82C22" w:rsidR="004674A9" w:rsidRPr="008177E5" w:rsidRDefault="00BF407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6063,54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F41203C" w14:textId="77777777"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5677,50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07E6128" w14:textId="77777777" w:rsidR="004674A9" w:rsidRPr="008177E5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77E5">
              <w:rPr>
                <w:sz w:val="20"/>
                <w:szCs w:val="20"/>
              </w:rPr>
              <w:t>5714,20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6220B0" w14:textId="77777777" w:rsidR="004674A9" w:rsidRDefault="008177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4674A9">
              <w:rPr>
                <w:sz w:val="20"/>
                <w:szCs w:val="20"/>
                <w:lang w:eastAsia="en-US"/>
              </w:rPr>
              <w:t>5728,13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8CBBA8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5993,12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07ECF5" w14:textId="77777777" w:rsidR="004674A9" w:rsidRDefault="004674A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6271,89</w:t>
            </w:r>
          </w:p>
        </w:tc>
      </w:tr>
    </w:tbl>
    <w:p w14:paraId="723A3A3E" w14:textId="6A317836" w:rsidR="00FC00D6" w:rsidRPr="00E70B6D" w:rsidRDefault="004674A9" w:rsidP="00FC00D6">
      <w:pPr>
        <w:ind w:firstLine="70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1.3. Приложение № 3 Программы </w:t>
      </w:r>
      <w:r>
        <w:rPr>
          <w:spacing w:val="1"/>
          <w:sz w:val="28"/>
          <w:szCs w:val="28"/>
        </w:rPr>
        <w:t>«Развитие Подрезчихинского сельского поселения Белохолуницкого района</w:t>
      </w:r>
      <w:r>
        <w:rPr>
          <w:spacing w:val="-1"/>
          <w:sz w:val="28"/>
          <w:szCs w:val="28"/>
        </w:rPr>
        <w:t>» на 2024-2030 годы</w:t>
      </w:r>
      <w:r w:rsidR="00FC00D6">
        <w:rPr>
          <w:spacing w:val="-1"/>
          <w:sz w:val="28"/>
          <w:szCs w:val="28"/>
        </w:rPr>
        <w:t xml:space="preserve"> </w:t>
      </w:r>
      <w:bookmarkStart w:id="0" w:name="_GoBack"/>
      <w:r w:rsidR="00FC00D6" w:rsidRPr="00E70B6D">
        <w:rPr>
          <w:spacing w:val="-1"/>
          <w:sz w:val="28"/>
          <w:szCs w:val="28"/>
        </w:rPr>
        <w:t>изложить в новой редакции, согласно приложению.</w:t>
      </w:r>
    </w:p>
    <w:bookmarkEnd w:id="0"/>
    <w:p w14:paraId="18BEF8D5" w14:textId="0EC33F52" w:rsidR="004674A9" w:rsidRDefault="00FC00D6" w:rsidP="00FC00D6">
      <w:pPr>
        <w:ind w:firstLine="708"/>
        <w:jc w:val="both"/>
        <w:rPr>
          <w:spacing w:val="-31"/>
          <w:sz w:val="28"/>
          <w:szCs w:val="28"/>
        </w:rPr>
      </w:pPr>
      <w:r>
        <w:rPr>
          <w:spacing w:val="1"/>
          <w:sz w:val="28"/>
          <w:szCs w:val="28"/>
        </w:rPr>
        <w:t xml:space="preserve">2. </w:t>
      </w:r>
      <w:r w:rsidR="004674A9">
        <w:rPr>
          <w:spacing w:val="1"/>
          <w:sz w:val="28"/>
          <w:szCs w:val="28"/>
        </w:rPr>
        <w:t xml:space="preserve">Настоящее постановление вступает в силу со дня его официального </w:t>
      </w:r>
      <w:r w:rsidR="004674A9">
        <w:rPr>
          <w:spacing w:val="-2"/>
          <w:sz w:val="28"/>
          <w:szCs w:val="28"/>
        </w:rPr>
        <w:t>опубликования.</w:t>
      </w:r>
    </w:p>
    <w:p w14:paraId="715CBCD9" w14:textId="77777777" w:rsidR="004674A9" w:rsidRDefault="004674A9" w:rsidP="004674A9">
      <w:pPr>
        <w:pStyle w:val="ConsPlusNonformat"/>
        <w:spacing w:line="360" w:lineRule="auto"/>
        <w:jc w:val="both"/>
        <w:rPr>
          <w:sz w:val="28"/>
          <w:szCs w:val="28"/>
        </w:rPr>
      </w:pPr>
    </w:p>
    <w:p w14:paraId="0DC5B6E3" w14:textId="77777777" w:rsidR="004674A9" w:rsidRDefault="004674A9" w:rsidP="004674A9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14:paraId="7505E539" w14:textId="77777777" w:rsidR="004674A9" w:rsidRDefault="004674A9" w:rsidP="004674A9">
      <w:pPr>
        <w:rPr>
          <w:sz w:val="28"/>
          <w:szCs w:val="28"/>
        </w:rPr>
      </w:pPr>
      <w:r>
        <w:rPr>
          <w:sz w:val="28"/>
          <w:szCs w:val="28"/>
        </w:rPr>
        <w:t>Глава Подрезчихинского</w:t>
      </w:r>
    </w:p>
    <w:p w14:paraId="7E37B5D6" w14:textId="77777777" w:rsidR="004674A9" w:rsidRDefault="004674A9" w:rsidP="004674A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</w:p>
    <w:p w14:paraId="3A47D5F1" w14:textId="77777777" w:rsidR="004674A9" w:rsidRDefault="004674A9" w:rsidP="004674A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14:paraId="70E75A7C" w14:textId="77777777" w:rsidR="004674A9" w:rsidRDefault="004674A9" w:rsidP="004674A9">
      <w:pPr>
        <w:rPr>
          <w:sz w:val="28"/>
          <w:szCs w:val="28"/>
        </w:rPr>
      </w:pPr>
    </w:p>
    <w:p w14:paraId="76874260" w14:textId="77777777" w:rsidR="004674A9" w:rsidRDefault="004674A9" w:rsidP="004674A9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>
        <w:t xml:space="preserve">       </w:t>
      </w:r>
    </w:p>
    <w:p w14:paraId="3E0A5C7A" w14:textId="77777777" w:rsidR="004674A9" w:rsidRDefault="004674A9" w:rsidP="004674A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Подлежит размещению в Информационном бюллетене органов местного самоуправления Подрезчихинского сельского поселения Белохолуницкого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Подрезчихинского сельского поселение </w:t>
      </w:r>
      <w:r>
        <w:rPr>
          <w:sz w:val="28"/>
          <w:szCs w:val="28"/>
        </w:rPr>
        <w:t>Белохолуницкого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hyperlink r:id="rId5" w:history="1">
        <w:r>
          <w:rPr>
            <w:rStyle w:val="a3"/>
            <w:rFonts w:ascii="Montserrat" w:hAnsi="Montserrat"/>
            <w:bCs/>
            <w:sz w:val="28"/>
            <w:szCs w:val="28"/>
            <w:shd w:val="clear" w:color="auto" w:fill="FFFFFF"/>
          </w:rPr>
          <w:t>https://podrezchixinskoe-r43.gosweb.gosuslugi.ru</w:t>
        </w:r>
      </w:hyperlink>
    </w:p>
    <w:p w14:paraId="2E8A9B0C" w14:textId="77777777" w:rsidR="004674A9" w:rsidRDefault="004674A9" w:rsidP="004674A9">
      <w:pPr>
        <w:widowControl w:val="0"/>
        <w:tabs>
          <w:tab w:val="left" w:pos="1124"/>
        </w:tabs>
        <w:autoSpaceDE w:val="0"/>
        <w:autoSpaceDN w:val="0"/>
        <w:spacing w:line="264" w:lineRule="auto"/>
        <w:ind w:left="-147" w:right="104"/>
        <w:jc w:val="both"/>
      </w:pPr>
    </w:p>
    <w:p w14:paraId="166AF653" w14:textId="77777777" w:rsidR="004674A9" w:rsidRDefault="004674A9" w:rsidP="004674A9"/>
    <w:p w14:paraId="20789543" w14:textId="77777777" w:rsidR="004674A9" w:rsidRDefault="004674A9" w:rsidP="004674A9"/>
    <w:p w14:paraId="4D02ED47" w14:textId="77777777" w:rsidR="004674A9" w:rsidRDefault="004674A9" w:rsidP="004674A9"/>
    <w:p w14:paraId="045590A4" w14:textId="77777777" w:rsidR="004674A9" w:rsidRDefault="004674A9" w:rsidP="004674A9"/>
    <w:p w14:paraId="619AA0DE" w14:textId="77777777" w:rsidR="004674A9" w:rsidRDefault="004674A9" w:rsidP="004674A9"/>
    <w:p w14:paraId="041A54D2" w14:textId="77777777" w:rsidR="004674A9" w:rsidRDefault="004674A9" w:rsidP="004674A9"/>
    <w:p w14:paraId="0134AC8C" w14:textId="77777777" w:rsidR="004674A9" w:rsidRDefault="004674A9" w:rsidP="004674A9"/>
    <w:p w14:paraId="5CCC296F" w14:textId="77777777" w:rsidR="004674A9" w:rsidRDefault="004674A9" w:rsidP="004674A9"/>
    <w:p w14:paraId="1F5E7878" w14:textId="77777777" w:rsidR="004674A9" w:rsidRDefault="004674A9" w:rsidP="004674A9"/>
    <w:p w14:paraId="06405D2D" w14:textId="77777777" w:rsidR="004674A9" w:rsidRDefault="004674A9" w:rsidP="004674A9"/>
    <w:p w14:paraId="6E43490F" w14:textId="77777777" w:rsidR="004674A9" w:rsidRDefault="004674A9" w:rsidP="004674A9"/>
    <w:p w14:paraId="2656A9C1" w14:textId="77777777" w:rsidR="004674A9" w:rsidRDefault="004674A9" w:rsidP="004674A9"/>
    <w:p w14:paraId="154258B7" w14:textId="77777777" w:rsidR="00B86258" w:rsidRDefault="00B86258"/>
    <w:sectPr w:rsidR="00B8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035FE7"/>
    <w:multiLevelType w:val="multilevel"/>
    <w:tmpl w:val="52304AF2"/>
    <w:lvl w:ilvl="0">
      <w:start w:val="1"/>
      <w:numFmt w:val="decimal"/>
      <w:lvlText w:val="%1."/>
      <w:legacy w:legacy="1" w:legacySpace="0" w:legacyIndent="29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3204" w:hanging="108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980" w:hanging="1440"/>
      </w:pPr>
    </w:lvl>
    <w:lvl w:ilvl="6">
      <w:start w:val="1"/>
      <w:numFmt w:val="decimal"/>
      <w:isLgl/>
      <w:lvlText w:val="%1.%2.%3.%4.%5.%6.%7."/>
      <w:lvlJc w:val="left"/>
      <w:pPr>
        <w:ind w:left="6048" w:hanging="1800"/>
      </w:p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A9"/>
    <w:rsid w:val="002942BB"/>
    <w:rsid w:val="004674A9"/>
    <w:rsid w:val="00777E4E"/>
    <w:rsid w:val="008177E5"/>
    <w:rsid w:val="00AA5EC7"/>
    <w:rsid w:val="00B86258"/>
    <w:rsid w:val="00BF407E"/>
    <w:rsid w:val="00E70B6D"/>
    <w:rsid w:val="00EB4645"/>
    <w:rsid w:val="00FC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C38C"/>
  <w15:chartTrackingRefBased/>
  <w15:docId w15:val="{B7D1E523-1A63-404E-9BC2-8C581775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74A9"/>
    <w:rPr>
      <w:color w:val="0563C1" w:themeColor="hyperlink"/>
      <w:u w:val="single"/>
    </w:rPr>
  </w:style>
  <w:style w:type="paragraph" w:styleId="a4">
    <w:name w:val="Title"/>
    <w:basedOn w:val="a"/>
    <w:link w:val="a5"/>
    <w:qFormat/>
    <w:rsid w:val="004674A9"/>
    <w:rPr>
      <w:sz w:val="28"/>
      <w:szCs w:val="20"/>
    </w:rPr>
  </w:style>
  <w:style w:type="character" w:customStyle="1" w:styleId="a5">
    <w:name w:val="Заголовок Знак"/>
    <w:basedOn w:val="a0"/>
    <w:link w:val="a4"/>
    <w:rsid w:val="004674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4674A9"/>
    <w:pPr>
      <w:spacing w:line="432" w:lineRule="auto"/>
      <w:jc w:val="center"/>
    </w:pPr>
    <w:rPr>
      <w:sz w:val="32"/>
      <w:szCs w:val="20"/>
    </w:rPr>
  </w:style>
  <w:style w:type="character" w:customStyle="1" w:styleId="a7">
    <w:name w:val="Подзаголовок Знак"/>
    <w:basedOn w:val="a0"/>
    <w:link w:val="a6"/>
    <w:rsid w:val="004674A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nformat">
    <w:name w:val="ConsPlusNonformat"/>
    <w:rsid w:val="004674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7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drezchixinskoe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2</cp:revision>
  <dcterms:created xsi:type="dcterms:W3CDTF">2025-04-14T08:55:00Z</dcterms:created>
  <dcterms:modified xsi:type="dcterms:W3CDTF">2025-04-14T08:55:00Z</dcterms:modified>
</cp:coreProperties>
</file>