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E8" w:rsidRPr="00056CB5" w:rsidRDefault="00352EE8" w:rsidP="00352EE8">
      <w:pPr>
        <w:pStyle w:val="21"/>
        <w:jc w:val="center"/>
        <w:rPr>
          <w:rFonts w:ascii="Times New Roman" w:hAnsi="Times New Roman" w:cs="Times New Roman"/>
          <w:b/>
          <w:bCs/>
          <w:sz w:val="28"/>
          <w:szCs w:val="28"/>
        </w:rPr>
      </w:pPr>
      <w:r w:rsidRPr="00056CB5">
        <w:rPr>
          <w:rFonts w:ascii="Times New Roman" w:hAnsi="Times New Roman" w:cs="Times New Roman"/>
          <w:b/>
          <w:bCs/>
          <w:sz w:val="28"/>
          <w:szCs w:val="28"/>
        </w:rPr>
        <w:t>АДМИНИСТРАЦИЯ</w:t>
      </w:r>
    </w:p>
    <w:p w:rsidR="00352EE8" w:rsidRPr="00056CB5" w:rsidRDefault="00352EE8" w:rsidP="00352EE8">
      <w:pPr>
        <w:pStyle w:val="21"/>
        <w:jc w:val="center"/>
        <w:rPr>
          <w:rFonts w:ascii="Times New Roman" w:hAnsi="Times New Roman" w:cs="Times New Roman"/>
          <w:b/>
          <w:bCs/>
          <w:sz w:val="28"/>
          <w:szCs w:val="28"/>
        </w:rPr>
      </w:pPr>
      <w:r w:rsidRPr="00056CB5">
        <w:rPr>
          <w:rFonts w:ascii="Times New Roman" w:hAnsi="Times New Roman" w:cs="Times New Roman"/>
          <w:b/>
          <w:bCs/>
          <w:sz w:val="28"/>
          <w:szCs w:val="28"/>
        </w:rPr>
        <w:t>П</w:t>
      </w:r>
      <w:r>
        <w:rPr>
          <w:rFonts w:ascii="Times New Roman" w:hAnsi="Times New Roman" w:cs="Times New Roman"/>
          <w:b/>
          <w:bCs/>
          <w:sz w:val="28"/>
          <w:szCs w:val="28"/>
        </w:rPr>
        <w:t>ОДРЕЗЧИХИНСКОГО</w:t>
      </w:r>
      <w:r w:rsidRPr="00056CB5">
        <w:rPr>
          <w:rFonts w:ascii="Times New Roman" w:hAnsi="Times New Roman" w:cs="Times New Roman"/>
          <w:b/>
          <w:bCs/>
          <w:sz w:val="28"/>
          <w:szCs w:val="28"/>
        </w:rPr>
        <w:t xml:space="preserve"> СЕЛЬСКОГО ПОСЕЛЕНИЯ</w:t>
      </w:r>
    </w:p>
    <w:p w:rsidR="00352EE8" w:rsidRPr="00056CB5" w:rsidRDefault="00352EE8" w:rsidP="00352EE8">
      <w:pPr>
        <w:pStyle w:val="21"/>
        <w:jc w:val="center"/>
        <w:rPr>
          <w:rFonts w:ascii="Times New Roman" w:hAnsi="Times New Roman" w:cs="Times New Roman"/>
          <w:b/>
          <w:bCs/>
          <w:sz w:val="28"/>
          <w:szCs w:val="28"/>
        </w:rPr>
      </w:pPr>
      <w:r w:rsidRPr="00056CB5">
        <w:rPr>
          <w:rFonts w:ascii="Times New Roman" w:hAnsi="Times New Roman" w:cs="Times New Roman"/>
          <w:b/>
          <w:bCs/>
          <w:sz w:val="28"/>
          <w:szCs w:val="28"/>
        </w:rPr>
        <w:t>БЕЛОХОЛУНИЦКОГО РАЙОНА</w:t>
      </w:r>
    </w:p>
    <w:p w:rsidR="00352EE8" w:rsidRPr="00056CB5" w:rsidRDefault="00352EE8" w:rsidP="00352EE8">
      <w:pPr>
        <w:pStyle w:val="21"/>
        <w:spacing w:after="360"/>
        <w:jc w:val="center"/>
        <w:rPr>
          <w:rFonts w:ascii="Times New Roman" w:hAnsi="Times New Roman" w:cs="Times New Roman"/>
          <w:b/>
          <w:bCs/>
          <w:sz w:val="28"/>
          <w:szCs w:val="28"/>
        </w:rPr>
      </w:pPr>
      <w:r w:rsidRPr="00056CB5">
        <w:rPr>
          <w:rFonts w:ascii="Times New Roman" w:hAnsi="Times New Roman" w:cs="Times New Roman"/>
          <w:b/>
          <w:bCs/>
          <w:sz w:val="28"/>
          <w:szCs w:val="28"/>
        </w:rPr>
        <w:t>КИРОВСКОЙ ОБЛАСТИ</w:t>
      </w:r>
    </w:p>
    <w:p w:rsidR="00352EE8" w:rsidRPr="00056CB5" w:rsidRDefault="00352EE8" w:rsidP="00352EE8">
      <w:pPr>
        <w:pStyle w:val="a4"/>
        <w:tabs>
          <w:tab w:val="left" w:pos="4536"/>
        </w:tabs>
        <w:spacing w:before="100" w:beforeAutospacing="1" w:after="100" w:afterAutospacing="1"/>
        <w:ind w:left="0"/>
        <w:jc w:val="center"/>
        <w:outlineLvl w:val="8"/>
        <w:rPr>
          <w:rFonts w:eastAsia="Times New Roman"/>
          <w:b/>
          <w:bCs/>
          <w:sz w:val="28"/>
          <w:szCs w:val="28"/>
          <w:lang w:eastAsia="ru-RU"/>
        </w:rPr>
      </w:pPr>
      <w:r w:rsidRPr="00056CB5">
        <w:rPr>
          <w:rFonts w:eastAsia="Times New Roman"/>
          <w:b/>
          <w:bCs/>
          <w:sz w:val="28"/>
          <w:szCs w:val="28"/>
          <w:lang w:eastAsia="ru-RU"/>
        </w:rPr>
        <w:t>ПОСТАНОВЛЕНИЕ</w:t>
      </w:r>
    </w:p>
    <w:p w:rsidR="00352EE8" w:rsidRPr="00056CB5" w:rsidRDefault="00A058F2" w:rsidP="00352EE8">
      <w:pPr>
        <w:pStyle w:val="a4"/>
        <w:tabs>
          <w:tab w:val="left" w:pos="4536"/>
        </w:tabs>
        <w:spacing w:after="480"/>
        <w:ind w:left="0"/>
        <w:jc w:val="center"/>
        <w:outlineLvl w:val="8"/>
        <w:rPr>
          <w:rFonts w:eastAsia="Times New Roman"/>
          <w:sz w:val="28"/>
          <w:szCs w:val="28"/>
          <w:lang w:eastAsia="ru-RU"/>
        </w:rPr>
      </w:pPr>
      <w:r>
        <w:rPr>
          <w:rFonts w:eastAsia="Times New Roman"/>
          <w:sz w:val="28"/>
          <w:szCs w:val="28"/>
          <w:lang w:eastAsia="ru-RU"/>
        </w:rPr>
        <w:t>09</w:t>
      </w:r>
      <w:r w:rsidR="00352EE8">
        <w:rPr>
          <w:rFonts w:eastAsia="Times New Roman"/>
          <w:sz w:val="28"/>
          <w:szCs w:val="28"/>
          <w:lang w:eastAsia="ru-RU"/>
        </w:rPr>
        <w:t>.0</w:t>
      </w:r>
      <w:r>
        <w:rPr>
          <w:rFonts w:eastAsia="Times New Roman"/>
          <w:sz w:val="28"/>
          <w:szCs w:val="28"/>
          <w:lang w:eastAsia="ru-RU"/>
        </w:rPr>
        <w:t>8</w:t>
      </w:r>
      <w:r w:rsidR="00352EE8" w:rsidRPr="00056CB5">
        <w:rPr>
          <w:rFonts w:eastAsia="Times New Roman"/>
          <w:sz w:val="28"/>
          <w:szCs w:val="28"/>
          <w:lang w:eastAsia="ru-RU"/>
        </w:rPr>
        <w:t xml:space="preserve">.2021                                                                                                   № </w:t>
      </w:r>
      <w:r>
        <w:rPr>
          <w:rFonts w:eastAsia="Times New Roman"/>
          <w:sz w:val="28"/>
          <w:szCs w:val="28"/>
          <w:lang w:eastAsia="ru-RU"/>
        </w:rPr>
        <w:t>30</w:t>
      </w:r>
      <w:r w:rsidR="00352EE8">
        <w:rPr>
          <w:rFonts w:eastAsia="Times New Roman"/>
          <w:sz w:val="28"/>
          <w:szCs w:val="28"/>
          <w:lang w:eastAsia="ru-RU"/>
        </w:rPr>
        <w:t>-П</w:t>
      </w:r>
      <w:r w:rsidR="00352EE8" w:rsidRPr="00056CB5">
        <w:rPr>
          <w:rFonts w:eastAsia="Times New Roman"/>
          <w:sz w:val="28"/>
          <w:szCs w:val="28"/>
          <w:lang w:eastAsia="ru-RU"/>
        </w:rPr>
        <w:t xml:space="preserve">                         </w:t>
      </w:r>
    </w:p>
    <w:p w:rsidR="00352EE8" w:rsidRDefault="00352EE8" w:rsidP="00352EE8">
      <w:pPr>
        <w:jc w:val="center"/>
        <w:rPr>
          <w:b/>
          <w:sz w:val="28"/>
          <w:szCs w:val="28"/>
        </w:rPr>
      </w:pPr>
      <w:r>
        <w:rPr>
          <w:sz w:val="28"/>
          <w:szCs w:val="28"/>
        </w:rPr>
        <w:t>пос. Подрезчиха</w:t>
      </w:r>
    </w:p>
    <w:p w:rsidR="00352EE8" w:rsidRDefault="00352EE8" w:rsidP="00233A4F">
      <w:pPr>
        <w:jc w:val="center"/>
        <w:rPr>
          <w:b/>
          <w:sz w:val="28"/>
          <w:szCs w:val="28"/>
        </w:rPr>
      </w:pPr>
    </w:p>
    <w:p w:rsidR="00233A4F" w:rsidRPr="00233A4F" w:rsidRDefault="00233A4F" w:rsidP="00233A4F">
      <w:pPr>
        <w:jc w:val="center"/>
        <w:rPr>
          <w:b/>
          <w:sz w:val="28"/>
          <w:szCs w:val="28"/>
        </w:rPr>
      </w:pPr>
      <w:r w:rsidRPr="00233A4F">
        <w:rPr>
          <w:b/>
          <w:sz w:val="28"/>
          <w:szCs w:val="28"/>
        </w:rPr>
        <w:t>О комиссии по соблюдению требований к служебному поведению муниципальных служащих и урегулированию конфликта интересов</w:t>
      </w:r>
    </w:p>
    <w:p w:rsidR="00233A4F" w:rsidRDefault="00233A4F"/>
    <w:p w:rsidR="00233A4F" w:rsidRDefault="00233A4F" w:rsidP="00233A4F">
      <w:pPr>
        <w:ind w:firstLine="708"/>
        <w:jc w:val="both"/>
        <w:rPr>
          <w:sz w:val="28"/>
          <w:szCs w:val="28"/>
        </w:rPr>
      </w:pPr>
      <w:proofErr w:type="gramStart"/>
      <w:r w:rsidRPr="00233A4F">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в целях повышения доверия общества к</w:t>
      </w:r>
      <w:proofErr w:type="gramEnd"/>
      <w:r w:rsidRPr="00233A4F">
        <w:rPr>
          <w:sz w:val="28"/>
          <w:szCs w:val="28"/>
        </w:rPr>
        <w:t xml:space="preserve"> органам местного самоуправления, обеспечения условий </w:t>
      </w:r>
      <w:proofErr w:type="gramStart"/>
      <w:r w:rsidRPr="00233A4F">
        <w:rPr>
          <w:sz w:val="28"/>
          <w:szCs w:val="28"/>
        </w:rPr>
        <w:t>для</w:t>
      </w:r>
      <w:proofErr w:type="gramEnd"/>
      <w:r w:rsidRPr="00233A4F">
        <w:rPr>
          <w:sz w:val="28"/>
          <w:szCs w:val="28"/>
        </w:rPr>
        <w:t xml:space="preserve"> добросовестного и эффективного исполнения служебных обязанностей, исключения злоупотреблений на муниципальной службе и противодействия коррупции, администрация </w:t>
      </w:r>
      <w:r w:rsidR="009B16B9">
        <w:rPr>
          <w:sz w:val="28"/>
          <w:szCs w:val="28"/>
        </w:rPr>
        <w:t xml:space="preserve">Подрезчихинского сельского поселения </w:t>
      </w:r>
      <w:r w:rsidRPr="00233A4F">
        <w:rPr>
          <w:sz w:val="28"/>
          <w:szCs w:val="28"/>
        </w:rPr>
        <w:t xml:space="preserve"> ПОСТАНОВЛЯЕТ: </w:t>
      </w:r>
    </w:p>
    <w:p w:rsidR="00233A4F" w:rsidRDefault="00233A4F" w:rsidP="00233A4F">
      <w:pPr>
        <w:ind w:firstLine="708"/>
        <w:jc w:val="both"/>
        <w:rPr>
          <w:sz w:val="28"/>
          <w:szCs w:val="28"/>
        </w:rPr>
      </w:pPr>
      <w:r w:rsidRPr="00233A4F">
        <w:rPr>
          <w:sz w:val="28"/>
          <w:szCs w:val="28"/>
        </w:rPr>
        <w:t xml:space="preserve">1. Утвердить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w:t>
      </w:r>
    </w:p>
    <w:p w:rsidR="00233A4F" w:rsidRDefault="00233A4F" w:rsidP="00233A4F">
      <w:pPr>
        <w:ind w:firstLine="708"/>
        <w:jc w:val="both"/>
        <w:rPr>
          <w:sz w:val="28"/>
          <w:szCs w:val="28"/>
        </w:rPr>
      </w:pPr>
      <w:r w:rsidRPr="00233A4F">
        <w:rPr>
          <w:sz w:val="28"/>
          <w:szCs w:val="28"/>
        </w:rPr>
        <w:t xml:space="preserve">2. Признать утратившим силу постановление администрации </w:t>
      </w:r>
      <w:r w:rsidR="009B16B9">
        <w:rPr>
          <w:sz w:val="28"/>
          <w:szCs w:val="28"/>
        </w:rPr>
        <w:t>Подрезчихинского сельского поселения</w:t>
      </w:r>
      <w:r w:rsidRPr="00233A4F">
        <w:rPr>
          <w:sz w:val="28"/>
          <w:szCs w:val="28"/>
        </w:rPr>
        <w:t xml:space="preserve"> от </w:t>
      </w:r>
      <w:r w:rsidR="009B16B9">
        <w:rPr>
          <w:sz w:val="28"/>
          <w:szCs w:val="28"/>
        </w:rPr>
        <w:t>2</w:t>
      </w:r>
      <w:r w:rsidRPr="00233A4F">
        <w:rPr>
          <w:sz w:val="28"/>
          <w:szCs w:val="28"/>
        </w:rPr>
        <w:t xml:space="preserve">8.11.2017 № </w:t>
      </w:r>
      <w:r w:rsidR="009B16B9">
        <w:rPr>
          <w:sz w:val="28"/>
          <w:szCs w:val="28"/>
        </w:rPr>
        <w:t>75</w:t>
      </w:r>
      <w:r w:rsidRPr="00233A4F">
        <w:rPr>
          <w:sz w:val="28"/>
          <w:szCs w:val="28"/>
        </w:rPr>
        <w:t xml:space="preserve"> «О комиссии по соблюдению требований к служебному поведению муниципальных служащих </w:t>
      </w:r>
      <w:r w:rsidR="009B16B9">
        <w:rPr>
          <w:sz w:val="28"/>
          <w:szCs w:val="28"/>
        </w:rPr>
        <w:t xml:space="preserve">администрации Подрезчихинского сельского поселения </w:t>
      </w:r>
      <w:r w:rsidRPr="00233A4F">
        <w:rPr>
          <w:sz w:val="28"/>
          <w:szCs w:val="28"/>
        </w:rPr>
        <w:t xml:space="preserve">и урегулированию конфликта интересов». </w:t>
      </w:r>
    </w:p>
    <w:p w:rsidR="00233A4F" w:rsidRDefault="00233A4F" w:rsidP="00233A4F">
      <w:pPr>
        <w:ind w:firstLine="708"/>
        <w:jc w:val="both"/>
        <w:rPr>
          <w:sz w:val="28"/>
          <w:szCs w:val="28"/>
        </w:rPr>
      </w:pPr>
      <w:r w:rsidRPr="00233A4F">
        <w:rPr>
          <w:sz w:val="28"/>
          <w:szCs w:val="28"/>
        </w:rPr>
        <w:t>3. Настоящее постановление вступает в силу со дня его официального опубликования.</w:t>
      </w:r>
    </w:p>
    <w:p w:rsidR="00233A4F" w:rsidRPr="00233A4F" w:rsidRDefault="00233A4F" w:rsidP="00233A4F">
      <w:pPr>
        <w:rPr>
          <w:sz w:val="28"/>
          <w:szCs w:val="28"/>
        </w:rPr>
      </w:pPr>
    </w:p>
    <w:p w:rsidR="00233A4F" w:rsidRPr="00233A4F" w:rsidRDefault="00233A4F" w:rsidP="00233A4F">
      <w:pPr>
        <w:rPr>
          <w:sz w:val="28"/>
          <w:szCs w:val="28"/>
        </w:rPr>
      </w:pPr>
    </w:p>
    <w:p w:rsidR="00233A4F" w:rsidRPr="00233A4F" w:rsidRDefault="00233A4F" w:rsidP="00233A4F">
      <w:pPr>
        <w:rPr>
          <w:sz w:val="28"/>
          <w:szCs w:val="28"/>
        </w:rPr>
      </w:pPr>
    </w:p>
    <w:p w:rsidR="00352EE8" w:rsidRPr="00056CB5" w:rsidRDefault="00352EE8" w:rsidP="00352EE8">
      <w:pPr>
        <w:spacing w:line="360" w:lineRule="exact"/>
        <w:rPr>
          <w:sz w:val="28"/>
          <w:szCs w:val="28"/>
        </w:rPr>
      </w:pPr>
      <w:r w:rsidRPr="00056CB5">
        <w:rPr>
          <w:sz w:val="28"/>
          <w:szCs w:val="28"/>
        </w:rPr>
        <w:t>Глава П</w:t>
      </w:r>
      <w:r>
        <w:rPr>
          <w:sz w:val="28"/>
          <w:szCs w:val="28"/>
        </w:rPr>
        <w:t>одрезчихинского</w:t>
      </w:r>
      <w:r w:rsidRPr="00056CB5">
        <w:rPr>
          <w:sz w:val="28"/>
          <w:szCs w:val="28"/>
        </w:rPr>
        <w:t xml:space="preserve"> </w:t>
      </w:r>
    </w:p>
    <w:p w:rsidR="00352EE8" w:rsidRPr="00056CB5" w:rsidRDefault="00352EE8" w:rsidP="00352EE8">
      <w:pPr>
        <w:spacing w:line="360" w:lineRule="exact"/>
        <w:rPr>
          <w:sz w:val="28"/>
          <w:szCs w:val="28"/>
        </w:rPr>
      </w:pPr>
      <w:r w:rsidRPr="00056CB5">
        <w:rPr>
          <w:sz w:val="28"/>
          <w:szCs w:val="28"/>
        </w:rPr>
        <w:t xml:space="preserve">сельского поселения                                     </w:t>
      </w:r>
      <w:r w:rsidR="00771C81">
        <w:rPr>
          <w:sz w:val="28"/>
          <w:szCs w:val="28"/>
        </w:rPr>
        <w:t xml:space="preserve">                          </w:t>
      </w:r>
      <w:r>
        <w:rPr>
          <w:sz w:val="28"/>
          <w:szCs w:val="28"/>
        </w:rPr>
        <w:t xml:space="preserve">          А.А.</w:t>
      </w:r>
      <w:r w:rsidR="00771C81">
        <w:rPr>
          <w:sz w:val="28"/>
          <w:szCs w:val="28"/>
        </w:rPr>
        <w:t xml:space="preserve"> </w:t>
      </w:r>
      <w:r>
        <w:rPr>
          <w:sz w:val="28"/>
          <w:szCs w:val="28"/>
        </w:rPr>
        <w:t>Шулаков</w:t>
      </w:r>
    </w:p>
    <w:p w:rsidR="00352EE8" w:rsidRPr="00056CB5" w:rsidRDefault="00352EE8" w:rsidP="00352EE8">
      <w:pPr>
        <w:pStyle w:val="31"/>
        <w:shd w:val="clear" w:color="auto" w:fill="auto"/>
        <w:spacing w:line="274" w:lineRule="exact"/>
        <w:jc w:val="both"/>
        <w:rPr>
          <w:color w:val="000000"/>
        </w:rPr>
      </w:pPr>
    </w:p>
    <w:p w:rsidR="00352EE8" w:rsidRPr="00056CB5" w:rsidRDefault="00352EE8" w:rsidP="00352EE8">
      <w:pPr>
        <w:pStyle w:val="31"/>
        <w:shd w:val="clear" w:color="auto" w:fill="auto"/>
        <w:spacing w:line="274" w:lineRule="exact"/>
        <w:jc w:val="both"/>
        <w:rPr>
          <w:color w:val="000000"/>
        </w:rPr>
      </w:pPr>
    </w:p>
    <w:p w:rsidR="00352EE8" w:rsidRPr="00056CB5" w:rsidRDefault="00352EE8" w:rsidP="00352EE8">
      <w:pPr>
        <w:pStyle w:val="31"/>
        <w:shd w:val="clear" w:color="auto" w:fill="auto"/>
        <w:spacing w:line="274" w:lineRule="exact"/>
        <w:jc w:val="both"/>
        <w:rPr>
          <w:color w:val="000000"/>
        </w:rPr>
      </w:pPr>
    </w:p>
    <w:p w:rsidR="00352EE8" w:rsidRPr="00056CB5" w:rsidRDefault="00352EE8" w:rsidP="00352EE8">
      <w:pPr>
        <w:pStyle w:val="31"/>
        <w:shd w:val="clear" w:color="auto" w:fill="auto"/>
        <w:spacing w:line="274" w:lineRule="exact"/>
        <w:jc w:val="both"/>
        <w:rPr>
          <w:color w:val="000000"/>
        </w:rPr>
      </w:pPr>
    </w:p>
    <w:p w:rsidR="00352EE8" w:rsidRPr="00056CB5" w:rsidRDefault="00352EE8" w:rsidP="00352EE8">
      <w:pPr>
        <w:ind w:firstLine="5398"/>
        <w:jc w:val="right"/>
      </w:pPr>
      <w:r w:rsidRPr="00056CB5">
        <w:rPr>
          <w:color w:val="000000"/>
        </w:rPr>
        <w:t xml:space="preserve">                                                                                                         </w:t>
      </w:r>
      <w:r w:rsidRPr="00056CB5">
        <w:t>Приложение</w:t>
      </w:r>
    </w:p>
    <w:p w:rsidR="00352EE8" w:rsidRPr="00056CB5" w:rsidRDefault="00352EE8" w:rsidP="00352EE8">
      <w:pPr>
        <w:ind w:firstLine="5398"/>
        <w:jc w:val="right"/>
      </w:pPr>
    </w:p>
    <w:p w:rsidR="00352EE8" w:rsidRPr="00056CB5" w:rsidRDefault="00352EE8" w:rsidP="00352EE8">
      <w:pPr>
        <w:ind w:firstLine="5398"/>
        <w:jc w:val="right"/>
      </w:pPr>
      <w:r w:rsidRPr="00056CB5">
        <w:t>УТВЕРЖДЕН</w:t>
      </w:r>
    </w:p>
    <w:p w:rsidR="00352EE8" w:rsidRPr="00056CB5" w:rsidRDefault="00352EE8" w:rsidP="00352EE8">
      <w:pPr>
        <w:ind w:firstLine="5398"/>
        <w:jc w:val="right"/>
      </w:pPr>
    </w:p>
    <w:p w:rsidR="00352EE8" w:rsidRPr="00056CB5" w:rsidRDefault="00352EE8" w:rsidP="00352EE8">
      <w:pPr>
        <w:jc w:val="right"/>
      </w:pPr>
      <w:r w:rsidRPr="00056CB5">
        <w:t xml:space="preserve">                                                                    постановлением администрации</w:t>
      </w:r>
    </w:p>
    <w:p w:rsidR="00352EE8" w:rsidRPr="00056CB5" w:rsidRDefault="00352EE8" w:rsidP="00352EE8">
      <w:pPr>
        <w:jc w:val="right"/>
      </w:pPr>
      <w:r w:rsidRPr="00056CB5">
        <w:t xml:space="preserve">    П</w:t>
      </w:r>
      <w:r>
        <w:t>одрезчихинского</w:t>
      </w:r>
      <w:r w:rsidRPr="00056CB5">
        <w:t xml:space="preserve"> сельского поселения </w:t>
      </w:r>
    </w:p>
    <w:p w:rsidR="00352EE8" w:rsidRPr="00056CB5" w:rsidRDefault="00352EE8" w:rsidP="001063A4">
      <w:pPr>
        <w:jc w:val="right"/>
      </w:pPr>
      <w:r w:rsidRPr="00056CB5">
        <w:t xml:space="preserve">                                                                    от </w:t>
      </w:r>
      <w:r w:rsidR="0011256A">
        <w:t>09.08</w:t>
      </w:r>
      <w:r w:rsidRPr="00056CB5">
        <w:t xml:space="preserve">.2021 № </w:t>
      </w:r>
      <w:r w:rsidR="00A058F2">
        <w:t>30</w:t>
      </w:r>
      <w:r w:rsidRPr="00056CB5">
        <w:t xml:space="preserve">-П </w:t>
      </w:r>
    </w:p>
    <w:p w:rsidR="00352EE8" w:rsidRPr="00056CB5" w:rsidRDefault="00352EE8" w:rsidP="00352EE8">
      <w:pPr>
        <w:pStyle w:val="23"/>
        <w:keepNext/>
        <w:keepLines/>
        <w:shd w:val="clear" w:color="auto" w:fill="auto"/>
        <w:spacing w:line="274" w:lineRule="exact"/>
        <w:jc w:val="both"/>
        <w:rPr>
          <w:rFonts w:ascii="Times New Roman" w:hAnsi="Times New Roman" w:cs="Times New Roman"/>
          <w:color w:val="000000"/>
        </w:rPr>
      </w:pPr>
    </w:p>
    <w:p w:rsidR="00233A4F" w:rsidRPr="00233A4F" w:rsidRDefault="00233A4F" w:rsidP="00233A4F">
      <w:pPr>
        <w:rPr>
          <w:sz w:val="28"/>
          <w:szCs w:val="28"/>
        </w:rPr>
      </w:pPr>
    </w:p>
    <w:p w:rsidR="00233A4F" w:rsidRPr="00233A4F" w:rsidRDefault="00233A4F" w:rsidP="00233A4F">
      <w:pPr>
        <w:rPr>
          <w:sz w:val="28"/>
          <w:szCs w:val="28"/>
        </w:rPr>
      </w:pPr>
    </w:p>
    <w:p w:rsidR="00233A4F" w:rsidRPr="00233A4F" w:rsidRDefault="00233A4F" w:rsidP="00233A4F">
      <w:pPr>
        <w:rPr>
          <w:sz w:val="28"/>
          <w:szCs w:val="28"/>
        </w:rPr>
      </w:pPr>
    </w:p>
    <w:p w:rsidR="00233A4F" w:rsidRPr="00233A4F" w:rsidRDefault="00233A4F" w:rsidP="00233A4F">
      <w:pPr>
        <w:tabs>
          <w:tab w:val="left" w:pos="2051"/>
        </w:tabs>
        <w:jc w:val="center"/>
        <w:rPr>
          <w:b/>
          <w:sz w:val="28"/>
          <w:szCs w:val="28"/>
        </w:rPr>
      </w:pPr>
      <w:r w:rsidRPr="00233A4F">
        <w:rPr>
          <w:b/>
          <w:sz w:val="28"/>
          <w:szCs w:val="28"/>
        </w:rPr>
        <w:t>ПОЛОЖЕНИЕ</w:t>
      </w:r>
    </w:p>
    <w:p w:rsidR="00233A4F" w:rsidRPr="00233A4F" w:rsidRDefault="00233A4F" w:rsidP="00233A4F">
      <w:pPr>
        <w:tabs>
          <w:tab w:val="left" w:pos="2051"/>
        </w:tabs>
        <w:jc w:val="center"/>
        <w:rPr>
          <w:b/>
          <w:sz w:val="28"/>
          <w:szCs w:val="28"/>
        </w:rPr>
      </w:pPr>
      <w:r w:rsidRPr="00233A4F">
        <w:rPr>
          <w:b/>
          <w:sz w:val="28"/>
          <w:szCs w:val="28"/>
        </w:rPr>
        <w:t xml:space="preserve"> о комиссии администрации </w:t>
      </w:r>
      <w:r w:rsidR="00F8608A">
        <w:rPr>
          <w:b/>
          <w:sz w:val="28"/>
          <w:szCs w:val="28"/>
        </w:rPr>
        <w:t>Подрезчихинского сельского поселения</w:t>
      </w:r>
      <w:r w:rsidRPr="00233A4F">
        <w:rPr>
          <w:b/>
          <w:sz w:val="28"/>
          <w:szCs w:val="28"/>
        </w:rPr>
        <w:t xml:space="preserve"> по соблюдению требований к служебному поведению муниципальных служащих и урегулированию конфликта интересов</w:t>
      </w:r>
    </w:p>
    <w:p w:rsidR="00233A4F" w:rsidRDefault="00233A4F" w:rsidP="00233A4F">
      <w:pPr>
        <w:tabs>
          <w:tab w:val="left" w:pos="2051"/>
        </w:tabs>
        <w:jc w:val="center"/>
        <w:rPr>
          <w:sz w:val="28"/>
          <w:szCs w:val="28"/>
        </w:rPr>
      </w:pPr>
    </w:p>
    <w:p w:rsidR="00233A4F" w:rsidRDefault="00233A4F" w:rsidP="00233A4F">
      <w:pPr>
        <w:tabs>
          <w:tab w:val="left" w:pos="1134"/>
        </w:tabs>
        <w:jc w:val="both"/>
        <w:rPr>
          <w:sz w:val="28"/>
          <w:szCs w:val="28"/>
        </w:rPr>
      </w:pPr>
      <w:r>
        <w:rPr>
          <w:sz w:val="28"/>
          <w:szCs w:val="28"/>
        </w:rPr>
        <w:tab/>
      </w:r>
      <w:r w:rsidRPr="00233A4F">
        <w:rPr>
          <w:sz w:val="28"/>
          <w:szCs w:val="28"/>
        </w:rPr>
        <w:t xml:space="preserve">1. Положением о комиссии администрации </w:t>
      </w:r>
      <w:r w:rsidR="00F8608A">
        <w:rPr>
          <w:sz w:val="28"/>
          <w:szCs w:val="28"/>
        </w:rPr>
        <w:t xml:space="preserve">Подрезчихинского сельского поселения </w:t>
      </w:r>
      <w:r w:rsidRPr="00233A4F">
        <w:rPr>
          <w:sz w:val="28"/>
          <w:szCs w:val="28"/>
        </w:rPr>
        <w:t xml:space="preserve"> по соблюдению требований к служебному поведению муниципальных служащих и урегулированию конфликта интересов (далее – Положение) определяется порядок формирования и деятельности комиссии администрации </w:t>
      </w:r>
      <w:r w:rsidR="00F8608A">
        <w:rPr>
          <w:sz w:val="28"/>
          <w:szCs w:val="28"/>
        </w:rPr>
        <w:t>Подрезчихинского сельского поселения</w:t>
      </w:r>
      <w:r w:rsidRPr="00233A4F">
        <w:rPr>
          <w:sz w:val="28"/>
          <w:szCs w:val="28"/>
        </w:rPr>
        <w:t xml:space="preserve"> по соблюдению требований к служебному поведению муниципальных служащих и урегулированию конфликта интересов (далее – комиссия). </w:t>
      </w:r>
    </w:p>
    <w:p w:rsidR="00233A4F" w:rsidRDefault="00233A4F" w:rsidP="00233A4F">
      <w:pPr>
        <w:tabs>
          <w:tab w:val="left" w:pos="1134"/>
        </w:tabs>
        <w:jc w:val="both"/>
        <w:rPr>
          <w:sz w:val="28"/>
          <w:szCs w:val="28"/>
        </w:rPr>
      </w:pPr>
      <w:r>
        <w:rPr>
          <w:sz w:val="28"/>
          <w:szCs w:val="28"/>
        </w:rPr>
        <w:tab/>
      </w:r>
      <w:r w:rsidRPr="00233A4F">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Кировской области, указами и распоряжениями Губернатора Кировской области, нормативными правовыми актами Кировской области, муниципальными нормативными правовыми актами и настоящим Положением. </w:t>
      </w:r>
    </w:p>
    <w:p w:rsidR="00233A4F" w:rsidRDefault="00233A4F" w:rsidP="00233A4F">
      <w:pPr>
        <w:tabs>
          <w:tab w:val="left" w:pos="1134"/>
        </w:tabs>
        <w:jc w:val="both"/>
        <w:rPr>
          <w:sz w:val="28"/>
          <w:szCs w:val="28"/>
        </w:rPr>
      </w:pPr>
      <w:r>
        <w:rPr>
          <w:sz w:val="28"/>
          <w:szCs w:val="28"/>
        </w:rPr>
        <w:tab/>
      </w:r>
      <w:r w:rsidRPr="00233A4F">
        <w:rPr>
          <w:sz w:val="28"/>
          <w:szCs w:val="28"/>
        </w:rPr>
        <w:t xml:space="preserve">3. Основной задачей комиссии является содействие администрации </w:t>
      </w:r>
      <w:r w:rsidR="00F8608A">
        <w:rPr>
          <w:sz w:val="28"/>
          <w:szCs w:val="28"/>
        </w:rPr>
        <w:t>Подрезчихинского сельского поселения</w:t>
      </w:r>
      <w:r w:rsidRPr="00233A4F">
        <w:rPr>
          <w:sz w:val="28"/>
          <w:szCs w:val="28"/>
        </w:rPr>
        <w:t xml:space="preserve">: </w:t>
      </w:r>
    </w:p>
    <w:p w:rsidR="00233A4F" w:rsidRDefault="00233A4F" w:rsidP="00233A4F">
      <w:pPr>
        <w:tabs>
          <w:tab w:val="left" w:pos="1134"/>
        </w:tabs>
        <w:jc w:val="both"/>
        <w:rPr>
          <w:sz w:val="28"/>
          <w:szCs w:val="28"/>
        </w:rPr>
      </w:pPr>
      <w:r>
        <w:rPr>
          <w:sz w:val="28"/>
          <w:szCs w:val="28"/>
        </w:rPr>
        <w:tab/>
      </w:r>
      <w:r w:rsidRPr="00233A4F">
        <w:rPr>
          <w:sz w:val="28"/>
          <w:szCs w:val="28"/>
        </w:rPr>
        <w:t xml:space="preserve">3.1.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2 требования к служебному поведению и (или) требования об урегулировании конфликта интересов). </w:t>
      </w:r>
    </w:p>
    <w:p w:rsidR="00233A4F" w:rsidRDefault="00233A4F" w:rsidP="00233A4F">
      <w:pPr>
        <w:tabs>
          <w:tab w:val="left" w:pos="1134"/>
        </w:tabs>
        <w:jc w:val="both"/>
        <w:rPr>
          <w:sz w:val="28"/>
          <w:szCs w:val="28"/>
        </w:rPr>
      </w:pPr>
      <w:r>
        <w:rPr>
          <w:sz w:val="28"/>
          <w:szCs w:val="28"/>
        </w:rPr>
        <w:tab/>
      </w:r>
      <w:r w:rsidRPr="00233A4F">
        <w:rPr>
          <w:sz w:val="28"/>
          <w:szCs w:val="28"/>
        </w:rPr>
        <w:t xml:space="preserve">3.2. В осуществлении в администрации </w:t>
      </w:r>
      <w:r w:rsidR="00F8608A">
        <w:rPr>
          <w:sz w:val="28"/>
          <w:szCs w:val="28"/>
        </w:rPr>
        <w:t>Подрезчихинского сельского поселения</w:t>
      </w:r>
      <w:r w:rsidRPr="00233A4F">
        <w:rPr>
          <w:sz w:val="28"/>
          <w:szCs w:val="28"/>
        </w:rPr>
        <w:t xml:space="preserve"> мер по предупреждению коррупции. </w:t>
      </w:r>
    </w:p>
    <w:p w:rsidR="00233A4F" w:rsidRDefault="00233A4F" w:rsidP="00233A4F">
      <w:pPr>
        <w:tabs>
          <w:tab w:val="left" w:pos="1134"/>
        </w:tabs>
        <w:jc w:val="both"/>
        <w:rPr>
          <w:sz w:val="28"/>
          <w:szCs w:val="28"/>
        </w:rPr>
      </w:pPr>
      <w:r>
        <w:rPr>
          <w:sz w:val="28"/>
          <w:szCs w:val="28"/>
        </w:rPr>
        <w:tab/>
      </w:r>
      <w:r w:rsidRPr="00233A4F">
        <w:rPr>
          <w:sz w:val="28"/>
          <w:szCs w:val="28"/>
        </w:rPr>
        <w:t xml:space="preserve">4. </w:t>
      </w:r>
      <w:proofErr w:type="gramStart"/>
      <w:r w:rsidRPr="00233A4F">
        <w:rPr>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w:t>
      </w:r>
      <w:r w:rsidRPr="00233A4F">
        <w:rPr>
          <w:sz w:val="28"/>
          <w:szCs w:val="28"/>
        </w:rPr>
        <w:lastRenderedPageBreak/>
        <w:t xml:space="preserve">конфликта интересов, в отношении муниципальных служащих, замещающих должности муниципальной службы в администрации </w:t>
      </w:r>
      <w:r w:rsidR="007B5D7C">
        <w:rPr>
          <w:sz w:val="28"/>
          <w:szCs w:val="28"/>
        </w:rPr>
        <w:t>Подрезчихинского сельского поселения</w:t>
      </w:r>
      <w:r w:rsidRPr="00233A4F">
        <w:rPr>
          <w:sz w:val="28"/>
          <w:szCs w:val="28"/>
        </w:rPr>
        <w:t xml:space="preserve">, а также в отношении муниципальных служащих, замещающих должности муниципальной службы, назначение на которые и освобождение от которых осуществляется главой </w:t>
      </w:r>
      <w:r w:rsidR="007B5D7C">
        <w:rPr>
          <w:sz w:val="28"/>
          <w:szCs w:val="28"/>
        </w:rPr>
        <w:t>Подрезчихинского сельского поселения</w:t>
      </w:r>
      <w:r w:rsidRPr="00233A4F">
        <w:rPr>
          <w:sz w:val="28"/>
          <w:szCs w:val="28"/>
        </w:rPr>
        <w:t xml:space="preserve"> (далее – муниципальные служащие). </w:t>
      </w:r>
      <w:proofErr w:type="gramEnd"/>
    </w:p>
    <w:p w:rsidR="00233A4F" w:rsidRDefault="00233A4F" w:rsidP="00233A4F">
      <w:pPr>
        <w:tabs>
          <w:tab w:val="left" w:pos="1134"/>
        </w:tabs>
        <w:jc w:val="both"/>
        <w:rPr>
          <w:sz w:val="28"/>
          <w:szCs w:val="28"/>
        </w:rPr>
      </w:pPr>
      <w:r>
        <w:rPr>
          <w:sz w:val="28"/>
          <w:szCs w:val="28"/>
        </w:rPr>
        <w:tab/>
      </w:r>
      <w:r w:rsidRPr="00233A4F">
        <w:rPr>
          <w:sz w:val="28"/>
          <w:szCs w:val="28"/>
        </w:rPr>
        <w:t xml:space="preserve">5. Комиссия образуется постановлением администрации </w:t>
      </w:r>
      <w:r w:rsidR="007B5D7C">
        <w:rPr>
          <w:sz w:val="28"/>
          <w:szCs w:val="28"/>
        </w:rPr>
        <w:t>Подрезчихинского сельского поселения</w:t>
      </w:r>
      <w:r w:rsidRPr="00233A4F">
        <w:rPr>
          <w:sz w:val="28"/>
          <w:szCs w:val="28"/>
        </w:rPr>
        <w:t xml:space="preserve">. Указанным правовым актом утверждаются состав комиссии и порядок ее работы.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233A4F" w:rsidRDefault="00233A4F" w:rsidP="00233A4F">
      <w:pPr>
        <w:tabs>
          <w:tab w:val="left" w:pos="1134"/>
        </w:tabs>
        <w:jc w:val="both"/>
        <w:rPr>
          <w:sz w:val="28"/>
          <w:szCs w:val="28"/>
        </w:rPr>
      </w:pPr>
      <w:r>
        <w:rPr>
          <w:sz w:val="28"/>
          <w:szCs w:val="28"/>
        </w:rPr>
        <w:tab/>
      </w:r>
      <w:r w:rsidRPr="00233A4F">
        <w:rPr>
          <w:sz w:val="28"/>
          <w:szCs w:val="28"/>
        </w:rPr>
        <w:t xml:space="preserve">6. В состав комиссии входят: </w:t>
      </w:r>
    </w:p>
    <w:p w:rsidR="00233A4F" w:rsidRPr="008D4274" w:rsidRDefault="00233A4F" w:rsidP="00233A4F">
      <w:pPr>
        <w:tabs>
          <w:tab w:val="left" w:pos="1134"/>
        </w:tabs>
        <w:jc w:val="both"/>
        <w:rPr>
          <w:sz w:val="28"/>
          <w:szCs w:val="28"/>
        </w:rPr>
      </w:pPr>
      <w:r>
        <w:rPr>
          <w:sz w:val="28"/>
          <w:szCs w:val="28"/>
        </w:rPr>
        <w:tab/>
      </w:r>
      <w:r w:rsidRPr="008D4274">
        <w:rPr>
          <w:sz w:val="28"/>
          <w:szCs w:val="28"/>
        </w:rPr>
        <w:t xml:space="preserve">6.1. </w:t>
      </w:r>
      <w:r w:rsidR="007B5D7C" w:rsidRPr="008D4274">
        <w:rPr>
          <w:sz w:val="28"/>
          <w:szCs w:val="28"/>
        </w:rPr>
        <w:t>Г</w:t>
      </w:r>
      <w:r w:rsidRPr="008D4274">
        <w:rPr>
          <w:sz w:val="28"/>
          <w:szCs w:val="28"/>
        </w:rPr>
        <w:t>лав</w:t>
      </w:r>
      <w:r w:rsidR="007B5D7C" w:rsidRPr="008D4274">
        <w:rPr>
          <w:sz w:val="28"/>
          <w:szCs w:val="28"/>
        </w:rPr>
        <w:t>а</w:t>
      </w:r>
      <w:r w:rsidRPr="008D4274">
        <w:rPr>
          <w:sz w:val="28"/>
          <w:szCs w:val="28"/>
        </w:rPr>
        <w:t xml:space="preserve"> </w:t>
      </w:r>
      <w:r w:rsidR="007B5D7C" w:rsidRPr="008D4274">
        <w:rPr>
          <w:sz w:val="28"/>
          <w:szCs w:val="28"/>
        </w:rPr>
        <w:t>Подрезчихинского сельского поселения</w:t>
      </w:r>
      <w:r w:rsidR="007201FC" w:rsidRPr="008D4274">
        <w:rPr>
          <w:sz w:val="28"/>
          <w:szCs w:val="28"/>
        </w:rPr>
        <w:t xml:space="preserve"> </w:t>
      </w:r>
      <w:r w:rsidRPr="008D4274">
        <w:rPr>
          <w:sz w:val="28"/>
          <w:szCs w:val="28"/>
        </w:rPr>
        <w:t xml:space="preserve">(председатель комиссии). </w:t>
      </w:r>
    </w:p>
    <w:p w:rsidR="00233A4F" w:rsidRPr="008D4274" w:rsidRDefault="00233A4F" w:rsidP="00233A4F">
      <w:pPr>
        <w:tabs>
          <w:tab w:val="left" w:pos="1134"/>
        </w:tabs>
        <w:jc w:val="both"/>
        <w:rPr>
          <w:sz w:val="28"/>
          <w:szCs w:val="28"/>
        </w:rPr>
      </w:pPr>
      <w:r w:rsidRPr="008D4274">
        <w:rPr>
          <w:sz w:val="28"/>
          <w:szCs w:val="28"/>
        </w:rPr>
        <w:tab/>
        <w:t xml:space="preserve">6.2. </w:t>
      </w:r>
      <w:r w:rsidR="008D4274" w:rsidRPr="008D4274">
        <w:rPr>
          <w:sz w:val="28"/>
          <w:szCs w:val="28"/>
        </w:rPr>
        <w:t>Инспектор-</w:t>
      </w:r>
      <w:r w:rsidR="000131B0" w:rsidRPr="008D4274">
        <w:rPr>
          <w:sz w:val="28"/>
          <w:szCs w:val="28"/>
        </w:rPr>
        <w:t xml:space="preserve"> делопроизводитель  администрации </w:t>
      </w:r>
      <w:r w:rsidRPr="008D4274">
        <w:rPr>
          <w:sz w:val="28"/>
          <w:szCs w:val="28"/>
        </w:rPr>
        <w:t xml:space="preserve"> (заместитель председателя комиссии). </w:t>
      </w:r>
    </w:p>
    <w:p w:rsidR="00233A4F" w:rsidRPr="008D4274" w:rsidRDefault="00233A4F" w:rsidP="00233A4F">
      <w:pPr>
        <w:tabs>
          <w:tab w:val="left" w:pos="1134"/>
        </w:tabs>
        <w:jc w:val="both"/>
        <w:rPr>
          <w:sz w:val="28"/>
          <w:szCs w:val="28"/>
        </w:rPr>
      </w:pPr>
      <w:r w:rsidRPr="008D4274">
        <w:rPr>
          <w:sz w:val="28"/>
          <w:szCs w:val="28"/>
        </w:rPr>
        <w:tab/>
        <w:t xml:space="preserve">6.3. Специалист администрации </w:t>
      </w:r>
      <w:r w:rsidR="001B1EB1" w:rsidRPr="008D4274">
        <w:rPr>
          <w:sz w:val="28"/>
          <w:szCs w:val="28"/>
        </w:rPr>
        <w:t>Подрезчихинского сельского поселения, ответственный за кадровую работу</w:t>
      </w:r>
      <w:r w:rsidRPr="008D4274">
        <w:rPr>
          <w:sz w:val="28"/>
          <w:szCs w:val="28"/>
        </w:rPr>
        <w:t xml:space="preserve"> (секретарь комиссии). </w:t>
      </w:r>
    </w:p>
    <w:p w:rsidR="00233A4F" w:rsidRPr="008D4274" w:rsidRDefault="00233A4F" w:rsidP="00233A4F">
      <w:pPr>
        <w:tabs>
          <w:tab w:val="left" w:pos="1134"/>
        </w:tabs>
        <w:jc w:val="both"/>
        <w:rPr>
          <w:sz w:val="28"/>
          <w:szCs w:val="28"/>
        </w:rPr>
      </w:pPr>
      <w:r w:rsidRPr="008D4274">
        <w:rPr>
          <w:sz w:val="28"/>
          <w:szCs w:val="28"/>
        </w:rPr>
        <w:tab/>
        <w:t xml:space="preserve">6.4. Государственные гражданские служащие управления профилактики коррупционных и иных правонарушений администрации Губернатора и Правительства Кировской области. </w:t>
      </w:r>
    </w:p>
    <w:p w:rsidR="00233A4F" w:rsidRDefault="00233A4F" w:rsidP="00233A4F">
      <w:pPr>
        <w:tabs>
          <w:tab w:val="left" w:pos="1134"/>
        </w:tabs>
        <w:jc w:val="both"/>
        <w:rPr>
          <w:sz w:val="28"/>
          <w:szCs w:val="28"/>
        </w:rPr>
      </w:pPr>
      <w:r w:rsidRPr="008D4274">
        <w:rPr>
          <w:sz w:val="28"/>
          <w:szCs w:val="28"/>
        </w:rPr>
        <w:tab/>
        <w:t xml:space="preserve">6.5. Представитель (представители) учреждений культуры, образования, общественных организаций, органов местного самоуправления.                                                                                                                      </w:t>
      </w:r>
      <w:r w:rsidR="00FA4927" w:rsidRPr="008D4274">
        <w:rPr>
          <w:sz w:val="28"/>
          <w:szCs w:val="28"/>
        </w:rPr>
        <w:t xml:space="preserve">                                                        </w:t>
      </w:r>
      <w:r w:rsidRPr="00233A4F">
        <w:rPr>
          <w:sz w:val="28"/>
          <w:szCs w:val="28"/>
        </w:rPr>
        <w:t xml:space="preserve">7. </w:t>
      </w:r>
      <w:proofErr w:type="gramStart"/>
      <w:r w:rsidRPr="00233A4F">
        <w:rPr>
          <w:sz w:val="28"/>
          <w:szCs w:val="28"/>
        </w:rPr>
        <w:t xml:space="preserve">Число членов комиссии, не замещающих должности муниципальной службы в администрации </w:t>
      </w:r>
      <w:r w:rsidR="001B1EB1">
        <w:rPr>
          <w:sz w:val="28"/>
          <w:szCs w:val="28"/>
        </w:rPr>
        <w:t>Подрезчихинского сельского поселения</w:t>
      </w:r>
      <w:r w:rsidRPr="00233A4F">
        <w:rPr>
          <w:sz w:val="28"/>
          <w:szCs w:val="28"/>
        </w:rPr>
        <w:t xml:space="preserve"> (далее – администрация </w:t>
      </w:r>
      <w:r w:rsidR="001B1EB1">
        <w:rPr>
          <w:sz w:val="28"/>
          <w:szCs w:val="28"/>
        </w:rPr>
        <w:t>поселения</w:t>
      </w:r>
      <w:r w:rsidRPr="00233A4F">
        <w:rPr>
          <w:sz w:val="28"/>
          <w:szCs w:val="28"/>
        </w:rPr>
        <w:t>, должно составлять не менее одной четверти от</w:t>
      </w:r>
      <w:r w:rsidR="001B1EB1">
        <w:rPr>
          <w:sz w:val="28"/>
          <w:szCs w:val="28"/>
        </w:rPr>
        <w:t xml:space="preserve"> общего числа членов комиссии. </w:t>
      </w:r>
      <w:r w:rsidRPr="00233A4F">
        <w:rPr>
          <w:sz w:val="28"/>
          <w:szCs w:val="28"/>
        </w:rPr>
        <w:t xml:space="preserve"> </w:t>
      </w:r>
      <w:proofErr w:type="gramEnd"/>
    </w:p>
    <w:p w:rsidR="00233A4F" w:rsidRDefault="00233A4F" w:rsidP="00233A4F">
      <w:pPr>
        <w:tabs>
          <w:tab w:val="left" w:pos="1134"/>
        </w:tabs>
        <w:jc w:val="both"/>
        <w:rPr>
          <w:sz w:val="28"/>
          <w:szCs w:val="28"/>
        </w:rPr>
      </w:pPr>
      <w:r>
        <w:rPr>
          <w:sz w:val="28"/>
          <w:szCs w:val="28"/>
        </w:rPr>
        <w:tab/>
      </w:r>
      <w:r w:rsidRPr="00233A4F">
        <w:rPr>
          <w:sz w:val="28"/>
          <w:szCs w:val="28"/>
        </w:rPr>
        <w:t xml:space="preserve">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233A4F" w:rsidRDefault="001B1EB1" w:rsidP="00233A4F">
      <w:pPr>
        <w:tabs>
          <w:tab w:val="left" w:pos="1134"/>
        </w:tabs>
        <w:jc w:val="both"/>
        <w:rPr>
          <w:sz w:val="28"/>
          <w:szCs w:val="28"/>
        </w:rPr>
      </w:pPr>
      <w:r>
        <w:rPr>
          <w:sz w:val="28"/>
          <w:szCs w:val="28"/>
        </w:rPr>
        <w:tab/>
      </w:r>
      <w:r w:rsidR="00233A4F" w:rsidRPr="00233A4F">
        <w:rPr>
          <w:sz w:val="28"/>
          <w:szCs w:val="28"/>
        </w:rPr>
        <w:t xml:space="preserve">9. В заседаниях комиссии с правом совещательного голоса участвуют: </w:t>
      </w:r>
    </w:p>
    <w:p w:rsidR="00233A4F" w:rsidRDefault="00FA4927" w:rsidP="00233A4F">
      <w:pPr>
        <w:tabs>
          <w:tab w:val="left" w:pos="1134"/>
        </w:tabs>
        <w:jc w:val="both"/>
        <w:rPr>
          <w:sz w:val="28"/>
          <w:szCs w:val="28"/>
        </w:rPr>
      </w:pPr>
      <w:r>
        <w:rPr>
          <w:sz w:val="28"/>
          <w:szCs w:val="28"/>
        </w:rPr>
        <w:tab/>
      </w:r>
      <w:r w:rsidR="00233A4F" w:rsidRPr="00233A4F">
        <w:rPr>
          <w:sz w:val="28"/>
          <w:szCs w:val="28"/>
        </w:rPr>
        <w:t xml:space="preserve">9.1.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p>
    <w:p w:rsidR="00233A4F" w:rsidRDefault="00FA4927" w:rsidP="00233A4F">
      <w:pPr>
        <w:tabs>
          <w:tab w:val="left" w:pos="1134"/>
        </w:tabs>
        <w:jc w:val="both"/>
        <w:rPr>
          <w:sz w:val="28"/>
          <w:szCs w:val="28"/>
        </w:rPr>
      </w:pPr>
      <w:r>
        <w:rPr>
          <w:sz w:val="28"/>
          <w:szCs w:val="28"/>
        </w:rPr>
        <w:tab/>
      </w:r>
      <w:r w:rsidR="00233A4F" w:rsidRPr="00233A4F">
        <w:rPr>
          <w:sz w:val="28"/>
          <w:szCs w:val="28"/>
        </w:rPr>
        <w:t xml:space="preserve">9.2.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органов местного самоуправления; </w:t>
      </w:r>
      <w:proofErr w:type="gramStart"/>
      <w:r w:rsidR="00233A4F" w:rsidRPr="00233A4F">
        <w:rPr>
          <w:sz w:val="28"/>
          <w:szCs w:val="28"/>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w:t>
      </w:r>
      <w:r w:rsidR="00233A4F" w:rsidRPr="00233A4F">
        <w:rPr>
          <w:sz w:val="28"/>
          <w:szCs w:val="28"/>
        </w:rPr>
        <w:lastRenderedPageBreak/>
        <w:t xml:space="preserve">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 </w:t>
      </w:r>
      <w:proofErr w:type="gramEnd"/>
    </w:p>
    <w:p w:rsidR="00233A4F" w:rsidRDefault="00FA4927" w:rsidP="00233A4F">
      <w:pPr>
        <w:tabs>
          <w:tab w:val="left" w:pos="1134"/>
        </w:tabs>
        <w:jc w:val="both"/>
        <w:rPr>
          <w:sz w:val="28"/>
          <w:szCs w:val="28"/>
        </w:rPr>
      </w:pPr>
      <w:r>
        <w:rPr>
          <w:sz w:val="28"/>
          <w:szCs w:val="28"/>
        </w:rPr>
        <w:tab/>
      </w:r>
      <w:r w:rsidR="00233A4F" w:rsidRPr="00233A4F">
        <w:rPr>
          <w:sz w:val="28"/>
          <w:szCs w:val="28"/>
        </w:rPr>
        <w:t xml:space="preserve">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1B1EB1">
        <w:rPr>
          <w:sz w:val="28"/>
          <w:szCs w:val="28"/>
        </w:rPr>
        <w:t>Подрезчихинского сельского поселения</w:t>
      </w:r>
      <w:r w:rsidR="00233A4F" w:rsidRPr="00233A4F">
        <w:rPr>
          <w:sz w:val="28"/>
          <w:szCs w:val="28"/>
        </w:rPr>
        <w:t xml:space="preserve">, недопустимо. </w:t>
      </w:r>
    </w:p>
    <w:p w:rsidR="00233A4F" w:rsidRDefault="00233A4F" w:rsidP="00233A4F">
      <w:pPr>
        <w:tabs>
          <w:tab w:val="left" w:pos="1134"/>
        </w:tabs>
        <w:jc w:val="both"/>
        <w:rPr>
          <w:sz w:val="28"/>
          <w:szCs w:val="28"/>
        </w:rPr>
      </w:pPr>
      <w:r>
        <w:rPr>
          <w:sz w:val="28"/>
          <w:szCs w:val="28"/>
        </w:rPr>
        <w:tab/>
      </w:r>
      <w:r w:rsidRPr="00233A4F">
        <w:rPr>
          <w:sz w:val="28"/>
          <w:szCs w:val="28"/>
        </w:rPr>
        <w:t xml:space="preserve">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233A4F" w:rsidRDefault="00233A4F" w:rsidP="00233A4F">
      <w:pPr>
        <w:tabs>
          <w:tab w:val="left" w:pos="1134"/>
        </w:tabs>
        <w:jc w:val="both"/>
        <w:rPr>
          <w:sz w:val="28"/>
          <w:szCs w:val="28"/>
        </w:rPr>
      </w:pPr>
      <w:r>
        <w:rPr>
          <w:sz w:val="28"/>
          <w:szCs w:val="28"/>
        </w:rPr>
        <w:tab/>
      </w:r>
      <w:r w:rsidRPr="00233A4F">
        <w:rPr>
          <w:sz w:val="28"/>
          <w:szCs w:val="28"/>
        </w:rPr>
        <w:t xml:space="preserve">12. Основаниями для проведения заседания комиссии являются: </w:t>
      </w:r>
    </w:p>
    <w:p w:rsidR="00233A4F" w:rsidRDefault="00233A4F" w:rsidP="00233A4F">
      <w:pPr>
        <w:tabs>
          <w:tab w:val="left" w:pos="1134"/>
        </w:tabs>
        <w:jc w:val="both"/>
        <w:rPr>
          <w:sz w:val="28"/>
          <w:szCs w:val="28"/>
        </w:rPr>
      </w:pPr>
      <w:r>
        <w:rPr>
          <w:sz w:val="28"/>
          <w:szCs w:val="28"/>
        </w:rPr>
        <w:tab/>
      </w:r>
      <w:r w:rsidRPr="00233A4F">
        <w:rPr>
          <w:sz w:val="28"/>
          <w:szCs w:val="28"/>
        </w:rPr>
        <w:t xml:space="preserve">12.1. Предоставление главой </w:t>
      </w:r>
      <w:r w:rsidR="007201FC">
        <w:rPr>
          <w:sz w:val="28"/>
          <w:szCs w:val="28"/>
        </w:rPr>
        <w:t xml:space="preserve">поселения </w:t>
      </w:r>
      <w:r w:rsidRPr="00233A4F">
        <w:rPr>
          <w:sz w:val="28"/>
          <w:szCs w:val="28"/>
        </w:rPr>
        <w:t xml:space="preserve"> материалов проверки, свидетельствующих: о представлении муниципальным служащим недостоверных или неполных сведений о доходах, об имуществе и обязательствах имущественного характера на себя, супругу (супруга) и несовершеннолетних детей; о несоблюдении муниципальным служащим требований к служебному поведению и (или) требований об урегулировании конфликта интересов. </w:t>
      </w:r>
    </w:p>
    <w:p w:rsidR="00322D0D" w:rsidRDefault="00233A4F" w:rsidP="00233A4F">
      <w:pPr>
        <w:tabs>
          <w:tab w:val="left" w:pos="1134"/>
        </w:tabs>
        <w:jc w:val="both"/>
        <w:rPr>
          <w:sz w:val="28"/>
          <w:szCs w:val="28"/>
        </w:rPr>
      </w:pPr>
      <w:r>
        <w:rPr>
          <w:sz w:val="28"/>
          <w:szCs w:val="28"/>
        </w:rPr>
        <w:tab/>
      </w:r>
      <w:r w:rsidRPr="00233A4F">
        <w:rPr>
          <w:sz w:val="28"/>
          <w:szCs w:val="28"/>
        </w:rPr>
        <w:t xml:space="preserve">12.2. </w:t>
      </w:r>
      <w:proofErr w:type="gramStart"/>
      <w:r w:rsidRPr="00233A4F">
        <w:rPr>
          <w:sz w:val="28"/>
          <w:szCs w:val="28"/>
        </w:rPr>
        <w:t>Поступившее</w:t>
      </w:r>
      <w:proofErr w:type="gramEnd"/>
      <w:r w:rsidRPr="00233A4F">
        <w:rPr>
          <w:sz w:val="28"/>
          <w:szCs w:val="28"/>
        </w:rPr>
        <w:t xml:space="preserve"> в кадровую службу администрации </w:t>
      </w:r>
      <w:r w:rsidR="007201FC">
        <w:rPr>
          <w:sz w:val="28"/>
          <w:szCs w:val="28"/>
        </w:rPr>
        <w:t>поселения</w:t>
      </w:r>
    </w:p>
    <w:p w:rsidR="00233A4F" w:rsidRDefault="00233A4F" w:rsidP="00233A4F">
      <w:pPr>
        <w:tabs>
          <w:tab w:val="left" w:pos="1134"/>
        </w:tabs>
        <w:jc w:val="both"/>
        <w:rPr>
          <w:sz w:val="28"/>
          <w:szCs w:val="28"/>
        </w:rPr>
      </w:pPr>
      <w:r w:rsidRPr="00233A4F">
        <w:rPr>
          <w:sz w:val="28"/>
          <w:szCs w:val="28"/>
        </w:rPr>
        <w:t xml:space="preserve"> </w:t>
      </w:r>
      <w:proofErr w:type="gramStart"/>
      <w:r w:rsidRPr="00233A4F">
        <w:rPr>
          <w:sz w:val="28"/>
          <w:szCs w:val="28"/>
        </w:rPr>
        <w:t xml:space="preserve">в установленном порядке: письменное обращение гражданина, замещавшего должность муниципальной службы, включенную в перечень должностей, утвержденный нормативным правовым актом администрации </w:t>
      </w:r>
      <w:r w:rsidR="004D7B10">
        <w:rPr>
          <w:sz w:val="28"/>
          <w:szCs w:val="28"/>
        </w:rPr>
        <w:t>Подрезчихинского сельского поселения</w:t>
      </w:r>
      <w:r w:rsidRPr="00233A4F">
        <w:rPr>
          <w:sz w:val="28"/>
          <w:szCs w:val="28"/>
        </w:rPr>
        <w:t>, в течение двух лет после увольнения с муниципальной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w:t>
      </w:r>
      <w:proofErr w:type="gramEnd"/>
      <w:r w:rsidRPr="00233A4F">
        <w:rPr>
          <w:sz w:val="28"/>
          <w:szCs w:val="28"/>
        </w:rPr>
        <w:t xml:space="preserve"> тысяч рублей на условиях гражданско-правового договора (гражданско-правовых договоров), если отдельные функции управления данной организацией входили в должностные (служебные) обязанности муниципального служащего;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proofErr w:type="gramStart"/>
      <w:r w:rsidRPr="00233A4F">
        <w:rPr>
          <w:sz w:val="28"/>
          <w:szCs w:val="28"/>
        </w:rPr>
        <w:t xml:space="preserve">заявление главы </w:t>
      </w:r>
      <w:r w:rsidR="004D7B10">
        <w:rPr>
          <w:sz w:val="28"/>
          <w:szCs w:val="28"/>
        </w:rPr>
        <w:t>поселения</w:t>
      </w:r>
      <w:r w:rsidRPr="00233A4F">
        <w:rPr>
          <w:sz w:val="28"/>
          <w:szCs w:val="28"/>
        </w:rPr>
        <w:t xml:space="preserve">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233A4F">
        <w:rPr>
          <w:sz w:val="28"/>
          <w:szCs w:val="28"/>
        </w:rPr>
        <w:lastRenderedPageBreak/>
        <w:t>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w:t>
      </w:r>
      <w:proofErr w:type="gramEnd"/>
      <w:r w:rsidRPr="00233A4F">
        <w:rPr>
          <w:sz w:val="28"/>
          <w:szCs w:val="28"/>
        </w:rPr>
        <w:t xml:space="preserve">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w:t>
      </w:r>
    </w:p>
    <w:p w:rsidR="00FA4927" w:rsidRDefault="00233A4F" w:rsidP="00233A4F">
      <w:pPr>
        <w:tabs>
          <w:tab w:val="left" w:pos="1134"/>
        </w:tabs>
        <w:jc w:val="both"/>
        <w:rPr>
          <w:sz w:val="28"/>
          <w:szCs w:val="28"/>
        </w:rPr>
      </w:pPr>
      <w:r>
        <w:rPr>
          <w:sz w:val="28"/>
          <w:szCs w:val="28"/>
        </w:rPr>
        <w:tab/>
      </w:r>
      <w:r w:rsidRPr="00233A4F">
        <w:rPr>
          <w:sz w:val="28"/>
          <w:szCs w:val="28"/>
        </w:rPr>
        <w:t xml:space="preserve">12.3. Представление главы </w:t>
      </w:r>
      <w:r w:rsidR="004D7B10">
        <w:rPr>
          <w:sz w:val="28"/>
          <w:szCs w:val="28"/>
        </w:rPr>
        <w:t xml:space="preserve">поселения </w:t>
      </w:r>
      <w:r w:rsidRPr="00233A4F">
        <w:rPr>
          <w:sz w:val="28"/>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004D7B10">
        <w:rPr>
          <w:sz w:val="28"/>
          <w:szCs w:val="28"/>
        </w:rPr>
        <w:t>поселения</w:t>
      </w:r>
      <w:r w:rsidRPr="00233A4F">
        <w:rPr>
          <w:sz w:val="28"/>
          <w:szCs w:val="28"/>
        </w:rPr>
        <w:t xml:space="preserve"> мер по предупреждению коррупции. </w:t>
      </w:r>
    </w:p>
    <w:p w:rsidR="00FA4927" w:rsidRDefault="00FA4927" w:rsidP="00233A4F">
      <w:pPr>
        <w:tabs>
          <w:tab w:val="left" w:pos="1134"/>
        </w:tabs>
        <w:jc w:val="both"/>
        <w:rPr>
          <w:sz w:val="28"/>
          <w:szCs w:val="28"/>
        </w:rPr>
      </w:pPr>
      <w:r>
        <w:rPr>
          <w:sz w:val="28"/>
          <w:szCs w:val="28"/>
        </w:rPr>
        <w:tab/>
      </w:r>
      <w:r w:rsidR="00233A4F" w:rsidRPr="00233A4F">
        <w:rPr>
          <w:sz w:val="28"/>
          <w:szCs w:val="28"/>
        </w:rPr>
        <w:t xml:space="preserve">12.4. </w:t>
      </w:r>
      <w:proofErr w:type="gramStart"/>
      <w:r w:rsidR="00233A4F" w:rsidRPr="00233A4F">
        <w:rPr>
          <w:sz w:val="28"/>
          <w:szCs w:val="28"/>
        </w:rPr>
        <w:t xml:space="preserve">Поступившее в соответствии с частью 4 статьи 12 Федерального закона от 25.12.2008 № 273-ФЗ «О противодействии коррупции» в администрацию </w:t>
      </w:r>
      <w:r w:rsidR="004D7B10">
        <w:rPr>
          <w:sz w:val="28"/>
          <w:szCs w:val="28"/>
        </w:rPr>
        <w:t xml:space="preserve">поселения </w:t>
      </w:r>
      <w:r w:rsidR="00233A4F" w:rsidRPr="00233A4F">
        <w:rPr>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4D7B10">
        <w:rPr>
          <w:sz w:val="28"/>
          <w:szCs w:val="28"/>
        </w:rPr>
        <w:t>поселения</w:t>
      </w:r>
      <w:r w:rsidR="00233A4F" w:rsidRPr="00233A4F">
        <w:rPr>
          <w:sz w:val="28"/>
          <w:szCs w:val="28"/>
        </w:rPr>
        <w:t>,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w:t>
      </w:r>
      <w:proofErr w:type="gramEnd"/>
      <w:r w:rsidR="00233A4F" w:rsidRPr="00233A4F">
        <w:rPr>
          <w:sz w:val="28"/>
          <w:szCs w:val="28"/>
        </w:rPr>
        <w:t xml:space="preserve">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w:t>
      </w:r>
      <w:r w:rsidR="004D7B10">
        <w:rPr>
          <w:sz w:val="28"/>
          <w:szCs w:val="28"/>
        </w:rPr>
        <w:t>-</w:t>
      </w:r>
      <w:r w:rsidR="00233A4F" w:rsidRPr="00233A4F">
        <w:rPr>
          <w:sz w:val="28"/>
          <w:szCs w:val="28"/>
        </w:rPr>
        <w:t xml:space="preserve">правового договора в коммерческой или некоммерческой организации комиссией не рассматривался. </w:t>
      </w:r>
    </w:p>
    <w:p w:rsidR="00FA4927" w:rsidRDefault="00FA4927" w:rsidP="00233A4F">
      <w:pPr>
        <w:tabs>
          <w:tab w:val="left" w:pos="1134"/>
        </w:tabs>
        <w:jc w:val="both"/>
        <w:rPr>
          <w:sz w:val="28"/>
          <w:szCs w:val="28"/>
        </w:rPr>
      </w:pPr>
      <w:r>
        <w:rPr>
          <w:sz w:val="28"/>
          <w:szCs w:val="28"/>
        </w:rPr>
        <w:tab/>
      </w:r>
      <w:r w:rsidR="00233A4F" w:rsidRPr="00233A4F">
        <w:rPr>
          <w:sz w:val="28"/>
          <w:szCs w:val="28"/>
        </w:rPr>
        <w:t xml:space="preserve">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FA4927" w:rsidRDefault="00FA4927" w:rsidP="00233A4F">
      <w:pPr>
        <w:tabs>
          <w:tab w:val="left" w:pos="1134"/>
        </w:tabs>
        <w:jc w:val="both"/>
        <w:rPr>
          <w:sz w:val="28"/>
          <w:szCs w:val="28"/>
        </w:rPr>
      </w:pPr>
      <w:r>
        <w:rPr>
          <w:sz w:val="28"/>
          <w:szCs w:val="28"/>
        </w:rPr>
        <w:tab/>
      </w:r>
      <w:r w:rsidR="00233A4F" w:rsidRPr="00233A4F">
        <w:rPr>
          <w:sz w:val="28"/>
          <w:szCs w:val="28"/>
        </w:rPr>
        <w:t xml:space="preserve">13.1. Обращение, указанное в абзаце втором подпункта 12.2 пункта 12 настоящего Положения, подается гражданином, замещавшим должность муниципальной службы в администрации </w:t>
      </w:r>
      <w:r w:rsidR="004D7B10">
        <w:rPr>
          <w:sz w:val="28"/>
          <w:szCs w:val="28"/>
        </w:rPr>
        <w:t>поселения</w:t>
      </w:r>
      <w:r w:rsidR="00233A4F" w:rsidRPr="00233A4F">
        <w:rPr>
          <w:sz w:val="28"/>
          <w:szCs w:val="28"/>
        </w:rPr>
        <w:t xml:space="preserve">, в кадровую службу администрации </w:t>
      </w:r>
      <w:r w:rsidR="004D7B10">
        <w:rPr>
          <w:sz w:val="28"/>
          <w:szCs w:val="28"/>
        </w:rPr>
        <w:t>поселения</w:t>
      </w:r>
      <w:r w:rsidR="00233A4F" w:rsidRPr="00233A4F">
        <w:rPr>
          <w:sz w:val="28"/>
          <w:szCs w:val="28"/>
        </w:rPr>
        <w:t xml:space="preserve">. </w:t>
      </w:r>
      <w:proofErr w:type="gramStart"/>
      <w:r w:rsidR="00233A4F" w:rsidRPr="00233A4F">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w:t>
      </w:r>
      <w:proofErr w:type="gramEnd"/>
      <w:r w:rsidR="00233A4F" w:rsidRPr="00233A4F">
        <w:rPr>
          <w:sz w:val="28"/>
          <w:szCs w:val="28"/>
        </w:rPr>
        <w:t xml:space="preserve"> </w:t>
      </w:r>
      <w:proofErr w:type="gramStart"/>
      <w:r w:rsidR="00233A4F" w:rsidRPr="00233A4F">
        <w:rPr>
          <w:sz w:val="28"/>
          <w:szCs w:val="28"/>
        </w:rPr>
        <w:t>гражданско-правовой), предполагаемый срок его действия, сумма оплаты за выполнение (оказание) по договору работ (услуг).</w:t>
      </w:r>
      <w:proofErr w:type="gramEnd"/>
      <w:r w:rsidR="00233A4F" w:rsidRPr="00233A4F">
        <w:rPr>
          <w:sz w:val="28"/>
          <w:szCs w:val="28"/>
        </w:rPr>
        <w:t xml:space="preserve"> Кадровой службой администрации </w:t>
      </w:r>
      <w:r w:rsidR="004D7B10">
        <w:rPr>
          <w:sz w:val="28"/>
          <w:szCs w:val="28"/>
        </w:rPr>
        <w:t>поселения</w:t>
      </w:r>
      <w:r w:rsidR="00233A4F" w:rsidRPr="00233A4F">
        <w:rPr>
          <w:sz w:val="28"/>
          <w:szCs w:val="28"/>
        </w:rPr>
        <w:t xml:space="preserve"> осуществляется рассмотрение обращения, по результатам которого подготавливается мотивированное </w:t>
      </w:r>
      <w:r w:rsidR="00233A4F" w:rsidRPr="00233A4F">
        <w:rPr>
          <w:sz w:val="28"/>
          <w:szCs w:val="28"/>
        </w:rPr>
        <w:lastRenderedPageBreak/>
        <w:t xml:space="preserve">заключение по существу обращения с учетом требований статьи 12 Федерального закона от 25.12.2008 № 273-ФЗ «О противодействии коррупции». Обращение, указанное в абзаце втором подпункта 12.2 пункта 12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 </w:t>
      </w:r>
    </w:p>
    <w:p w:rsidR="00FA4927" w:rsidRDefault="00FA4927" w:rsidP="00233A4F">
      <w:pPr>
        <w:tabs>
          <w:tab w:val="left" w:pos="1134"/>
        </w:tabs>
        <w:jc w:val="both"/>
        <w:rPr>
          <w:sz w:val="28"/>
          <w:szCs w:val="28"/>
        </w:rPr>
      </w:pPr>
      <w:r>
        <w:rPr>
          <w:sz w:val="28"/>
          <w:szCs w:val="28"/>
        </w:rPr>
        <w:tab/>
      </w:r>
      <w:r w:rsidR="00233A4F" w:rsidRPr="00233A4F">
        <w:rPr>
          <w:sz w:val="28"/>
          <w:szCs w:val="28"/>
        </w:rPr>
        <w:t xml:space="preserve">13.2. Уведомление, указанное в подпункте 12.4 пункта 12 настоящего Положения, рассматривается кадровой службой администрации </w:t>
      </w:r>
      <w:r w:rsidR="004D7B10">
        <w:rPr>
          <w:sz w:val="28"/>
          <w:szCs w:val="28"/>
        </w:rPr>
        <w:t>поселения</w:t>
      </w:r>
      <w:r w:rsidR="00233A4F" w:rsidRPr="00233A4F">
        <w:rPr>
          <w:sz w:val="28"/>
          <w:szCs w:val="28"/>
        </w:rPr>
        <w:t xml:space="preserve">, которая осуществляет подготовку мотивированного заключения о соблюдении гражданином, замещавшим должность муниципальной службы в администрации </w:t>
      </w:r>
      <w:r w:rsidR="004D7B10">
        <w:rPr>
          <w:sz w:val="28"/>
          <w:szCs w:val="28"/>
        </w:rPr>
        <w:t>поселения</w:t>
      </w:r>
      <w:r w:rsidR="00233A4F" w:rsidRPr="00233A4F">
        <w:rPr>
          <w:sz w:val="28"/>
          <w:szCs w:val="28"/>
        </w:rPr>
        <w:t xml:space="preserve">, требований статьи 12 Федерального закона от 25.12.2008 № 273-ФЗ «О противодействии коррупции». </w:t>
      </w:r>
    </w:p>
    <w:p w:rsidR="00FA4927" w:rsidRDefault="00FA4927" w:rsidP="00233A4F">
      <w:pPr>
        <w:tabs>
          <w:tab w:val="left" w:pos="1134"/>
        </w:tabs>
        <w:jc w:val="both"/>
        <w:rPr>
          <w:sz w:val="28"/>
          <w:szCs w:val="28"/>
        </w:rPr>
      </w:pPr>
      <w:r>
        <w:rPr>
          <w:sz w:val="28"/>
          <w:szCs w:val="28"/>
        </w:rPr>
        <w:tab/>
      </w:r>
      <w:r w:rsidR="00233A4F" w:rsidRPr="00233A4F">
        <w:rPr>
          <w:sz w:val="28"/>
          <w:szCs w:val="28"/>
        </w:rPr>
        <w:t xml:space="preserve">13.3. Уведомление, указанное в абзаце четвертом подпункта 12.2 пункта 12 настоящего Положения рассматривается кадровой службой администрации </w:t>
      </w:r>
      <w:r w:rsidR="00517C4F">
        <w:rPr>
          <w:sz w:val="28"/>
          <w:szCs w:val="28"/>
        </w:rPr>
        <w:t>поселения</w:t>
      </w:r>
      <w:r w:rsidR="00233A4F" w:rsidRPr="00233A4F">
        <w:rPr>
          <w:sz w:val="28"/>
          <w:szCs w:val="28"/>
        </w:rPr>
        <w:t xml:space="preserve">, которая осуществляет подготовку мотивированного заключения по результатам рассмотрения уведомления. </w:t>
      </w:r>
      <w:proofErr w:type="gramStart"/>
      <w:r w:rsidR="00233A4F" w:rsidRPr="00233A4F">
        <w:rPr>
          <w:sz w:val="28"/>
          <w:szCs w:val="28"/>
        </w:rPr>
        <w:t xml:space="preserve">При подготовке мотивированного заключения по результатам рассмотрения обращения, указанного в абзаце втором подпункта 12.2 пункта 12 настоящего Положения, или уведомления, указанного в абзаце четвертом подпункта 12.2 пункта 12 настоящего Положения, должностное лицо кадровой службы администрации </w:t>
      </w:r>
      <w:r w:rsidR="00517C4F">
        <w:rPr>
          <w:sz w:val="28"/>
          <w:szCs w:val="28"/>
        </w:rPr>
        <w:t>поселения</w:t>
      </w:r>
      <w:r w:rsidR="00233A4F" w:rsidRPr="00233A4F">
        <w:rPr>
          <w:sz w:val="28"/>
          <w:szCs w:val="28"/>
        </w:rPr>
        <w:t xml:space="preserve"> имеет право проводить собеседование с муниципальным служащим, представившим обращение или уведомление, получать от него письменные пояснения, а глава </w:t>
      </w:r>
      <w:r w:rsidR="00517C4F">
        <w:rPr>
          <w:sz w:val="28"/>
          <w:szCs w:val="28"/>
        </w:rPr>
        <w:t>поселения</w:t>
      </w:r>
      <w:r w:rsidR="00233A4F" w:rsidRPr="00233A4F">
        <w:rPr>
          <w:sz w:val="28"/>
          <w:szCs w:val="28"/>
        </w:rPr>
        <w:t xml:space="preserve"> может направлять в установленном порядке</w:t>
      </w:r>
      <w:proofErr w:type="gramEnd"/>
      <w:r w:rsidR="00233A4F" w:rsidRPr="00233A4F">
        <w:rPr>
          <w:sz w:val="28"/>
          <w:szCs w:val="28"/>
        </w:rPr>
        <w:t xml:space="preserve">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 </w:t>
      </w:r>
    </w:p>
    <w:p w:rsidR="00FA4927" w:rsidRDefault="00FA4927" w:rsidP="00233A4F">
      <w:pPr>
        <w:tabs>
          <w:tab w:val="left" w:pos="1134"/>
        </w:tabs>
        <w:jc w:val="both"/>
        <w:rPr>
          <w:sz w:val="28"/>
          <w:szCs w:val="28"/>
        </w:rPr>
      </w:pPr>
      <w:r>
        <w:rPr>
          <w:sz w:val="28"/>
          <w:szCs w:val="28"/>
        </w:rPr>
        <w:tab/>
      </w:r>
      <w:r w:rsidR="00233A4F" w:rsidRPr="00233A4F">
        <w:rPr>
          <w:sz w:val="28"/>
          <w:szCs w:val="28"/>
        </w:rPr>
        <w:t xml:space="preserve">13.4. Поступившие обращения и уведомления регистрируются в кадровой службе администрации </w:t>
      </w:r>
      <w:r w:rsidR="00517C4F">
        <w:rPr>
          <w:sz w:val="28"/>
          <w:szCs w:val="28"/>
        </w:rPr>
        <w:t>поселения</w:t>
      </w:r>
      <w:r w:rsidR="00233A4F" w:rsidRPr="00233A4F">
        <w:rPr>
          <w:sz w:val="28"/>
          <w:szCs w:val="28"/>
        </w:rPr>
        <w:t xml:space="preserve">. </w:t>
      </w:r>
    </w:p>
    <w:p w:rsidR="00FA4927" w:rsidRDefault="00FA4927" w:rsidP="00233A4F">
      <w:pPr>
        <w:tabs>
          <w:tab w:val="left" w:pos="1134"/>
        </w:tabs>
        <w:jc w:val="both"/>
        <w:rPr>
          <w:sz w:val="28"/>
          <w:szCs w:val="28"/>
        </w:rPr>
      </w:pPr>
      <w:r>
        <w:rPr>
          <w:sz w:val="28"/>
          <w:szCs w:val="28"/>
        </w:rPr>
        <w:tab/>
      </w:r>
      <w:r w:rsidR="00233A4F" w:rsidRPr="00233A4F">
        <w:rPr>
          <w:sz w:val="28"/>
          <w:szCs w:val="28"/>
        </w:rPr>
        <w:t xml:space="preserve">14.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абзацем вторым подпункта 12.2 пункта 12 настоящего  Положения, и абзацем четвертым подпункта 12.2 пункта 12 настоящего Положения;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w:t>
      </w:r>
      <w:r w:rsidR="00233A4F" w:rsidRPr="00233A4F">
        <w:rPr>
          <w:sz w:val="28"/>
          <w:szCs w:val="28"/>
        </w:rPr>
        <w:lastRenderedPageBreak/>
        <w:t xml:space="preserve">других лиц, участвующих в заседании комиссии, с информацией, поступившей в администрацию, и с результатами ее проверки; рассматривает ходатайства о приглашении на заседание комиссии лиц, указанных в подразделе 9.2 раздела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FA4927" w:rsidRDefault="00FA4927" w:rsidP="00233A4F">
      <w:pPr>
        <w:tabs>
          <w:tab w:val="left" w:pos="1134"/>
        </w:tabs>
        <w:jc w:val="both"/>
        <w:rPr>
          <w:sz w:val="28"/>
          <w:szCs w:val="28"/>
        </w:rPr>
      </w:pPr>
      <w:r>
        <w:rPr>
          <w:sz w:val="28"/>
          <w:szCs w:val="28"/>
        </w:rPr>
        <w:tab/>
      </w:r>
      <w:r w:rsidR="00233A4F" w:rsidRPr="00233A4F">
        <w:rPr>
          <w:sz w:val="28"/>
          <w:szCs w:val="28"/>
        </w:rPr>
        <w:t xml:space="preserve">14.1. Письменное обращение гражданина, указанное в абзаце втором подпункта 12.2 пункта 12, комиссия рассматривает в течение семи дней со дня его поступления в порядке, устанавливаемом нормативными правовыми актами Российской Федерации. О принятом решении комиссия направляет гражданину письменное уведомление в течение одного рабочего дня и уведомляет его устно в течение трех рабочих дней. </w:t>
      </w:r>
    </w:p>
    <w:p w:rsidR="00FA4927" w:rsidRDefault="00FA4927" w:rsidP="00233A4F">
      <w:pPr>
        <w:tabs>
          <w:tab w:val="left" w:pos="1134"/>
        </w:tabs>
        <w:jc w:val="both"/>
        <w:rPr>
          <w:sz w:val="28"/>
          <w:szCs w:val="28"/>
        </w:rPr>
      </w:pPr>
      <w:r>
        <w:rPr>
          <w:sz w:val="28"/>
          <w:szCs w:val="28"/>
        </w:rPr>
        <w:tab/>
      </w:r>
      <w:r w:rsidR="00233A4F" w:rsidRPr="00233A4F">
        <w:rPr>
          <w:sz w:val="28"/>
          <w:szCs w:val="28"/>
        </w:rPr>
        <w:t xml:space="preserve">14.2. Заседание комиссии по рассмотрению заявления, указанного в абзаце третьем 12.2 пункта 12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517C4F" w:rsidRDefault="00FA4927" w:rsidP="00FA4927">
      <w:pPr>
        <w:tabs>
          <w:tab w:val="left" w:pos="1134"/>
        </w:tabs>
        <w:jc w:val="both"/>
        <w:rPr>
          <w:sz w:val="28"/>
          <w:szCs w:val="28"/>
        </w:rPr>
      </w:pPr>
      <w:r>
        <w:rPr>
          <w:sz w:val="28"/>
          <w:szCs w:val="28"/>
        </w:rPr>
        <w:tab/>
      </w:r>
      <w:r w:rsidR="00233A4F" w:rsidRPr="00233A4F">
        <w:rPr>
          <w:sz w:val="28"/>
          <w:szCs w:val="28"/>
        </w:rPr>
        <w:t xml:space="preserve">14.3. Уведомление, указанное в подпункте 12.4 пункта 12 настоящего Положения, рассматривается на очередном заседании комиссии. </w:t>
      </w:r>
      <w:r>
        <w:rPr>
          <w:sz w:val="28"/>
          <w:szCs w:val="28"/>
        </w:rPr>
        <w:t xml:space="preserve">   </w:t>
      </w:r>
      <w:r w:rsidR="00233A4F" w:rsidRPr="00233A4F">
        <w:rPr>
          <w:sz w:val="28"/>
          <w:szCs w:val="28"/>
        </w:rPr>
        <w:t xml:space="preserve">15.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517C4F">
        <w:rPr>
          <w:sz w:val="28"/>
          <w:szCs w:val="28"/>
        </w:rPr>
        <w:t>поселения</w:t>
      </w:r>
      <w:r w:rsidR="00233A4F" w:rsidRPr="00233A4F">
        <w:rPr>
          <w:sz w:val="28"/>
          <w:szCs w:val="28"/>
        </w:rPr>
        <w:t xml:space="preserve">.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00233A4F" w:rsidRPr="00233A4F">
        <w:rPr>
          <w:sz w:val="28"/>
          <w:szCs w:val="28"/>
        </w:rPr>
        <w:t>представляемых</w:t>
      </w:r>
      <w:proofErr w:type="gramEnd"/>
      <w:r w:rsidR="00233A4F" w:rsidRPr="00233A4F">
        <w:rPr>
          <w:sz w:val="28"/>
          <w:szCs w:val="28"/>
        </w:rPr>
        <w:t xml:space="preserve"> в соответствии с подпунктом 12.2 пункта 12 настоящего Положения. Заседания комиссии проводятся в отсутствие муниципального служащего или гражданина в случае: </w:t>
      </w:r>
    </w:p>
    <w:p w:rsidR="00517C4F" w:rsidRDefault="00517C4F" w:rsidP="00FA4927">
      <w:pPr>
        <w:tabs>
          <w:tab w:val="left" w:pos="1134"/>
        </w:tabs>
        <w:jc w:val="both"/>
        <w:rPr>
          <w:sz w:val="28"/>
          <w:szCs w:val="28"/>
        </w:rPr>
      </w:pPr>
      <w:r>
        <w:rPr>
          <w:sz w:val="28"/>
          <w:szCs w:val="28"/>
        </w:rPr>
        <w:tab/>
      </w:r>
      <w:r w:rsidR="00233A4F" w:rsidRPr="00233A4F">
        <w:rPr>
          <w:sz w:val="28"/>
          <w:szCs w:val="28"/>
        </w:rPr>
        <w:t xml:space="preserve">если в обращении, заявлении или уведомлении, </w:t>
      </w:r>
      <w:proofErr w:type="gramStart"/>
      <w:r w:rsidR="00233A4F" w:rsidRPr="00233A4F">
        <w:rPr>
          <w:sz w:val="28"/>
          <w:szCs w:val="28"/>
        </w:rPr>
        <w:t>предусмотренных</w:t>
      </w:r>
      <w:proofErr w:type="gramEnd"/>
      <w:r w:rsidR="00233A4F" w:rsidRPr="00233A4F">
        <w:rPr>
          <w:sz w:val="28"/>
          <w:szCs w:val="28"/>
        </w:rPr>
        <w:t xml:space="preserve"> подпунктом 12.2 пункта 12 настоящего Положения, не содержится указания о намерении муниципального служащего или гражданина лично присутствовать на заседании комиссии; </w:t>
      </w:r>
    </w:p>
    <w:p w:rsidR="00FA4927" w:rsidRDefault="00517C4F" w:rsidP="00FA4927">
      <w:pPr>
        <w:tabs>
          <w:tab w:val="left" w:pos="1134"/>
        </w:tabs>
        <w:jc w:val="both"/>
        <w:rPr>
          <w:sz w:val="28"/>
          <w:szCs w:val="28"/>
        </w:rPr>
      </w:pPr>
      <w:r>
        <w:rPr>
          <w:sz w:val="28"/>
          <w:szCs w:val="28"/>
        </w:rPr>
        <w:tab/>
      </w:r>
      <w:r w:rsidR="00233A4F" w:rsidRPr="00233A4F">
        <w:rPr>
          <w:sz w:val="28"/>
          <w:szCs w:val="28"/>
        </w:rPr>
        <w:t xml:space="preserve">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16.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17. Члены комиссии и лица, участвовавшие в ее заседании, не вправе разглашать сведения, ставшие им известными в ходе работы комиссии. </w:t>
      </w:r>
    </w:p>
    <w:p w:rsidR="00FA4927" w:rsidRDefault="00FA4927" w:rsidP="00FA4927">
      <w:pPr>
        <w:tabs>
          <w:tab w:val="left" w:pos="1134"/>
        </w:tabs>
        <w:jc w:val="both"/>
        <w:rPr>
          <w:sz w:val="28"/>
          <w:szCs w:val="28"/>
        </w:rPr>
      </w:pPr>
      <w:r>
        <w:rPr>
          <w:sz w:val="28"/>
          <w:szCs w:val="28"/>
        </w:rPr>
        <w:lastRenderedPageBreak/>
        <w:tab/>
      </w:r>
      <w:r w:rsidR="00233A4F" w:rsidRPr="00233A4F">
        <w:rPr>
          <w:sz w:val="28"/>
          <w:szCs w:val="28"/>
        </w:rPr>
        <w:t xml:space="preserve">18. По итогам рассмотрения вопроса, указанного в абзаце втором подпункта 12.1 пункта 12 настоящего Положения, комиссия принимает одно из следующих решений: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18.1. Установить, что сведения о доходах, об имуществе и обязательствах имущественного характера на себя, супругу (супруга) и несовершеннолетних детей, представленные муниципальным служащим (руководителем муниципального учреждения), являются достоверными и полными.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18.2. Установить, что сведения о доходах, об имуществе и обязательствах имущественного характера на себя, супругу (супруга) и несовершеннолетних детей, представленные муниципальным служащим (руководителем муниципального учреждения), являются недостоверными и (или) неполными. В этом случае комиссия рекомендует главе </w:t>
      </w:r>
      <w:r w:rsidR="00517C4F">
        <w:rPr>
          <w:sz w:val="28"/>
          <w:szCs w:val="28"/>
        </w:rPr>
        <w:t>поселения</w:t>
      </w:r>
      <w:r w:rsidR="00233A4F" w:rsidRPr="00233A4F">
        <w:rPr>
          <w:sz w:val="28"/>
          <w:szCs w:val="28"/>
        </w:rPr>
        <w:t xml:space="preserve"> применить к муниципальному служащему конкретную меру ответственности.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19. По итогам рассмотрения вопроса, указанного в абзаце третьем подпункта 12.1 пункта 12 настоящего Положения, комиссия принимает одно из следующих решений: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19.1. Установить, что муниципальный служащий соблюдал требования к служебному поведению и (или) требования об урегулировании конфликта интересов.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19.2.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517C4F">
        <w:rPr>
          <w:sz w:val="28"/>
          <w:szCs w:val="28"/>
        </w:rPr>
        <w:t>поселения</w:t>
      </w:r>
      <w:r w:rsidR="00233A4F" w:rsidRPr="00233A4F">
        <w:rPr>
          <w:sz w:val="28"/>
          <w:szCs w:val="28"/>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привлечь муниципального служащего к дисциплинарной ответственности.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20. По итогам рассмотрения вопроса, указанного в абзаце втором подпункта 12.2 пункта 12 настоящего Положения, комиссия принимает одно из следующих решений: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20.1. Дать гражданину согласие на замещение должности на условиях трудового договора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управления данной организацией входили в его должностные (служебные) обязанности.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20.2. </w:t>
      </w:r>
      <w:proofErr w:type="gramStart"/>
      <w:r w:rsidR="00233A4F" w:rsidRPr="00233A4F">
        <w:rPr>
          <w:sz w:val="28"/>
          <w:szCs w:val="28"/>
        </w:rPr>
        <w:t xml:space="preserve">Отказать гражданину в даче согласия на замещение должности на условиях трудового договора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управления данной организацией входили в его должностные (служебные) обязанности. </w:t>
      </w:r>
      <w:proofErr w:type="gramEnd"/>
    </w:p>
    <w:p w:rsidR="00FA4927" w:rsidRDefault="00FA4927" w:rsidP="00FA4927">
      <w:pPr>
        <w:tabs>
          <w:tab w:val="left" w:pos="1134"/>
        </w:tabs>
        <w:jc w:val="both"/>
        <w:rPr>
          <w:sz w:val="28"/>
          <w:szCs w:val="28"/>
        </w:rPr>
      </w:pPr>
      <w:r>
        <w:rPr>
          <w:sz w:val="28"/>
          <w:szCs w:val="28"/>
        </w:rPr>
        <w:lastRenderedPageBreak/>
        <w:tab/>
      </w:r>
      <w:r w:rsidR="00233A4F" w:rsidRPr="00233A4F">
        <w:rPr>
          <w:sz w:val="28"/>
          <w:szCs w:val="28"/>
        </w:rPr>
        <w:t xml:space="preserve">21. По итогам рассмотрения вопроса, указанного в абзаце третьем подпункта 12.2 пункта 12 настоящего Положения, комиссия принимает одно из следующих решений: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21.1.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21.2.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 </w:t>
      </w:r>
    </w:p>
    <w:p w:rsidR="00FA4927" w:rsidRDefault="00FA4927" w:rsidP="00FA4927">
      <w:pPr>
        <w:tabs>
          <w:tab w:val="left" w:pos="1134"/>
        </w:tabs>
        <w:jc w:val="both"/>
        <w:rPr>
          <w:sz w:val="28"/>
          <w:szCs w:val="28"/>
        </w:rPr>
      </w:pPr>
      <w:r>
        <w:rPr>
          <w:sz w:val="28"/>
          <w:szCs w:val="28"/>
        </w:rPr>
        <w:tab/>
      </w:r>
      <w:r w:rsidR="00233A4F" w:rsidRPr="00233A4F">
        <w:rPr>
          <w:sz w:val="28"/>
          <w:szCs w:val="28"/>
        </w:rPr>
        <w:t xml:space="preserve">21.3.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517C4F">
        <w:rPr>
          <w:sz w:val="28"/>
          <w:szCs w:val="28"/>
        </w:rPr>
        <w:t xml:space="preserve">поселения </w:t>
      </w:r>
      <w:r w:rsidR="00233A4F" w:rsidRPr="00233A4F">
        <w:rPr>
          <w:sz w:val="28"/>
          <w:szCs w:val="28"/>
        </w:rPr>
        <w:t xml:space="preserve">применить конкретную меру ответственности.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22. По итогам рассмотрения вопроса, указанного в абзаце пятом подпункта 12.2 пункта 12 настоящего Положения, комиссия принимает одно из следующих решений: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22.1. Признать, что обстоятельства, препятствующие выполнению Федерального закона «О запрете отдельным категориям лиц открыть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22.2.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применить к главе </w:t>
      </w:r>
      <w:r w:rsidR="009415F1">
        <w:rPr>
          <w:sz w:val="28"/>
          <w:szCs w:val="28"/>
        </w:rPr>
        <w:t>поселения</w:t>
      </w:r>
      <w:r w:rsidR="00233A4F" w:rsidRPr="00233A4F">
        <w:rPr>
          <w:sz w:val="28"/>
          <w:szCs w:val="28"/>
        </w:rPr>
        <w:t xml:space="preserve"> конкретную меру ответственности.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23. По итогам рассмотрения вопроса, указанного в абзаце четвертом подпункта 12.2 пункта 12 настоящего Положения, комиссия принимает одно из следующих решений: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23.1. Признать, что при исполнении муниципальным служащим должностных обязанностей конфликт интересов отсутствует.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23.2.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sidR="009415F1">
        <w:rPr>
          <w:sz w:val="28"/>
          <w:szCs w:val="28"/>
        </w:rPr>
        <w:t>поселения</w:t>
      </w:r>
      <w:r w:rsidR="00233A4F" w:rsidRPr="00233A4F">
        <w:rPr>
          <w:sz w:val="28"/>
          <w:szCs w:val="28"/>
        </w:rPr>
        <w:t xml:space="preserve"> принять меры по </w:t>
      </w:r>
      <w:r w:rsidR="00233A4F" w:rsidRPr="00233A4F">
        <w:rPr>
          <w:sz w:val="28"/>
          <w:szCs w:val="28"/>
        </w:rPr>
        <w:lastRenderedPageBreak/>
        <w:t xml:space="preserve">урегулированию конфликта интересов или по недопущению его возникновения.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23.3. Признать, что муниципальный служащий не соблюдал требования об урегулировании конфликта интересов. В этом случае комиссия рекомендует главе </w:t>
      </w:r>
      <w:r w:rsidR="009415F1">
        <w:rPr>
          <w:sz w:val="28"/>
          <w:szCs w:val="28"/>
        </w:rPr>
        <w:t>поселения</w:t>
      </w:r>
      <w:r w:rsidR="00233A4F" w:rsidRPr="00233A4F">
        <w:rPr>
          <w:sz w:val="28"/>
          <w:szCs w:val="28"/>
        </w:rPr>
        <w:t xml:space="preserve"> применить к муниципальному служащему конкретную меру ответственности.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24. По итогам рассмотрения вопроса, указанного в подпункте 12.4 пункта 12 настоящего Положения, комиссия принимает в отношении  гражданина, замещавшего должность муниципальной службы, одно из следующих решений: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24.1.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24.2.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главе </w:t>
      </w:r>
      <w:r w:rsidR="009415F1">
        <w:rPr>
          <w:sz w:val="28"/>
          <w:szCs w:val="28"/>
        </w:rPr>
        <w:t>поселения</w:t>
      </w:r>
      <w:r w:rsidR="00233A4F" w:rsidRPr="00233A4F">
        <w:rPr>
          <w:sz w:val="28"/>
          <w:szCs w:val="28"/>
        </w:rPr>
        <w:t xml:space="preserve"> проинформировать об указанных обстоятельствах органы прокуратуры и уведомившую организацию.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25. По итогам рассмотрения вопроса, предусмотренного подпунктом 12.3 пункта 12 настоящего Положения, комиссия принимает соответствующее решение.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26. Для исполнения решений комиссии могут быть подготовлены проекты правовых актов администрации </w:t>
      </w:r>
      <w:r w:rsidR="009415F1">
        <w:rPr>
          <w:sz w:val="28"/>
          <w:szCs w:val="28"/>
        </w:rPr>
        <w:t>поселения</w:t>
      </w:r>
      <w:r w:rsidR="00233A4F" w:rsidRPr="00233A4F">
        <w:rPr>
          <w:sz w:val="28"/>
          <w:szCs w:val="28"/>
        </w:rPr>
        <w:t xml:space="preserve">, решений или поручений главы </w:t>
      </w:r>
      <w:r w:rsidR="009415F1">
        <w:rPr>
          <w:sz w:val="28"/>
          <w:szCs w:val="28"/>
        </w:rPr>
        <w:t>поселения</w:t>
      </w:r>
      <w:r w:rsidR="00233A4F" w:rsidRPr="00233A4F">
        <w:rPr>
          <w:sz w:val="28"/>
          <w:szCs w:val="28"/>
        </w:rPr>
        <w:t xml:space="preserve">, которые в установленном порядке представляются на рассмотрение главе </w:t>
      </w:r>
      <w:r w:rsidR="009415F1">
        <w:rPr>
          <w:sz w:val="28"/>
          <w:szCs w:val="28"/>
        </w:rPr>
        <w:t>поселения</w:t>
      </w:r>
      <w:r w:rsidR="00233A4F" w:rsidRPr="00233A4F">
        <w:rPr>
          <w:sz w:val="28"/>
          <w:szCs w:val="28"/>
        </w:rPr>
        <w:t xml:space="preserve">.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27.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12.2 пункта 12 настоящего Положения, для главы </w:t>
      </w:r>
      <w:r w:rsidR="009415F1">
        <w:rPr>
          <w:sz w:val="28"/>
          <w:szCs w:val="28"/>
        </w:rPr>
        <w:t>поселения</w:t>
      </w:r>
      <w:r w:rsidR="00233A4F" w:rsidRPr="00233A4F">
        <w:rPr>
          <w:sz w:val="28"/>
          <w:szCs w:val="28"/>
        </w:rPr>
        <w:t xml:space="preserve"> носят рекомендательный характер. Решение, принимаемое по итогам рассмотрения вопроса, указанного в абзаце втором подпункта 12.2 пункта 12 настоящего Положения, носит обязательный характер.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29. В протоколе заседания комиссии указываются: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29.1. Дата заседания комиссии, фамилии, имена, отчества членов комиссии и других лиц, присутствующих на заседании. </w:t>
      </w:r>
    </w:p>
    <w:p w:rsidR="0037405E" w:rsidRDefault="0037405E" w:rsidP="00FA4927">
      <w:pPr>
        <w:tabs>
          <w:tab w:val="left" w:pos="1134"/>
        </w:tabs>
        <w:jc w:val="both"/>
        <w:rPr>
          <w:sz w:val="28"/>
          <w:szCs w:val="28"/>
        </w:rPr>
      </w:pPr>
      <w:r>
        <w:rPr>
          <w:sz w:val="28"/>
          <w:szCs w:val="28"/>
        </w:rPr>
        <w:lastRenderedPageBreak/>
        <w:tab/>
      </w:r>
      <w:r w:rsidR="00233A4F" w:rsidRPr="00233A4F">
        <w:rPr>
          <w:sz w:val="28"/>
          <w:szCs w:val="28"/>
        </w:rPr>
        <w:t xml:space="preserve">29.2.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29.3. Предъявляемые к муниципальному служащему претензии, материалы, на которых они основываются.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29.4. Содержание пояснений муниципального служащего и других лиц по существу предъявляемых претензий.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29.5. Фамилии, имена, отчества выступивших на заседании лиц и краткое изложение их выступлений.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29.6. Источник информации, содержащей основания для проведения заседания комиссии, дата поступления информации в администрацию </w:t>
      </w:r>
      <w:r w:rsidR="009415F1">
        <w:rPr>
          <w:sz w:val="28"/>
          <w:szCs w:val="28"/>
        </w:rPr>
        <w:t>поселения</w:t>
      </w:r>
      <w:r w:rsidR="00233A4F" w:rsidRPr="00233A4F">
        <w:rPr>
          <w:sz w:val="28"/>
          <w:szCs w:val="28"/>
        </w:rPr>
        <w:t xml:space="preserve">.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29.7. Другие сведения.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29.8. Результаты голосования.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29.9. Решение и обоснование его принятия.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31. Копия протокола заседания комиссии в 7-дневный срок со дня заседания направляется главе </w:t>
      </w:r>
      <w:r w:rsidR="009415F1">
        <w:rPr>
          <w:sz w:val="28"/>
          <w:szCs w:val="28"/>
        </w:rPr>
        <w:t>поселения</w:t>
      </w:r>
      <w:r w:rsidR="00233A4F" w:rsidRPr="00233A4F">
        <w:rPr>
          <w:sz w:val="28"/>
          <w:szCs w:val="28"/>
        </w:rPr>
        <w:t xml:space="preserve">, полностью или в виде выписок из него - муниципальному служащему, а также по решению комиссии - иным заинтересованным лицам.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32. Глава </w:t>
      </w:r>
      <w:r w:rsidR="009415F1">
        <w:rPr>
          <w:sz w:val="28"/>
          <w:szCs w:val="28"/>
        </w:rPr>
        <w:t>поселения</w:t>
      </w:r>
      <w:r w:rsidR="00233A4F" w:rsidRPr="00233A4F">
        <w:rPr>
          <w:sz w:val="28"/>
          <w:szCs w:val="28"/>
        </w:rPr>
        <w:t xml:space="preserve"> обязан рассмотреть протокол заседания комиссии и вправе учесть в пределах своей </w:t>
      </w:r>
      <w:proofErr w:type="gramStart"/>
      <w:r w:rsidR="00233A4F" w:rsidRPr="00233A4F">
        <w:rPr>
          <w:sz w:val="28"/>
          <w:szCs w:val="28"/>
        </w:rPr>
        <w:t>компетенции</w:t>
      </w:r>
      <w:proofErr w:type="gramEnd"/>
      <w:r w:rsidR="00233A4F" w:rsidRPr="00233A4F">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а также по иным вопросам организации противодействия коррупции.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 Решение руководителя оглашается на ближайшем заседании комиссии и принимается к сведению без обсуждения.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sidR="009415F1">
        <w:rPr>
          <w:sz w:val="28"/>
          <w:szCs w:val="28"/>
        </w:rPr>
        <w:t xml:space="preserve">поселения </w:t>
      </w:r>
      <w:r w:rsidR="00233A4F" w:rsidRPr="00233A4F">
        <w:rPr>
          <w:sz w:val="28"/>
          <w:szCs w:val="28"/>
        </w:rPr>
        <w:t xml:space="preserve"> для решения вопроса о применении к муниципальному служащему мер ответственности, предусмотренных действующим законодательством.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34. </w:t>
      </w:r>
      <w:proofErr w:type="gramStart"/>
      <w:r w:rsidR="00233A4F" w:rsidRPr="00233A4F">
        <w:rPr>
          <w:sz w:val="28"/>
          <w:szCs w:val="28"/>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w:t>
      </w:r>
      <w:r w:rsidR="00233A4F" w:rsidRPr="00233A4F">
        <w:rPr>
          <w:sz w:val="28"/>
          <w:szCs w:val="28"/>
        </w:rPr>
        <w:lastRenderedPageBreak/>
        <w:t xml:space="preserve">документы в правоприменительные органы в 3-дневный срок, а при необходимости - немедленно. </w:t>
      </w:r>
      <w:proofErr w:type="gramEnd"/>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35.1. </w:t>
      </w:r>
      <w:proofErr w:type="gramStart"/>
      <w:r w:rsidR="00233A4F" w:rsidRPr="00233A4F">
        <w:rPr>
          <w:sz w:val="28"/>
          <w:szCs w:val="28"/>
        </w:rPr>
        <w:t xml:space="preserve">Выписка из решения комиссии, заверенная подписью секретаря комиссии и печатью администрации </w:t>
      </w:r>
      <w:r w:rsidR="009415F1">
        <w:rPr>
          <w:sz w:val="28"/>
          <w:szCs w:val="28"/>
        </w:rPr>
        <w:t>поселения</w:t>
      </w:r>
      <w:r w:rsidR="00233A4F" w:rsidRPr="00233A4F">
        <w:rPr>
          <w:sz w:val="28"/>
          <w:szCs w:val="28"/>
        </w:rPr>
        <w:t xml:space="preserve">, вручается гражданину, замещавшему должность муниципальной службы, в отношении которого рассматривался вопрос, указанный в абзаце втором подпункта 12.2 пункта 12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w:t>
      </w:r>
      <w:proofErr w:type="gramEnd"/>
    </w:p>
    <w:p w:rsidR="0037405E" w:rsidRDefault="0037405E" w:rsidP="00FA4927">
      <w:pPr>
        <w:tabs>
          <w:tab w:val="left" w:pos="1134"/>
        </w:tabs>
        <w:jc w:val="both"/>
        <w:rPr>
          <w:sz w:val="28"/>
          <w:szCs w:val="28"/>
        </w:rPr>
      </w:pPr>
      <w:r>
        <w:rPr>
          <w:sz w:val="28"/>
          <w:szCs w:val="28"/>
        </w:rPr>
        <w:tab/>
      </w:r>
      <w:r w:rsidR="00233A4F" w:rsidRPr="00233A4F">
        <w:rPr>
          <w:sz w:val="28"/>
          <w:szCs w:val="28"/>
        </w:rPr>
        <w:t xml:space="preserve">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w:t>
      </w:r>
    </w:p>
    <w:p w:rsidR="0037405E" w:rsidRDefault="0037405E" w:rsidP="00FA4927">
      <w:pPr>
        <w:tabs>
          <w:tab w:val="left" w:pos="1134"/>
        </w:tabs>
        <w:jc w:val="both"/>
        <w:rPr>
          <w:sz w:val="28"/>
          <w:szCs w:val="28"/>
        </w:rPr>
      </w:pPr>
    </w:p>
    <w:p w:rsidR="0037405E" w:rsidRDefault="0037405E" w:rsidP="00FA4927">
      <w:pPr>
        <w:tabs>
          <w:tab w:val="left" w:pos="1134"/>
        </w:tabs>
        <w:jc w:val="both"/>
        <w:rPr>
          <w:sz w:val="28"/>
          <w:szCs w:val="28"/>
        </w:rPr>
      </w:pPr>
    </w:p>
    <w:p w:rsidR="00233A4F" w:rsidRPr="00233A4F" w:rsidRDefault="00233A4F" w:rsidP="0037405E">
      <w:pPr>
        <w:tabs>
          <w:tab w:val="left" w:pos="1134"/>
        </w:tabs>
        <w:jc w:val="center"/>
        <w:rPr>
          <w:sz w:val="28"/>
          <w:szCs w:val="28"/>
        </w:rPr>
      </w:pPr>
      <w:r w:rsidRPr="00233A4F">
        <w:rPr>
          <w:sz w:val="28"/>
          <w:szCs w:val="28"/>
        </w:rPr>
        <w:t>_____________</w:t>
      </w:r>
    </w:p>
    <w:sectPr w:rsidR="00233A4F" w:rsidRPr="00233A4F" w:rsidSect="00C60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3A4F"/>
    <w:rsid w:val="000131B0"/>
    <w:rsid w:val="001063A4"/>
    <w:rsid w:val="0011256A"/>
    <w:rsid w:val="001B1EB1"/>
    <w:rsid w:val="00233A4F"/>
    <w:rsid w:val="0027248F"/>
    <w:rsid w:val="002C0336"/>
    <w:rsid w:val="00322D0D"/>
    <w:rsid w:val="00352EE8"/>
    <w:rsid w:val="0037405E"/>
    <w:rsid w:val="003A2A34"/>
    <w:rsid w:val="004D7B10"/>
    <w:rsid w:val="00517C4F"/>
    <w:rsid w:val="00554418"/>
    <w:rsid w:val="00557654"/>
    <w:rsid w:val="00573C3F"/>
    <w:rsid w:val="005A0142"/>
    <w:rsid w:val="00716B34"/>
    <w:rsid w:val="007201FC"/>
    <w:rsid w:val="00771C81"/>
    <w:rsid w:val="007B5D7C"/>
    <w:rsid w:val="00812898"/>
    <w:rsid w:val="00873760"/>
    <w:rsid w:val="008D4274"/>
    <w:rsid w:val="009415F1"/>
    <w:rsid w:val="00945F02"/>
    <w:rsid w:val="009826DA"/>
    <w:rsid w:val="009B16B9"/>
    <w:rsid w:val="009D6E93"/>
    <w:rsid w:val="00A058F2"/>
    <w:rsid w:val="00B8273E"/>
    <w:rsid w:val="00C21086"/>
    <w:rsid w:val="00C50A7D"/>
    <w:rsid w:val="00C60617"/>
    <w:rsid w:val="00CD6ACB"/>
    <w:rsid w:val="00D52FFF"/>
    <w:rsid w:val="00F8608A"/>
    <w:rsid w:val="00FA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36"/>
    <w:rPr>
      <w:rFonts w:ascii="Times New Roman" w:hAnsi="Times New Roman"/>
      <w:sz w:val="24"/>
      <w:szCs w:val="24"/>
    </w:rPr>
  </w:style>
  <w:style w:type="paragraph" w:styleId="1">
    <w:name w:val="heading 1"/>
    <w:basedOn w:val="a"/>
    <w:next w:val="a"/>
    <w:link w:val="10"/>
    <w:uiPriority w:val="9"/>
    <w:qFormat/>
    <w:rsid w:val="002C033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C033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C033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33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C033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2C0336"/>
    <w:rPr>
      <w:rFonts w:asciiTheme="majorHAnsi" w:eastAsiaTheme="majorEastAsia" w:hAnsiTheme="majorHAnsi" w:cstheme="majorBidi"/>
      <w:b/>
      <w:bCs/>
      <w:sz w:val="26"/>
      <w:szCs w:val="26"/>
    </w:rPr>
  </w:style>
  <w:style w:type="paragraph" w:styleId="a3">
    <w:name w:val="No Spacing"/>
    <w:uiPriority w:val="1"/>
    <w:qFormat/>
    <w:rsid w:val="002C0336"/>
    <w:rPr>
      <w:rFonts w:ascii="Times New Roman" w:hAnsi="Times New Roman"/>
      <w:sz w:val="24"/>
      <w:szCs w:val="24"/>
    </w:rPr>
  </w:style>
  <w:style w:type="paragraph" w:styleId="a4">
    <w:name w:val="Normal (Web)"/>
    <w:aliases w:val="Знак"/>
    <w:basedOn w:val="a"/>
    <w:rsid w:val="00352EE8"/>
    <w:pPr>
      <w:spacing w:after="120" w:line="276" w:lineRule="auto"/>
      <w:ind w:left="283"/>
    </w:pPr>
    <w:rPr>
      <w:rFonts w:eastAsia="Calibri"/>
      <w:sz w:val="16"/>
      <w:szCs w:val="16"/>
      <w:lang w:eastAsia="en-US"/>
    </w:rPr>
  </w:style>
  <w:style w:type="paragraph" w:customStyle="1" w:styleId="21">
    <w:name w:val="Без интервала2"/>
    <w:semiHidden/>
    <w:rsid w:val="00352EE8"/>
    <w:rPr>
      <w:rFonts w:cs="Calibri"/>
      <w:sz w:val="22"/>
      <w:szCs w:val="22"/>
      <w:lang w:eastAsia="en-US"/>
    </w:rPr>
  </w:style>
  <w:style w:type="character" w:customStyle="1" w:styleId="a5">
    <w:name w:val="Основной текст_"/>
    <w:basedOn w:val="a0"/>
    <w:link w:val="31"/>
    <w:rsid w:val="00352EE8"/>
    <w:rPr>
      <w:rFonts w:ascii="Times New Roman" w:hAnsi="Times New Roman"/>
      <w:sz w:val="22"/>
      <w:szCs w:val="22"/>
      <w:shd w:val="clear" w:color="auto" w:fill="FFFFFF"/>
    </w:rPr>
  </w:style>
  <w:style w:type="character" w:customStyle="1" w:styleId="22">
    <w:name w:val="Заголовок №2_"/>
    <w:basedOn w:val="a0"/>
    <w:link w:val="23"/>
    <w:rsid w:val="00352EE8"/>
    <w:rPr>
      <w:rFonts w:ascii="Arial" w:eastAsia="Arial" w:hAnsi="Arial" w:cs="Arial"/>
      <w:b/>
      <w:bCs/>
      <w:sz w:val="23"/>
      <w:szCs w:val="23"/>
      <w:shd w:val="clear" w:color="auto" w:fill="FFFFFF"/>
    </w:rPr>
  </w:style>
  <w:style w:type="paragraph" w:customStyle="1" w:styleId="31">
    <w:name w:val="Основной текст3"/>
    <w:basedOn w:val="a"/>
    <w:link w:val="a5"/>
    <w:rsid w:val="00352EE8"/>
    <w:pPr>
      <w:widowControl w:val="0"/>
      <w:shd w:val="clear" w:color="auto" w:fill="FFFFFF"/>
      <w:spacing w:line="0" w:lineRule="atLeast"/>
      <w:jc w:val="right"/>
    </w:pPr>
    <w:rPr>
      <w:sz w:val="22"/>
      <w:szCs w:val="22"/>
    </w:rPr>
  </w:style>
  <w:style w:type="paragraph" w:customStyle="1" w:styleId="23">
    <w:name w:val="Заголовок №2"/>
    <w:basedOn w:val="a"/>
    <w:link w:val="22"/>
    <w:rsid w:val="00352EE8"/>
    <w:pPr>
      <w:widowControl w:val="0"/>
      <w:shd w:val="clear" w:color="auto" w:fill="FFFFFF"/>
      <w:spacing w:line="0" w:lineRule="atLeast"/>
      <w:outlineLvl w:val="1"/>
    </w:pPr>
    <w:rPr>
      <w:rFonts w:ascii="Arial" w:eastAsia="Arial" w:hAnsi="Arial" w:cs="Arial"/>
      <w:b/>
      <w:bC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4413</Words>
  <Characters>25158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17</cp:revision>
  <dcterms:created xsi:type="dcterms:W3CDTF">2021-07-26T08:23:00Z</dcterms:created>
  <dcterms:modified xsi:type="dcterms:W3CDTF">2022-05-12T10:47:00Z</dcterms:modified>
</cp:coreProperties>
</file>