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0970" w:rsidRDefault="001A0970" w:rsidP="001A0970">
      <w:pPr>
        <w:pStyle w:val="a4"/>
        <w:spacing w:before="360"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1A0970" w:rsidRDefault="001A0970" w:rsidP="001A0970">
      <w:pPr>
        <w:pStyle w:val="a4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ПОДРЕЗЧИХИНСКОГО СЕЛЬСКОГО ПОСЕЛЕНИЯ</w:t>
      </w:r>
    </w:p>
    <w:p w:rsidR="001A0970" w:rsidRDefault="001A0970" w:rsidP="001A0970">
      <w:pPr>
        <w:pStyle w:val="a4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БЕЛОХОЛУНИЦКОГО РАЙОНА</w:t>
      </w:r>
    </w:p>
    <w:p w:rsidR="001A0970" w:rsidRDefault="001A0970" w:rsidP="001A0970">
      <w:pPr>
        <w:pStyle w:val="a6"/>
        <w:spacing w:line="240" w:lineRule="auto"/>
        <w:rPr>
          <w:b/>
          <w:sz w:val="28"/>
          <w:szCs w:val="28"/>
        </w:rPr>
      </w:pPr>
      <w:r>
        <w:rPr>
          <w:b/>
          <w:szCs w:val="32"/>
        </w:rPr>
        <w:t>КИРОВСКОЙ ОБЛАСТИ</w:t>
      </w:r>
    </w:p>
    <w:p w:rsidR="001A0970" w:rsidRDefault="001A0970" w:rsidP="001A0970">
      <w:pPr>
        <w:pStyle w:val="a6"/>
        <w:tabs>
          <w:tab w:val="left" w:pos="4536"/>
        </w:tabs>
        <w:spacing w:before="360" w:after="360" w:line="240" w:lineRule="auto"/>
        <w:rPr>
          <w:b/>
          <w:szCs w:val="32"/>
        </w:rPr>
      </w:pPr>
      <w:r>
        <w:rPr>
          <w:b/>
          <w:szCs w:val="32"/>
        </w:rPr>
        <w:t>ПОСТАНОВЛЕНИЕ</w:t>
      </w:r>
    </w:p>
    <w:p w:rsidR="001A0970" w:rsidRDefault="001A0970" w:rsidP="001A0970">
      <w:pPr>
        <w:pStyle w:val="a6"/>
        <w:tabs>
          <w:tab w:val="left" w:pos="4536"/>
        </w:tabs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04.06.2025                                                                                                     № </w:t>
      </w:r>
      <w:r>
        <w:rPr>
          <w:sz w:val="28"/>
          <w:szCs w:val="28"/>
        </w:rPr>
        <w:t>30</w:t>
      </w:r>
      <w:r>
        <w:rPr>
          <w:sz w:val="28"/>
          <w:szCs w:val="28"/>
        </w:rPr>
        <w:t>-П</w:t>
      </w:r>
    </w:p>
    <w:p w:rsidR="001A0970" w:rsidRDefault="001A0970" w:rsidP="001A0970">
      <w:pPr>
        <w:tabs>
          <w:tab w:val="left" w:pos="4536"/>
        </w:tabs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Подрезчиха</w:t>
      </w:r>
    </w:p>
    <w:p w:rsidR="001A0970" w:rsidRDefault="001A0970" w:rsidP="001A0970">
      <w:pPr>
        <w:shd w:val="clear" w:color="auto" w:fill="FFFFFF"/>
        <w:spacing w:after="360" w:line="3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>О признании утратившими силу постановлени</w:t>
      </w: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>я</w:t>
      </w: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администрации Подрезчихинского сельского поселения </w:t>
      </w: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>от 26.04.2011 № 34</w:t>
      </w:r>
    </w:p>
    <w:p w:rsidR="001A0970" w:rsidRDefault="001A0970" w:rsidP="001A0970">
      <w:pPr>
        <w:tabs>
          <w:tab w:val="center" w:pos="4677"/>
          <w:tab w:val="left" w:pos="6450"/>
        </w:tabs>
        <w:spacing w:after="0" w:line="34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A0970" w:rsidRDefault="001A0970" w:rsidP="001A0970">
      <w:pPr>
        <w:tabs>
          <w:tab w:val="center" w:pos="4677"/>
          <w:tab w:val="left" w:pos="6450"/>
        </w:tabs>
        <w:spacing w:after="0" w:line="36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 соответствии с Уставом муниципального образования Подрезчихинское сельское поселение, администрация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Подрезчихинского  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/>
          <w:bCs/>
          <w:color w:val="000000"/>
          <w:sz w:val="28"/>
          <w:szCs w:val="28"/>
        </w:rPr>
        <w:t>ПОСТАНОВЛЯЕТ:</w:t>
      </w:r>
    </w:p>
    <w:p w:rsidR="001A0970" w:rsidRPr="001A0970" w:rsidRDefault="001A0970" w:rsidP="001A0970">
      <w:pPr>
        <w:tabs>
          <w:tab w:val="center" w:pos="4677"/>
          <w:tab w:val="left" w:pos="6450"/>
        </w:tabs>
        <w:spacing w:after="0" w:line="360" w:lineRule="exac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1. </w:t>
      </w:r>
      <w:r w:rsidRPr="001A0970">
        <w:rPr>
          <w:rFonts w:ascii="Times New Roman" w:hAnsi="Times New Roman"/>
          <w:bCs/>
          <w:color w:val="000000"/>
          <w:sz w:val="28"/>
          <w:szCs w:val="28"/>
        </w:rPr>
        <w:t>Признать утратившим силу постановлени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bookmarkStart w:id="0" w:name="_GoBack"/>
      <w:bookmarkEnd w:id="0"/>
      <w:r w:rsidRPr="001A0970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Подрезчихинского сельского поселени</w:t>
      </w:r>
      <w:r w:rsidRPr="001A0970">
        <w:rPr>
          <w:rFonts w:ascii="Times New Roman" w:hAnsi="Times New Roman"/>
          <w:bCs/>
          <w:color w:val="000000"/>
          <w:sz w:val="28"/>
          <w:szCs w:val="28"/>
        </w:rPr>
        <w:t>я от 26.04.2011 № 34 «</w:t>
      </w:r>
      <w:r w:rsidRPr="001A0970">
        <w:rPr>
          <w:rFonts w:ascii="Times New Roman" w:hAnsi="Times New Roman"/>
          <w:sz w:val="28"/>
          <w:szCs w:val="28"/>
        </w:rPr>
        <w:t>Об утверждении Порядка сбора и вывоза бытовых отходов и мусора на территории муниципального образования Подрезчихинское сельское поселение</w:t>
      </w:r>
      <w:r w:rsidRPr="001A0970">
        <w:rPr>
          <w:rFonts w:ascii="Times New Roman" w:hAnsi="Times New Roman"/>
          <w:sz w:val="28"/>
          <w:szCs w:val="28"/>
        </w:rPr>
        <w:t>».</w:t>
      </w:r>
    </w:p>
    <w:p w:rsidR="001A0970" w:rsidRDefault="001A0970" w:rsidP="001A0970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2. </w:t>
      </w:r>
      <w:r>
        <w:rPr>
          <w:rFonts w:ascii="Times New Roman" w:hAnsi="Times New Roman"/>
          <w:spacing w:val="4"/>
          <w:sz w:val="28"/>
          <w:szCs w:val="28"/>
        </w:rPr>
        <w:t>Настоящее постановление вступает в силу со дня его официального опубликовани</w:t>
      </w:r>
      <w:r>
        <w:rPr>
          <w:rFonts w:ascii="Times New Roman" w:hAnsi="Times New Roman"/>
          <w:spacing w:val="-3"/>
          <w:sz w:val="28"/>
          <w:szCs w:val="28"/>
        </w:rPr>
        <w:t>я.</w:t>
      </w:r>
    </w:p>
    <w:p w:rsidR="001A0970" w:rsidRDefault="001A0970" w:rsidP="001A0970">
      <w:pPr>
        <w:shd w:val="clear" w:color="auto" w:fill="FFFFFF"/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0970" w:rsidRDefault="001A0970" w:rsidP="001A0970">
      <w:pPr>
        <w:shd w:val="clear" w:color="auto" w:fill="FFFFFF"/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0970" w:rsidRDefault="001A0970" w:rsidP="001A0970">
      <w:pPr>
        <w:shd w:val="clear" w:color="auto" w:fill="FFFFFF"/>
        <w:spacing w:after="0" w:line="3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Подрезчихинского</w:t>
      </w:r>
    </w:p>
    <w:p w:rsidR="001A0970" w:rsidRDefault="001A0970" w:rsidP="001A0970">
      <w:pPr>
        <w:shd w:val="clear" w:color="auto" w:fill="FFFFFF"/>
        <w:spacing w:after="0" w:line="3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А.А.Шулаков</w:t>
      </w:r>
      <w:proofErr w:type="spellEnd"/>
    </w:p>
    <w:p w:rsidR="001A0970" w:rsidRDefault="001A0970" w:rsidP="001A0970">
      <w:pPr>
        <w:shd w:val="clear" w:color="auto" w:fill="FFFFFF"/>
        <w:spacing w:after="0"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0970" w:rsidRDefault="001A0970" w:rsidP="001A0970">
      <w:pPr>
        <w:shd w:val="clear" w:color="auto" w:fill="FFFFFF"/>
        <w:spacing w:after="0"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0970" w:rsidRDefault="001A0970" w:rsidP="001A0970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970" w:rsidRDefault="001A0970" w:rsidP="001A0970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размещению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1A0970" w:rsidRDefault="001A0970" w:rsidP="001A0970">
      <w:pPr>
        <w:pStyle w:val="30"/>
        <w:shd w:val="clear" w:color="auto" w:fill="auto"/>
        <w:spacing w:line="276" w:lineRule="auto"/>
        <w:jc w:val="both"/>
        <w:rPr>
          <w:rFonts w:ascii="Calibri" w:hAnsi="Calibri"/>
          <w:sz w:val="28"/>
          <w:szCs w:val="28"/>
        </w:rPr>
      </w:pPr>
    </w:p>
    <w:p w:rsidR="001A0970" w:rsidRDefault="001A0970" w:rsidP="001A0970">
      <w:pPr>
        <w:pStyle w:val="3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1A0970" w:rsidRDefault="001A0970" w:rsidP="001A0970">
      <w:pPr>
        <w:pStyle w:val="3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1A0970" w:rsidRDefault="001A0970" w:rsidP="001A0970">
      <w:pPr>
        <w:pStyle w:val="3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1A0970" w:rsidRDefault="001A0970" w:rsidP="001A0970">
      <w:pPr>
        <w:pStyle w:val="3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1A0970" w:rsidRDefault="001A0970" w:rsidP="001A0970"/>
    <w:p w:rsidR="007C2184" w:rsidRDefault="007C2184"/>
    <w:sectPr w:rsidR="007C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70"/>
    <w:rsid w:val="001A0970"/>
    <w:rsid w:val="007C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0676"/>
  <w15:chartTrackingRefBased/>
  <w15:docId w15:val="{731C2AC9-1BA6-4E16-A4A0-F12F309F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9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970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1A0970"/>
    <w:pPr>
      <w:jc w:val="center"/>
    </w:pPr>
    <w:rPr>
      <w:sz w:val="24"/>
    </w:rPr>
  </w:style>
  <w:style w:type="character" w:customStyle="1" w:styleId="a5">
    <w:name w:val="Заголовок Знак"/>
    <w:basedOn w:val="a0"/>
    <w:link w:val="a4"/>
    <w:rsid w:val="001A0970"/>
    <w:rPr>
      <w:rFonts w:ascii="Calibri" w:eastAsia="Calibri" w:hAnsi="Calibri" w:cs="Times New Roman"/>
      <w:sz w:val="24"/>
    </w:rPr>
  </w:style>
  <w:style w:type="paragraph" w:styleId="a6">
    <w:name w:val="Subtitle"/>
    <w:basedOn w:val="a"/>
    <w:link w:val="a7"/>
    <w:qFormat/>
    <w:rsid w:val="001A0970"/>
    <w:pPr>
      <w:spacing w:after="0" w:line="432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1A097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1A0970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0970"/>
    <w:pPr>
      <w:widowControl w:val="0"/>
      <w:shd w:val="clear" w:color="auto" w:fill="FFFFFF"/>
      <w:spacing w:after="0" w:line="250" w:lineRule="exact"/>
    </w:pPr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1</cp:revision>
  <dcterms:created xsi:type="dcterms:W3CDTF">2025-06-04T10:39:00Z</dcterms:created>
  <dcterms:modified xsi:type="dcterms:W3CDTF">2025-06-04T10:44:00Z</dcterms:modified>
</cp:coreProperties>
</file>