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57" w:rsidRPr="00B331AD" w:rsidRDefault="00C46457" w:rsidP="00C46457">
      <w:pPr>
        <w:jc w:val="center"/>
        <w:rPr>
          <w:b/>
          <w:sz w:val="28"/>
          <w:szCs w:val="28"/>
        </w:rPr>
      </w:pPr>
      <w:r w:rsidRPr="00B331AD">
        <w:rPr>
          <w:b/>
          <w:sz w:val="28"/>
          <w:szCs w:val="28"/>
        </w:rPr>
        <w:t>АДМИНИСТРАЦИЯ</w:t>
      </w:r>
    </w:p>
    <w:p w:rsidR="00C46457" w:rsidRPr="00B331AD" w:rsidRDefault="00C46457" w:rsidP="00C46457">
      <w:pPr>
        <w:jc w:val="center"/>
        <w:rPr>
          <w:b/>
          <w:sz w:val="28"/>
          <w:szCs w:val="28"/>
        </w:rPr>
      </w:pPr>
      <w:r w:rsidRPr="00B331AD">
        <w:rPr>
          <w:b/>
          <w:sz w:val="28"/>
          <w:szCs w:val="28"/>
        </w:rPr>
        <w:t>ПОДРЕЗЧИХИНСКОГО СЕЛЬСКОГО ПОСЕЛЕНИЯ</w:t>
      </w:r>
    </w:p>
    <w:p w:rsidR="00C46457" w:rsidRPr="00B331AD" w:rsidRDefault="00C46457" w:rsidP="00C46457">
      <w:pPr>
        <w:jc w:val="center"/>
        <w:rPr>
          <w:b/>
          <w:sz w:val="28"/>
          <w:szCs w:val="28"/>
        </w:rPr>
      </w:pPr>
      <w:r w:rsidRPr="00B331AD">
        <w:rPr>
          <w:b/>
          <w:sz w:val="28"/>
          <w:szCs w:val="28"/>
        </w:rPr>
        <w:t>БЕЛОХОЛУНИЦКОГО РАЙОНА</w:t>
      </w:r>
    </w:p>
    <w:p w:rsidR="00C46457" w:rsidRPr="00B331AD" w:rsidRDefault="00C46457" w:rsidP="00C46457">
      <w:pPr>
        <w:jc w:val="center"/>
        <w:rPr>
          <w:b/>
          <w:sz w:val="28"/>
          <w:szCs w:val="28"/>
        </w:rPr>
      </w:pPr>
      <w:r w:rsidRPr="00B331AD">
        <w:rPr>
          <w:b/>
          <w:sz w:val="28"/>
          <w:szCs w:val="28"/>
        </w:rPr>
        <w:t>КИРОВСКОЙ ОБЛАСТИ</w:t>
      </w:r>
    </w:p>
    <w:p w:rsidR="00C46457" w:rsidRDefault="00C46457" w:rsidP="00C46457">
      <w:pPr>
        <w:jc w:val="center"/>
        <w:rPr>
          <w:b/>
          <w:sz w:val="32"/>
          <w:szCs w:val="32"/>
        </w:rPr>
      </w:pPr>
    </w:p>
    <w:p w:rsidR="00C46457" w:rsidRDefault="00C46457" w:rsidP="00C46457">
      <w:pPr>
        <w:jc w:val="center"/>
        <w:rPr>
          <w:b/>
          <w:sz w:val="32"/>
          <w:szCs w:val="32"/>
        </w:rPr>
      </w:pPr>
      <w:r w:rsidRPr="00B331AD">
        <w:rPr>
          <w:b/>
          <w:sz w:val="32"/>
          <w:szCs w:val="32"/>
        </w:rPr>
        <w:t>ПОСТАНОВЛЕНИЕ</w:t>
      </w:r>
    </w:p>
    <w:p w:rsidR="00C46457" w:rsidRPr="00B331AD" w:rsidRDefault="00C46457" w:rsidP="00C46457">
      <w:pPr>
        <w:jc w:val="center"/>
        <w:rPr>
          <w:b/>
          <w:sz w:val="32"/>
          <w:szCs w:val="32"/>
        </w:rPr>
      </w:pPr>
    </w:p>
    <w:p w:rsidR="00C46457" w:rsidRPr="00B331AD" w:rsidRDefault="00C46457" w:rsidP="00C46457">
      <w:pPr>
        <w:jc w:val="center"/>
        <w:rPr>
          <w:sz w:val="28"/>
          <w:szCs w:val="28"/>
        </w:rPr>
      </w:pPr>
      <w:r>
        <w:rPr>
          <w:sz w:val="28"/>
          <w:szCs w:val="28"/>
        </w:rPr>
        <w:t>30</w:t>
      </w:r>
      <w:r w:rsidRPr="00B331AD">
        <w:rPr>
          <w:sz w:val="28"/>
          <w:szCs w:val="28"/>
        </w:rPr>
        <w:t>.</w:t>
      </w:r>
      <w:r>
        <w:rPr>
          <w:sz w:val="28"/>
          <w:szCs w:val="28"/>
        </w:rPr>
        <w:t>10</w:t>
      </w:r>
      <w:r w:rsidRPr="00B331AD">
        <w:rPr>
          <w:sz w:val="28"/>
          <w:szCs w:val="28"/>
        </w:rPr>
        <w:t>.20</w:t>
      </w:r>
      <w:r>
        <w:rPr>
          <w:sz w:val="28"/>
          <w:szCs w:val="28"/>
        </w:rPr>
        <w:t>23</w:t>
      </w:r>
      <w:r w:rsidRPr="00B331AD">
        <w:rPr>
          <w:sz w:val="28"/>
          <w:szCs w:val="28"/>
        </w:rPr>
        <w:t xml:space="preserve">                                           </w:t>
      </w:r>
      <w:r>
        <w:rPr>
          <w:sz w:val="28"/>
          <w:szCs w:val="28"/>
        </w:rPr>
        <w:t xml:space="preserve">         </w:t>
      </w:r>
      <w:r w:rsidRPr="00B331AD">
        <w:rPr>
          <w:sz w:val="28"/>
          <w:szCs w:val="28"/>
        </w:rPr>
        <w:t xml:space="preserve">                                                 № </w:t>
      </w:r>
      <w:r>
        <w:rPr>
          <w:sz w:val="28"/>
          <w:szCs w:val="28"/>
        </w:rPr>
        <w:t>52-П</w:t>
      </w:r>
    </w:p>
    <w:p w:rsidR="00C46457" w:rsidRDefault="00C46457" w:rsidP="00C46457">
      <w:pPr>
        <w:jc w:val="center"/>
      </w:pPr>
      <w:r w:rsidRPr="00B331AD">
        <w:t>пос. Подрезчиха</w:t>
      </w:r>
    </w:p>
    <w:p w:rsidR="00C46457" w:rsidRPr="00B331AD" w:rsidRDefault="00C46457" w:rsidP="00C46457">
      <w:pPr>
        <w:jc w:val="center"/>
      </w:pPr>
    </w:p>
    <w:p w:rsidR="00C46457" w:rsidRPr="00EB5F0E" w:rsidRDefault="00C46457" w:rsidP="00C46457">
      <w:pPr>
        <w:pStyle w:val="ae"/>
        <w:spacing w:before="480" w:after="480"/>
        <w:ind w:right="-6"/>
        <w:jc w:val="center"/>
        <w:rPr>
          <w:rFonts w:ascii="Times New Roman" w:hAnsi="Times New Roman"/>
          <w:b/>
          <w:sz w:val="28"/>
          <w:szCs w:val="28"/>
        </w:rPr>
      </w:pPr>
      <w:r w:rsidRPr="00D24DA3">
        <w:rPr>
          <w:rFonts w:ascii="Times New Roman" w:hAnsi="Times New Roman"/>
          <w:b/>
          <w:sz w:val="28"/>
          <w:szCs w:val="28"/>
        </w:rPr>
        <w:t xml:space="preserve">Об утверждении </w:t>
      </w:r>
      <w:r w:rsidRPr="00950D82">
        <w:rPr>
          <w:rFonts w:ascii="Times New Roman" w:hAnsi="Times New Roman"/>
          <w:b/>
          <w:sz w:val="28"/>
          <w:szCs w:val="28"/>
        </w:rPr>
        <w:t xml:space="preserve">нормативных затрат на обеспечение функций администрации </w:t>
      </w:r>
      <w:r>
        <w:rPr>
          <w:rFonts w:ascii="Times New Roman" w:hAnsi="Times New Roman"/>
          <w:b/>
          <w:sz w:val="28"/>
          <w:szCs w:val="28"/>
        </w:rPr>
        <w:t>Подрезчихинского сельского поселения</w:t>
      </w:r>
      <w:r w:rsidRPr="00950D82">
        <w:rPr>
          <w:rFonts w:ascii="Times New Roman" w:hAnsi="Times New Roman"/>
          <w:b/>
          <w:sz w:val="28"/>
          <w:szCs w:val="28"/>
        </w:rPr>
        <w:t xml:space="preserve"> </w:t>
      </w:r>
      <w:r>
        <w:rPr>
          <w:rFonts w:ascii="Times New Roman" w:hAnsi="Times New Roman"/>
          <w:b/>
          <w:sz w:val="28"/>
          <w:szCs w:val="28"/>
        </w:rPr>
        <w:t>на 2023 год</w:t>
      </w:r>
    </w:p>
    <w:p w:rsidR="00C46457" w:rsidRDefault="00C46457" w:rsidP="00C46457">
      <w:pPr>
        <w:pStyle w:val="aa"/>
        <w:spacing w:line="420" w:lineRule="exact"/>
        <w:ind w:left="0" w:firstLine="720"/>
        <w:jc w:val="both"/>
        <w:rPr>
          <w:sz w:val="28"/>
          <w:szCs w:val="28"/>
        </w:rPr>
      </w:pPr>
      <w:proofErr w:type="gramStart"/>
      <w:r w:rsidRPr="007A3621">
        <w:rPr>
          <w:sz w:val="28"/>
          <w:szCs w:val="28"/>
        </w:rPr>
        <w:t>В соответствии с</w:t>
      </w:r>
      <w:r>
        <w:rPr>
          <w:sz w:val="28"/>
          <w:szCs w:val="28"/>
        </w:rPr>
        <w:t>о</w:t>
      </w:r>
      <w:r w:rsidRPr="007A3621">
        <w:rPr>
          <w:sz w:val="28"/>
          <w:szCs w:val="28"/>
        </w:rPr>
        <w:t xml:space="preserve"> </w:t>
      </w:r>
      <w:hyperlink r:id="rId5" w:history="1">
        <w:r>
          <w:rPr>
            <w:sz w:val="28"/>
            <w:szCs w:val="28"/>
          </w:rPr>
          <w:t>статьей</w:t>
        </w:r>
        <w:r w:rsidRPr="007A3621">
          <w:rPr>
            <w:sz w:val="28"/>
            <w:szCs w:val="28"/>
          </w:rPr>
          <w:t xml:space="preserve"> 19</w:t>
        </w:r>
      </w:hyperlink>
      <w:r w:rsidRPr="007A3621">
        <w:rPr>
          <w:sz w:val="28"/>
          <w:szCs w:val="28"/>
        </w:rPr>
        <w:t xml:space="preserve"> Фе</w:t>
      </w:r>
      <w:r>
        <w:rPr>
          <w:sz w:val="28"/>
          <w:szCs w:val="28"/>
        </w:rPr>
        <w:t>дерального закона от </w:t>
      </w:r>
      <w:r w:rsidRPr="007A3621">
        <w:rPr>
          <w:sz w:val="28"/>
          <w:szCs w:val="28"/>
        </w:rPr>
        <w:t xml:space="preserve">05.04.2013 </w:t>
      </w:r>
      <w:r>
        <w:rPr>
          <w:sz w:val="28"/>
          <w:szCs w:val="28"/>
        </w:rPr>
        <w:t>№ 44-ФЗ «</w:t>
      </w:r>
      <w:r w:rsidRPr="007A3621">
        <w:rPr>
          <w:sz w:val="28"/>
          <w:szCs w:val="28"/>
        </w:rPr>
        <w:t>О контрактной системе</w:t>
      </w:r>
      <w:r>
        <w:rPr>
          <w:sz w:val="28"/>
          <w:szCs w:val="28"/>
        </w:rPr>
        <w:t xml:space="preserve"> в сфере закупок товаров, работ, </w:t>
      </w:r>
      <w:r w:rsidRPr="007A3621">
        <w:rPr>
          <w:sz w:val="28"/>
          <w:szCs w:val="28"/>
        </w:rPr>
        <w:t>услуг для обеспечения государственных и муниципальных нужд</w:t>
      </w:r>
      <w:r>
        <w:rPr>
          <w:sz w:val="28"/>
          <w:szCs w:val="28"/>
        </w:rPr>
        <w:t xml:space="preserve">», </w:t>
      </w:r>
      <w:hyperlink r:id="rId6" w:history="1">
        <w:r w:rsidRPr="007A3621">
          <w:rPr>
            <w:sz w:val="28"/>
            <w:szCs w:val="28"/>
          </w:rPr>
          <w:t>постановлением</w:t>
        </w:r>
      </w:hyperlink>
      <w:r w:rsidRPr="007A3621">
        <w:rPr>
          <w:sz w:val="28"/>
          <w:szCs w:val="28"/>
        </w:rPr>
        <w:t xml:space="preserve"> Правительства Российской Федерации от 13.10.2014</w:t>
      </w:r>
      <w:r>
        <w:rPr>
          <w:sz w:val="28"/>
          <w:szCs w:val="28"/>
        </w:rPr>
        <w:t xml:space="preserve"> </w:t>
      </w:r>
      <w:r w:rsidRPr="007A3621">
        <w:rPr>
          <w:sz w:val="28"/>
          <w:szCs w:val="28"/>
        </w:rPr>
        <w:t xml:space="preserve"> </w:t>
      </w:r>
      <w:r>
        <w:rPr>
          <w:sz w:val="28"/>
          <w:szCs w:val="28"/>
        </w:rPr>
        <w:t xml:space="preserve">№ 1047 </w:t>
      </w:r>
      <w:r w:rsidRPr="00A80693">
        <w:rPr>
          <w:sz w:val="28"/>
          <w:szCs w:val="28"/>
        </w:rPr>
        <w:t>«</w:t>
      </w:r>
      <w:r w:rsidRPr="00506D58">
        <w:rPr>
          <w:sz w:val="28"/>
          <w:szCs w:val="28"/>
        </w:rPr>
        <w:t>Постановление Правительства РФ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w:t>
      </w:r>
      <w:proofErr w:type="gramEnd"/>
      <w:r w:rsidRPr="00506D58">
        <w:rPr>
          <w:sz w:val="28"/>
          <w:szCs w:val="28"/>
        </w:rPr>
        <w:t xml:space="preserve"> </w:t>
      </w:r>
      <w:proofErr w:type="gramStart"/>
      <w:r w:rsidRPr="00506D58">
        <w:rPr>
          <w:sz w:val="28"/>
          <w:szCs w:val="28"/>
        </w:rPr>
        <w:t>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506D58">
        <w:rPr>
          <w:sz w:val="28"/>
          <w:szCs w:val="28"/>
        </w:rPr>
        <w:t>Росатом</w:t>
      </w:r>
      <w:proofErr w:type="spellEnd"/>
      <w:r w:rsidRPr="00506D58">
        <w:rPr>
          <w:sz w:val="28"/>
          <w:szCs w:val="28"/>
        </w:rPr>
        <w:t>", Государственной корпорации по космической деятельности "</w:t>
      </w:r>
      <w:proofErr w:type="spellStart"/>
      <w:r w:rsidRPr="00506D58">
        <w:rPr>
          <w:sz w:val="28"/>
          <w:szCs w:val="28"/>
        </w:rPr>
        <w:t>Роскосмос</w:t>
      </w:r>
      <w:proofErr w:type="spellEnd"/>
      <w:r w:rsidRPr="00506D58">
        <w:rPr>
          <w:sz w:val="28"/>
          <w:szCs w:val="28"/>
        </w:rPr>
        <w:t>" и подведомственных им организаций"</w:t>
      </w:r>
      <w:r>
        <w:rPr>
          <w:sz w:val="28"/>
          <w:szCs w:val="28"/>
        </w:rPr>
        <w:t xml:space="preserve"> и постановлением администрации  Подрезчихинского сельского поселения от </w:t>
      </w:r>
      <w:r w:rsidRPr="00AD38C8">
        <w:rPr>
          <w:sz w:val="28"/>
          <w:szCs w:val="28"/>
        </w:rPr>
        <w:t xml:space="preserve">12.01.2016 </w:t>
      </w:r>
      <w:r>
        <w:rPr>
          <w:sz w:val="28"/>
          <w:szCs w:val="28"/>
        </w:rPr>
        <w:t xml:space="preserve"> </w:t>
      </w:r>
      <w:r w:rsidRPr="00AD38C8">
        <w:rPr>
          <w:sz w:val="28"/>
          <w:szCs w:val="28"/>
        </w:rPr>
        <w:t xml:space="preserve">№ 3 </w:t>
      </w:r>
      <w:r w:rsidRPr="00BF4569">
        <w:rPr>
          <w:sz w:val="28"/>
          <w:szCs w:val="28"/>
        </w:rPr>
        <w:t xml:space="preserve">«О порядке определения </w:t>
      </w:r>
      <w:r>
        <w:rPr>
          <w:sz w:val="28"/>
          <w:szCs w:val="28"/>
        </w:rPr>
        <w:t xml:space="preserve"> </w:t>
      </w:r>
      <w:r w:rsidRPr="00BF4569">
        <w:rPr>
          <w:sz w:val="28"/>
          <w:szCs w:val="28"/>
        </w:rPr>
        <w:t>нормативных затрат н</w:t>
      </w:r>
      <w:r>
        <w:rPr>
          <w:sz w:val="28"/>
          <w:szCs w:val="28"/>
        </w:rPr>
        <w:t>а обеспечение функций</w:t>
      </w:r>
      <w:proofErr w:type="gramEnd"/>
      <w:r>
        <w:rPr>
          <w:sz w:val="28"/>
          <w:szCs w:val="28"/>
        </w:rPr>
        <w:t xml:space="preserve"> заказчиков</w:t>
      </w:r>
      <w:r w:rsidRPr="00BF4569">
        <w:rPr>
          <w:sz w:val="28"/>
          <w:szCs w:val="28"/>
        </w:rPr>
        <w:t xml:space="preserve"> </w:t>
      </w:r>
      <w:r>
        <w:rPr>
          <w:sz w:val="28"/>
          <w:szCs w:val="28"/>
        </w:rPr>
        <w:t>администрации Подрезчихинского сельского поселения</w:t>
      </w:r>
      <w:r w:rsidRPr="00BF4569">
        <w:rPr>
          <w:sz w:val="28"/>
          <w:szCs w:val="28"/>
        </w:rPr>
        <w:t>»</w:t>
      </w:r>
      <w:r>
        <w:rPr>
          <w:sz w:val="28"/>
          <w:szCs w:val="28"/>
        </w:rPr>
        <w:t>,</w:t>
      </w:r>
      <w:r w:rsidRPr="00BF4569">
        <w:rPr>
          <w:sz w:val="28"/>
          <w:szCs w:val="28"/>
        </w:rPr>
        <w:t xml:space="preserve"> адми</w:t>
      </w:r>
      <w:r>
        <w:rPr>
          <w:sz w:val="28"/>
          <w:szCs w:val="28"/>
        </w:rPr>
        <w:t>нистрация Подрезчихинского сельского поселения</w:t>
      </w:r>
      <w:r w:rsidRPr="007A3621">
        <w:rPr>
          <w:sz w:val="28"/>
          <w:szCs w:val="28"/>
        </w:rPr>
        <w:t xml:space="preserve"> ПОСТАНОВЛЯЕТ:</w:t>
      </w:r>
    </w:p>
    <w:p w:rsidR="00C46457" w:rsidRDefault="00C46457" w:rsidP="00C46457">
      <w:pPr>
        <w:pStyle w:val="aa"/>
        <w:spacing w:line="420" w:lineRule="exact"/>
        <w:ind w:left="0" w:firstLine="720"/>
        <w:jc w:val="both"/>
        <w:rPr>
          <w:sz w:val="28"/>
          <w:szCs w:val="28"/>
        </w:rPr>
      </w:pPr>
      <w:r>
        <w:rPr>
          <w:sz w:val="28"/>
          <w:szCs w:val="28"/>
        </w:rPr>
        <w:t xml:space="preserve">1. </w:t>
      </w:r>
      <w:r w:rsidRPr="00227FE3">
        <w:rPr>
          <w:sz w:val="28"/>
          <w:szCs w:val="28"/>
        </w:rPr>
        <w:t xml:space="preserve">Утвердить нормативные затраты на обеспечение функций администрации </w:t>
      </w:r>
      <w:r>
        <w:rPr>
          <w:sz w:val="28"/>
          <w:szCs w:val="28"/>
        </w:rPr>
        <w:t xml:space="preserve">Подрезчихинского сельского поселения </w:t>
      </w:r>
      <w:r w:rsidRPr="00227FE3">
        <w:rPr>
          <w:sz w:val="28"/>
          <w:szCs w:val="28"/>
        </w:rPr>
        <w:t>Белохолуницкого  района Кировской области</w:t>
      </w:r>
      <w:r>
        <w:rPr>
          <w:sz w:val="28"/>
          <w:szCs w:val="28"/>
        </w:rPr>
        <w:t xml:space="preserve"> на 2024 год  </w:t>
      </w:r>
      <w:r w:rsidRPr="00227FE3">
        <w:rPr>
          <w:sz w:val="28"/>
          <w:szCs w:val="28"/>
        </w:rPr>
        <w:t>согласно приложению.</w:t>
      </w:r>
    </w:p>
    <w:p w:rsidR="00C46457" w:rsidRDefault="00C46457" w:rsidP="00C46457">
      <w:pPr>
        <w:spacing w:after="720" w:line="420" w:lineRule="exact"/>
        <w:ind w:firstLine="709"/>
        <w:jc w:val="both"/>
        <w:rPr>
          <w:sz w:val="28"/>
          <w:szCs w:val="28"/>
        </w:rPr>
      </w:pPr>
      <w:r>
        <w:rPr>
          <w:sz w:val="28"/>
          <w:szCs w:val="28"/>
        </w:rPr>
        <w:t>2</w:t>
      </w:r>
      <w:r w:rsidRPr="00227FE3">
        <w:rPr>
          <w:sz w:val="28"/>
          <w:szCs w:val="28"/>
        </w:rPr>
        <w:t>. Настоящее постановление  вступает в силу со дня</w:t>
      </w:r>
      <w:r>
        <w:rPr>
          <w:sz w:val="28"/>
          <w:szCs w:val="28"/>
        </w:rPr>
        <w:t xml:space="preserve"> его официального  опубликования.</w:t>
      </w:r>
    </w:p>
    <w:p w:rsidR="00C46457" w:rsidRPr="00B331AD" w:rsidRDefault="00C46457" w:rsidP="00C46457">
      <w:pPr>
        <w:tabs>
          <w:tab w:val="left" w:pos="4536"/>
        </w:tabs>
        <w:jc w:val="both"/>
        <w:rPr>
          <w:sz w:val="28"/>
        </w:rPr>
      </w:pPr>
      <w:r w:rsidRPr="00B331AD">
        <w:rPr>
          <w:sz w:val="28"/>
        </w:rPr>
        <w:lastRenderedPageBreak/>
        <w:t xml:space="preserve">Глава </w:t>
      </w:r>
      <w:r>
        <w:rPr>
          <w:sz w:val="28"/>
        </w:rPr>
        <w:t>Подрезчихинского</w:t>
      </w:r>
      <w:r w:rsidRPr="00B331AD">
        <w:rPr>
          <w:sz w:val="28"/>
        </w:rPr>
        <w:tab/>
      </w:r>
    </w:p>
    <w:p w:rsidR="00C46457" w:rsidRPr="00B331AD" w:rsidRDefault="00C46457" w:rsidP="00C46457">
      <w:pPr>
        <w:jc w:val="both"/>
        <w:rPr>
          <w:sz w:val="28"/>
        </w:rPr>
      </w:pPr>
      <w:r>
        <w:rPr>
          <w:sz w:val="28"/>
        </w:rPr>
        <w:t xml:space="preserve">сельского поселения                                                                     </w:t>
      </w:r>
      <w:proofErr w:type="spellStart"/>
      <w:r>
        <w:rPr>
          <w:sz w:val="28"/>
        </w:rPr>
        <w:t>А.А.Шулаков</w:t>
      </w:r>
      <w:proofErr w:type="spellEnd"/>
    </w:p>
    <w:p w:rsidR="00C46457" w:rsidRDefault="00C46457" w:rsidP="00C46457">
      <w:pPr>
        <w:jc w:val="both"/>
        <w:rPr>
          <w:sz w:val="28"/>
        </w:rPr>
      </w:pPr>
      <w:r w:rsidRPr="00B331AD">
        <w:rPr>
          <w:sz w:val="28"/>
        </w:rPr>
        <w:tab/>
      </w:r>
    </w:p>
    <w:p w:rsidR="00C46457" w:rsidRDefault="00C46457" w:rsidP="00C46457">
      <w:pPr>
        <w:jc w:val="both"/>
        <w:rPr>
          <w:sz w:val="28"/>
          <w:szCs w:val="28"/>
        </w:rPr>
      </w:pPr>
    </w:p>
    <w:p w:rsidR="00C46457" w:rsidRPr="00C46457" w:rsidRDefault="00C46457" w:rsidP="00C46457">
      <w:pPr>
        <w:pStyle w:val="af7"/>
        <w:ind w:right="104"/>
        <w:jc w:val="both"/>
        <w:rPr>
          <w:sz w:val="28"/>
          <w:szCs w:val="28"/>
        </w:rPr>
        <w:sectPr w:rsidR="00C46457" w:rsidRPr="00C46457">
          <w:headerReference w:type="default" r:id="rId7"/>
          <w:pgSz w:w="11910" w:h="16840"/>
          <w:pgMar w:top="1020" w:right="740" w:bottom="280" w:left="1680" w:header="722" w:footer="0" w:gutter="0"/>
          <w:cols w:space="720"/>
        </w:sectPr>
      </w:pPr>
      <w:proofErr w:type="gramStart"/>
      <w:r w:rsidRPr="00C46457">
        <w:rPr>
          <w:sz w:val="28"/>
          <w:szCs w:val="28"/>
        </w:rPr>
        <w:t>Подлежит опубликованию в Информационном бюллетене органов местного</w:t>
      </w:r>
      <w:r w:rsidRPr="00C46457">
        <w:rPr>
          <w:spacing w:val="1"/>
          <w:sz w:val="28"/>
          <w:szCs w:val="28"/>
        </w:rPr>
        <w:t xml:space="preserve"> </w:t>
      </w:r>
      <w:r w:rsidRPr="00C46457">
        <w:rPr>
          <w:sz w:val="28"/>
          <w:szCs w:val="28"/>
        </w:rPr>
        <w:t>самоуправления</w:t>
      </w:r>
      <w:r w:rsidRPr="00C46457">
        <w:rPr>
          <w:spacing w:val="1"/>
          <w:sz w:val="28"/>
          <w:szCs w:val="28"/>
        </w:rPr>
        <w:t xml:space="preserve"> Подрезчихинского сельского поселения </w:t>
      </w:r>
      <w:r w:rsidRPr="00C46457">
        <w:rPr>
          <w:sz w:val="28"/>
          <w:szCs w:val="28"/>
        </w:rPr>
        <w:t>Белохолуницкого</w:t>
      </w:r>
      <w:r w:rsidRPr="00C46457">
        <w:rPr>
          <w:spacing w:val="1"/>
          <w:sz w:val="28"/>
          <w:szCs w:val="28"/>
        </w:rPr>
        <w:t xml:space="preserve">  </w:t>
      </w:r>
      <w:r w:rsidRPr="00C46457">
        <w:rPr>
          <w:sz w:val="28"/>
          <w:szCs w:val="28"/>
        </w:rPr>
        <w:t>района</w:t>
      </w:r>
      <w:r w:rsidRPr="00C46457">
        <w:rPr>
          <w:spacing w:val="1"/>
          <w:sz w:val="28"/>
          <w:szCs w:val="28"/>
        </w:rPr>
        <w:t xml:space="preserve"> </w:t>
      </w:r>
      <w:r w:rsidRPr="00C46457">
        <w:rPr>
          <w:sz w:val="28"/>
          <w:szCs w:val="28"/>
        </w:rPr>
        <w:t>Кировской</w:t>
      </w:r>
      <w:r w:rsidRPr="00C46457">
        <w:rPr>
          <w:spacing w:val="1"/>
          <w:sz w:val="28"/>
          <w:szCs w:val="28"/>
        </w:rPr>
        <w:t xml:space="preserve"> </w:t>
      </w:r>
      <w:r w:rsidRPr="00C46457">
        <w:rPr>
          <w:sz w:val="28"/>
          <w:szCs w:val="28"/>
        </w:rPr>
        <w:t>области</w:t>
      </w:r>
      <w:r w:rsidRPr="00C46457">
        <w:rPr>
          <w:spacing w:val="1"/>
          <w:sz w:val="28"/>
          <w:szCs w:val="28"/>
        </w:rPr>
        <w:t xml:space="preserve"> </w:t>
      </w:r>
      <w:r w:rsidRPr="00C46457">
        <w:rPr>
          <w:sz w:val="28"/>
          <w:szCs w:val="28"/>
        </w:rPr>
        <w:t>и</w:t>
      </w:r>
      <w:r w:rsidRPr="00C46457">
        <w:rPr>
          <w:spacing w:val="1"/>
          <w:sz w:val="28"/>
          <w:szCs w:val="28"/>
        </w:rPr>
        <w:t xml:space="preserve"> </w:t>
      </w:r>
      <w:r w:rsidRPr="00C46457">
        <w:rPr>
          <w:sz w:val="28"/>
          <w:szCs w:val="28"/>
        </w:rPr>
        <w:t>на</w:t>
      </w:r>
      <w:r w:rsidRPr="00C46457">
        <w:rPr>
          <w:spacing w:val="1"/>
          <w:sz w:val="28"/>
          <w:szCs w:val="28"/>
        </w:rPr>
        <w:t xml:space="preserve"> </w:t>
      </w:r>
      <w:r w:rsidRPr="00C46457">
        <w:rPr>
          <w:sz w:val="28"/>
          <w:szCs w:val="28"/>
        </w:rPr>
        <w:t>официальном</w:t>
      </w:r>
      <w:r w:rsidRPr="00C46457">
        <w:rPr>
          <w:spacing w:val="1"/>
          <w:sz w:val="28"/>
          <w:szCs w:val="28"/>
        </w:rPr>
        <w:t xml:space="preserve"> </w:t>
      </w:r>
      <w:r w:rsidRPr="00C46457">
        <w:rPr>
          <w:sz w:val="28"/>
          <w:szCs w:val="28"/>
        </w:rPr>
        <w:t>сайте</w:t>
      </w:r>
      <w:r w:rsidRPr="00C46457">
        <w:rPr>
          <w:spacing w:val="1"/>
          <w:sz w:val="28"/>
          <w:szCs w:val="28"/>
        </w:rPr>
        <w:t xml:space="preserve"> </w:t>
      </w:r>
      <w:r w:rsidRPr="00C46457">
        <w:rPr>
          <w:sz w:val="28"/>
          <w:szCs w:val="28"/>
        </w:rPr>
        <w:t>органов</w:t>
      </w:r>
      <w:r w:rsidRPr="00C46457">
        <w:rPr>
          <w:spacing w:val="1"/>
          <w:sz w:val="28"/>
          <w:szCs w:val="28"/>
        </w:rPr>
        <w:t xml:space="preserve"> </w:t>
      </w:r>
      <w:r w:rsidRPr="00C46457">
        <w:rPr>
          <w:sz w:val="28"/>
          <w:szCs w:val="28"/>
        </w:rPr>
        <w:t>местного</w:t>
      </w:r>
      <w:r w:rsidRPr="00C46457">
        <w:rPr>
          <w:spacing w:val="1"/>
          <w:sz w:val="28"/>
          <w:szCs w:val="28"/>
        </w:rPr>
        <w:t xml:space="preserve"> </w:t>
      </w:r>
      <w:r w:rsidRPr="00C46457">
        <w:rPr>
          <w:sz w:val="28"/>
          <w:szCs w:val="28"/>
        </w:rPr>
        <w:t>самоуправления</w:t>
      </w:r>
      <w:r w:rsidRPr="00C46457">
        <w:rPr>
          <w:spacing w:val="1"/>
          <w:sz w:val="28"/>
          <w:szCs w:val="28"/>
        </w:rPr>
        <w:t xml:space="preserve"> </w:t>
      </w:r>
      <w:r w:rsidRPr="00C46457">
        <w:rPr>
          <w:sz w:val="28"/>
          <w:szCs w:val="28"/>
        </w:rPr>
        <w:t>муниципального</w:t>
      </w:r>
      <w:r w:rsidRPr="00C46457">
        <w:rPr>
          <w:spacing w:val="1"/>
          <w:sz w:val="28"/>
          <w:szCs w:val="28"/>
        </w:rPr>
        <w:t xml:space="preserve"> </w:t>
      </w:r>
      <w:r w:rsidRPr="00C46457">
        <w:rPr>
          <w:sz w:val="28"/>
          <w:szCs w:val="28"/>
        </w:rPr>
        <w:t>образования</w:t>
      </w:r>
      <w:r w:rsidRPr="00C46457">
        <w:rPr>
          <w:spacing w:val="1"/>
          <w:sz w:val="28"/>
          <w:szCs w:val="28"/>
        </w:rPr>
        <w:t xml:space="preserve"> Подрезчихинского сельского поселения </w:t>
      </w:r>
      <w:r w:rsidRPr="00C46457">
        <w:rPr>
          <w:sz w:val="28"/>
          <w:szCs w:val="28"/>
        </w:rPr>
        <w:t>Белохолуницкого</w:t>
      </w:r>
      <w:r w:rsidRPr="00C46457">
        <w:rPr>
          <w:spacing w:val="1"/>
          <w:sz w:val="28"/>
          <w:szCs w:val="28"/>
        </w:rPr>
        <w:t xml:space="preserve"> </w:t>
      </w:r>
      <w:r w:rsidRPr="00C46457">
        <w:rPr>
          <w:sz w:val="28"/>
          <w:szCs w:val="28"/>
        </w:rPr>
        <w:t>муниципального</w:t>
      </w:r>
      <w:r w:rsidRPr="00C46457">
        <w:rPr>
          <w:spacing w:val="1"/>
          <w:sz w:val="28"/>
          <w:szCs w:val="28"/>
        </w:rPr>
        <w:t xml:space="preserve"> </w:t>
      </w:r>
      <w:r w:rsidRPr="00C46457">
        <w:rPr>
          <w:sz w:val="28"/>
          <w:szCs w:val="28"/>
        </w:rPr>
        <w:t>район</w:t>
      </w:r>
      <w:r w:rsidRPr="00C46457">
        <w:rPr>
          <w:spacing w:val="1"/>
          <w:sz w:val="28"/>
          <w:szCs w:val="28"/>
        </w:rPr>
        <w:t xml:space="preserve"> </w:t>
      </w:r>
      <w:r w:rsidRPr="00C46457">
        <w:rPr>
          <w:sz w:val="28"/>
          <w:szCs w:val="28"/>
        </w:rPr>
        <w:t>Кировской</w:t>
      </w:r>
      <w:r w:rsidRPr="00C46457">
        <w:rPr>
          <w:spacing w:val="1"/>
          <w:sz w:val="28"/>
          <w:szCs w:val="28"/>
        </w:rPr>
        <w:t xml:space="preserve"> </w:t>
      </w:r>
      <w:r w:rsidRPr="00C46457">
        <w:rPr>
          <w:sz w:val="28"/>
          <w:szCs w:val="28"/>
        </w:rPr>
        <w:t>области</w:t>
      </w:r>
      <w:r w:rsidRPr="00C46457">
        <w:rPr>
          <w:spacing w:val="1"/>
          <w:sz w:val="28"/>
          <w:szCs w:val="28"/>
        </w:rPr>
        <w:t xml:space="preserve"> </w:t>
      </w:r>
      <w:r w:rsidRPr="00C46457">
        <w:rPr>
          <w:sz w:val="28"/>
          <w:szCs w:val="28"/>
        </w:rPr>
        <w:t>в</w:t>
      </w:r>
      <w:r w:rsidRPr="00C46457">
        <w:rPr>
          <w:spacing w:val="1"/>
          <w:sz w:val="28"/>
          <w:szCs w:val="28"/>
        </w:rPr>
        <w:t xml:space="preserve"> </w:t>
      </w:r>
      <w:r w:rsidRPr="00C46457">
        <w:rPr>
          <w:sz w:val="28"/>
          <w:szCs w:val="28"/>
        </w:rPr>
        <w:t>сети</w:t>
      </w:r>
      <w:r w:rsidRPr="00C46457">
        <w:rPr>
          <w:spacing w:val="1"/>
          <w:sz w:val="28"/>
          <w:szCs w:val="28"/>
        </w:rPr>
        <w:t xml:space="preserve"> </w:t>
      </w:r>
      <w:r w:rsidRPr="00C46457">
        <w:rPr>
          <w:sz w:val="28"/>
          <w:szCs w:val="28"/>
        </w:rPr>
        <w:t>"Интернет"</w:t>
      </w:r>
      <w:r w:rsidRPr="00C46457">
        <w:rPr>
          <w:spacing w:val="1"/>
          <w:sz w:val="28"/>
          <w:szCs w:val="28"/>
        </w:rPr>
        <w:t xml:space="preserve"> </w:t>
      </w:r>
      <w:r w:rsidRPr="00C46457">
        <w:rPr>
          <w:sz w:val="28"/>
          <w:szCs w:val="28"/>
        </w:rPr>
        <w:t>на</w:t>
      </w:r>
      <w:r w:rsidRPr="00C46457">
        <w:rPr>
          <w:spacing w:val="1"/>
          <w:sz w:val="28"/>
          <w:szCs w:val="28"/>
        </w:rPr>
        <w:t xml:space="preserve"> </w:t>
      </w:r>
      <w:r w:rsidRPr="00C46457">
        <w:rPr>
          <w:sz w:val="28"/>
          <w:szCs w:val="28"/>
        </w:rPr>
        <w:t>едином</w:t>
      </w:r>
      <w:r w:rsidRPr="00C46457">
        <w:rPr>
          <w:spacing w:val="1"/>
          <w:sz w:val="28"/>
          <w:szCs w:val="28"/>
        </w:rPr>
        <w:t xml:space="preserve"> </w:t>
      </w:r>
      <w:r w:rsidRPr="00C46457">
        <w:rPr>
          <w:sz w:val="28"/>
          <w:szCs w:val="28"/>
        </w:rPr>
        <w:t>Интернет</w:t>
      </w:r>
      <w:r w:rsidRPr="00C46457">
        <w:rPr>
          <w:spacing w:val="1"/>
          <w:sz w:val="28"/>
          <w:szCs w:val="28"/>
        </w:rPr>
        <w:t xml:space="preserve"> </w:t>
      </w:r>
      <w:r w:rsidRPr="00C46457">
        <w:rPr>
          <w:sz w:val="28"/>
          <w:szCs w:val="28"/>
        </w:rPr>
        <w:t>-</w:t>
      </w:r>
      <w:r w:rsidRPr="00C46457">
        <w:rPr>
          <w:spacing w:val="1"/>
          <w:sz w:val="28"/>
          <w:szCs w:val="28"/>
        </w:rPr>
        <w:t xml:space="preserve"> </w:t>
      </w:r>
      <w:r w:rsidRPr="00C46457">
        <w:rPr>
          <w:sz w:val="28"/>
          <w:szCs w:val="28"/>
        </w:rPr>
        <w:t>портале</w:t>
      </w:r>
      <w:r w:rsidRPr="00C46457">
        <w:rPr>
          <w:spacing w:val="1"/>
          <w:sz w:val="28"/>
          <w:szCs w:val="28"/>
        </w:rPr>
        <w:t xml:space="preserve"> </w:t>
      </w:r>
      <w:hyperlink r:id="rId8" w:history="1">
        <w:r w:rsidRPr="00C46457">
          <w:rPr>
            <w:rStyle w:val="ad"/>
            <w:rFonts w:ascii="Montserrat" w:eastAsiaTheme="majorEastAsia" w:hAnsi="Montserrat"/>
            <w:sz w:val="28"/>
            <w:szCs w:val="28"/>
            <w:shd w:val="clear" w:color="auto" w:fill="FFFFFF"/>
          </w:rPr>
          <w:t>https://podrezchixinskoe-r43.gosweb.gosuslugi.ru</w:t>
        </w:r>
        <w:proofErr w:type="gramEnd"/>
      </w:hyperlink>
    </w:p>
    <w:p w:rsidR="00C46457" w:rsidRPr="008825A3" w:rsidRDefault="00C46457" w:rsidP="00C46457">
      <w:pPr>
        <w:pStyle w:val="af5"/>
        <w:jc w:val="right"/>
        <w:rPr>
          <w:b w:val="0"/>
          <w:sz w:val="26"/>
          <w:szCs w:val="26"/>
        </w:rPr>
      </w:pPr>
      <w:r w:rsidRPr="008825A3">
        <w:rPr>
          <w:b w:val="0"/>
          <w:sz w:val="26"/>
          <w:szCs w:val="26"/>
        </w:rPr>
        <w:lastRenderedPageBreak/>
        <w:t>Приложение</w:t>
      </w:r>
    </w:p>
    <w:p w:rsidR="00C46457" w:rsidRPr="008825A3" w:rsidRDefault="00C46457" w:rsidP="00C46457">
      <w:pPr>
        <w:pStyle w:val="af5"/>
        <w:ind w:left="5103"/>
        <w:jc w:val="right"/>
        <w:rPr>
          <w:b w:val="0"/>
          <w:sz w:val="26"/>
          <w:szCs w:val="26"/>
        </w:rPr>
      </w:pPr>
    </w:p>
    <w:p w:rsidR="00C46457" w:rsidRPr="008825A3" w:rsidRDefault="00C46457" w:rsidP="00C46457">
      <w:pPr>
        <w:pStyle w:val="af5"/>
        <w:ind w:left="5103"/>
        <w:jc w:val="left"/>
        <w:rPr>
          <w:b w:val="0"/>
          <w:sz w:val="26"/>
          <w:szCs w:val="26"/>
        </w:rPr>
      </w:pPr>
      <w:r w:rsidRPr="008825A3">
        <w:rPr>
          <w:b w:val="0"/>
          <w:sz w:val="26"/>
          <w:szCs w:val="26"/>
        </w:rPr>
        <w:t>УТВЕРЖДЕНЫ</w:t>
      </w:r>
    </w:p>
    <w:p w:rsidR="00C46457" w:rsidRPr="008825A3" w:rsidRDefault="00C46457" w:rsidP="00C46457">
      <w:pPr>
        <w:pStyle w:val="af5"/>
        <w:ind w:left="5103"/>
        <w:jc w:val="right"/>
        <w:rPr>
          <w:b w:val="0"/>
          <w:sz w:val="26"/>
          <w:szCs w:val="26"/>
        </w:rPr>
      </w:pPr>
    </w:p>
    <w:p w:rsidR="00C46457" w:rsidRPr="008825A3" w:rsidRDefault="00C46457" w:rsidP="00C46457">
      <w:pPr>
        <w:pStyle w:val="af5"/>
        <w:ind w:left="5103"/>
        <w:jc w:val="left"/>
        <w:rPr>
          <w:b w:val="0"/>
          <w:sz w:val="26"/>
          <w:szCs w:val="26"/>
        </w:rPr>
      </w:pPr>
      <w:r w:rsidRPr="008825A3">
        <w:rPr>
          <w:b w:val="0"/>
          <w:sz w:val="26"/>
          <w:szCs w:val="26"/>
        </w:rPr>
        <w:t>постановлением     администрации</w:t>
      </w:r>
    </w:p>
    <w:p w:rsidR="00C46457" w:rsidRPr="008825A3" w:rsidRDefault="00C46457" w:rsidP="00C46457">
      <w:pPr>
        <w:pStyle w:val="af5"/>
        <w:ind w:left="5103"/>
        <w:jc w:val="left"/>
        <w:rPr>
          <w:b w:val="0"/>
          <w:sz w:val="26"/>
          <w:szCs w:val="26"/>
        </w:rPr>
      </w:pPr>
      <w:r>
        <w:rPr>
          <w:b w:val="0"/>
          <w:sz w:val="26"/>
          <w:szCs w:val="26"/>
        </w:rPr>
        <w:t xml:space="preserve">Подрезчихинского сельского поселения </w:t>
      </w:r>
    </w:p>
    <w:p w:rsidR="00C46457" w:rsidRPr="003A2F02" w:rsidRDefault="00C46457" w:rsidP="00C46457">
      <w:pPr>
        <w:pStyle w:val="af5"/>
        <w:spacing w:after="600"/>
        <w:jc w:val="left"/>
        <w:rPr>
          <w:b w:val="0"/>
          <w:sz w:val="26"/>
          <w:szCs w:val="26"/>
        </w:rPr>
      </w:pPr>
      <w:r>
        <w:rPr>
          <w:b w:val="0"/>
          <w:sz w:val="26"/>
          <w:szCs w:val="26"/>
        </w:rPr>
        <w:t xml:space="preserve">                                                                               от  30.10.2023 </w:t>
      </w:r>
      <w:r w:rsidRPr="008825A3">
        <w:rPr>
          <w:b w:val="0"/>
          <w:color w:val="FF0000"/>
          <w:sz w:val="26"/>
          <w:szCs w:val="26"/>
        </w:rPr>
        <w:t xml:space="preserve"> </w:t>
      </w:r>
      <w:r w:rsidRPr="003A2F02">
        <w:rPr>
          <w:b w:val="0"/>
          <w:sz w:val="26"/>
          <w:szCs w:val="26"/>
        </w:rPr>
        <w:t xml:space="preserve">№  </w:t>
      </w:r>
      <w:r>
        <w:rPr>
          <w:b w:val="0"/>
          <w:sz w:val="26"/>
          <w:szCs w:val="26"/>
        </w:rPr>
        <w:t>52</w:t>
      </w:r>
      <w:r w:rsidRPr="003A2F02">
        <w:rPr>
          <w:b w:val="0"/>
          <w:sz w:val="26"/>
          <w:szCs w:val="26"/>
        </w:rPr>
        <w:t>-П</w:t>
      </w:r>
    </w:p>
    <w:p w:rsidR="00C46457" w:rsidRDefault="00C46457" w:rsidP="00C46457">
      <w:pPr>
        <w:ind w:right="-112" w:firstLine="5400"/>
        <w:rPr>
          <w:kern w:val="28"/>
        </w:rPr>
      </w:pPr>
      <w:r>
        <w:rPr>
          <w:b/>
          <w:kern w:val="28"/>
        </w:rPr>
        <w:tab/>
      </w:r>
      <w:r>
        <w:rPr>
          <w:b/>
          <w:kern w:val="28"/>
        </w:rPr>
        <w:tab/>
      </w:r>
    </w:p>
    <w:p w:rsidR="00C46457" w:rsidRPr="00077DC6" w:rsidRDefault="00C46457" w:rsidP="00C46457">
      <w:pPr>
        <w:ind w:right="-112"/>
        <w:rPr>
          <w:kern w:val="28"/>
        </w:rPr>
      </w:pPr>
      <w:r>
        <w:rPr>
          <w:kern w:val="28"/>
        </w:rPr>
        <w:t xml:space="preserve">                                                   </w:t>
      </w:r>
      <w:r>
        <w:rPr>
          <w:b/>
          <w:bCs/>
        </w:rPr>
        <w:t>НОРМАТИВНЫЕ ЗАТРАТЫ</w:t>
      </w:r>
    </w:p>
    <w:p w:rsidR="00C46457" w:rsidRDefault="00C46457" w:rsidP="00C46457">
      <w:pPr>
        <w:widowControl w:val="0"/>
        <w:autoSpaceDE w:val="0"/>
        <w:autoSpaceDN w:val="0"/>
        <w:adjustRightInd w:val="0"/>
        <w:jc w:val="center"/>
        <w:rPr>
          <w:b/>
          <w:bCs/>
        </w:rPr>
      </w:pPr>
      <w:r w:rsidRPr="00F63EBE">
        <w:rPr>
          <w:b/>
          <w:bCs/>
        </w:rPr>
        <w:t>на обеспечение функций</w:t>
      </w:r>
      <w:r>
        <w:rPr>
          <w:b/>
          <w:bCs/>
        </w:rPr>
        <w:t xml:space="preserve"> администрации Подрезчихинского сельского поселения Белохолуницкого  района Кировской области на 2024 год</w:t>
      </w:r>
    </w:p>
    <w:p w:rsidR="00C46457" w:rsidRPr="00F63EBE" w:rsidRDefault="00C46457" w:rsidP="00C46457">
      <w:pPr>
        <w:widowControl w:val="0"/>
        <w:autoSpaceDE w:val="0"/>
        <w:autoSpaceDN w:val="0"/>
        <w:adjustRightInd w:val="0"/>
        <w:jc w:val="center"/>
      </w:pPr>
    </w:p>
    <w:p w:rsidR="00C46457" w:rsidRDefault="00C46457" w:rsidP="00C46457">
      <w:pPr>
        <w:widowControl w:val="0"/>
        <w:autoSpaceDE w:val="0"/>
        <w:autoSpaceDN w:val="0"/>
        <w:adjustRightInd w:val="0"/>
        <w:ind w:firstLine="708"/>
        <w:rPr>
          <w:b/>
        </w:rPr>
      </w:pPr>
      <w:r>
        <w:rPr>
          <w:b/>
          <w:lang w:val="en-US"/>
        </w:rPr>
        <w:t>I</w:t>
      </w:r>
      <w:r w:rsidRPr="00F4215B">
        <w:rPr>
          <w:b/>
        </w:rPr>
        <w:t>.</w:t>
      </w:r>
      <w:r>
        <w:rPr>
          <w:b/>
        </w:rPr>
        <w:t xml:space="preserve"> </w:t>
      </w:r>
      <w:r w:rsidRPr="00322539">
        <w:rPr>
          <w:b/>
        </w:rPr>
        <w:t>Общие положения</w:t>
      </w:r>
    </w:p>
    <w:p w:rsidR="00C46457" w:rsidRDefault="00C46457" w:rsidP="00C46457">
      <w:pPr>
        <w:widowControl w:val="0"/>
        <w:autoSpaceDE w:val="0"/>
        <w:autoSpaceDN w:val="0"/>
        <w:adjustRightInd w:val="0"/>
        <w:ind w:firstLine="708"/>
        <w:rPr>
          <w:b/>
        </w:rPr>
      </w:pPr>
    </w:p>
    <w:p w:rsidR="00C46457" w:rsidRDefault="00C46457" w:rsidP="00C46457">
      <w:pPr>
        <w:widowControl w:val="0"/>
        <w:autoSpaceDE w:val="0"/>
        <w:autoSpaceDN w:val="0"/>
        <w:adjustRightInd w:val="0"/>
        <w:ind w:firstLine="709"/>
        <w:jc w:val="both"/>
      </w:pPr>
      <w:r>
        <w:t xml:space="preserve">1. </w:t>
      </w:r>
      <w:r w:rsidRPr="00E33E3A">
        <w:t xml:space="preserve">Настоящее приложение устанавливает нормативы количества и цены товаров, работ, услуг на обеспечение функций администрации </w:t>
      </w:r>
      <w:r>
        <w:t>Подрезчихинского сельского поселения (далее – администрация поселения)</w:t>
      </w:r>
      <w:r w:rsidRPr="00E33E3A">
        <w:t xml:space="preserve"> </w:t>
      </w:r>
    </w:p>
    <w:p w:rsidR="00C46457" w:rsidRPr="00525ED4" w:rsidRDefault="00C46457" w:rsidP="00C46457">
      <w:pPr>
        <w:widowControl w:val="0"/>
        <w:autoSpaceDE w:val="0"/>
        <w:autoSpaceDN w:val="0"/>
        <w:adjustRightInd w:val="0"/>
        <w:ind w:firstLine="709"/>
        <w:jc w:val="both"/>
      </w:pPr>
      <w:r w:rsidRPr="00525ED4">
        <w:t xml:space="preserve">2. </w:t>
      </w:r>
      <w:proofErr w:type="gramStart"/>
      <w:r w:rsidRPr="00525ED4">
        <w:t>Общий объем затрат, связанный с закупкой товаров, работ, услуг, рассчитанный на основе нормативных затрат на обеспечение функ</w:t>
      </w:r>
      <w:r>
        <w:t>ций администрации поселения на 2024</w:t>
      </w:r>
      <w:r w:rsidRPr="00525ED4">
        <w:t xml:space="preserve"> год (далее – нормативные затраты), не может превышать объема лимитов бюджетных обязательств, доведенных до администрации </w:t>
      </w:r>
      <w:r>
        <w:t>поселения</w:t>
      </w:r>
      <w:r w:rsidRPr="00525ED4">
        <w:t>, как получателя средств местного бюджета, на закупку товаров, работ, услуг в рамках исполнения местного бюджета.</w:t>
      </w:r>
      <w:proofErr w:type="gramEnd"/>
    </w:p>
    <w:p w:rsidR="00C46457" w:rsidRDefault="00C46457" w:rsidP="00C46457">
      <w:pPr>
        <w:widowControl w:val="0"/>
        <w:autoSpaceDE w:val="0"/>
        <w:autoSpaceDN w:val="0"/>
        <w:adjustRightInd w:val="0"/>
        <w:ind w:firstLine="709"/>
        <w:jc w:val="both"/>
      </w:pPr>
      <w:r>
        <w:t>3.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поселения.</w:t>
      </w:r>
    </w:p>
    <w:p w:rsidR="00C46457" w:rsidRDefault="00C46457" w:rsidP="00C46457">
      <w:pPr>
        <w:widowControl w:val="0"/>
        <w:autoSpaceDE w:val="0"/>
        <w:autoSpaceDN w:val="0"/>
        <w:adjustRightInd w:val="0"/>
        <w:ind w:firstLine="709"/>
        <w:jc w:val="both"/>
      </w:pPr>
      <w:r>
        <w:t>4.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46457" w:rsidRDefault="00C46457" w:rsidP="00C46457">
      <w:pPr>
        <w:widowControl w:val="0"/>
        <w:autoSpaceDE w:val="0"/>
        <w:autoSpaceDN w:val="0"/>
        <w:adjustRightInd w:val="0"/>
        <w:ind w:firstLine="709"/>
        <w:jc w:val="both"/>
      </w:pPr>
    </w:p>
    <w:p w:rsidR="00C46457" w:rsidRPr="0050478C" w:rsidRDefault="00C46457" w:rsidP="00C46457">
      <w:pPr>
        <w:widowControl w:val="0"/>
        <w:autoSpaceDE w:val="0"/>
        <w:autoSpaceDN w:val="0"/>
        <w:adjustRightInd w:val="0"/>
        <w:ind w:firstLine="709"/>
        <w:jc w:val="both"/>
        <w:rPr>
          <w:b/>
        </w:rPr>
      </w:pPr>
      <w:r w:rsidRPr="0050478C">
        <w:rPr>
          <w:b/>
          <w:lang w:val="en-US"/>
        </w:rPr>
        <w:t>II</w:t>
      </w:r>
      <w:r w:rsidRPr="00900C20">
        <w:rPr>
          <w:b/>
        </w:rPr>
        <w:t>.</w:t>
      </w:r>
      <w:r w:rsidRPr="0050478C">
        <w:rPr>
          <w:b/>
        </w:rPr>
        <w:t xml:space="preserve"> Порядок расчета нормативных затрат</w:t>
      </w:r>
    </w:p>
    <w:p w:rsidR="00C46457" w:rsidRDefault="00C46457" w:rsidP="00C46457">
      <w:pPr>
        <w:widowControl w:val="0"/>
        <w:autoSpaceDE w:val="0"/>
        <w:autoSpaceDN w:val="0"/>
        <w:adjustRightInd w:val="0"/>
        <w:ind w:firstLine="709"/>
        <w:jc w:val="both"/>
      </w:pPr>
    </w:p>
    <w:p w:rsidR="00C46457" w:rsidRPr="007208A1" w:rsidRDefault="00C46457" w:rsidP="00C46457">
      <w:pPr>
        <w:widowControl w:val="0"/>
        <w:autoSpaceDE w:val="0"/>
        <w:autoSpaceDN w:val="0"/>
        <w:adjustRightInd w:val="0"/>
        <w:ind w:left="708"/>
        <w:rPr>
          <w:b/>
        </w:rPr>
      </w:pPr>
      <w:bookmarkStart w:id="0" w:name="_GoBack"/>
      <w:bookmarkEnd w:id="0"/>
      <w:r>
        <w:rPr>
          <w:b/>
        </w:rPr>
        <w:t>1. Затраты</w:t>
      </w:r>
      <w:r w:rsidRPr="007208A1">
        <w:rPr>
          <w:b/>
        </w:rPr>
        <w:t xml:space="preserve">  на информационно-коммуникационные  технологии</w:t>
      </w:r>
      <w:r>
        <w:rPr>
          <w:b/>
        </w:rPr>
        <w:t xml:space="preserve"> состоят </w:t>
      </w:r>
      <w:proofErr w:type="gramStart"/>
      <w:r>
        <w:rPr>
          <w:b/>
        </w:rPr>
        <w:t>из</w:t>
      </w:r>
      <w:proofErr w:type="gramEnd"/>
      <w:r>
        <w:rPr>
          <w:b/>
        </w:rPr>
        <w:t>:</w:t>
      </w:r>
    </w:p>
    <w:p w:rsidR="00C46457" w:rsidRPr="00D100CD" w:rsidRDefault="00C46457" w:rsidP="00C46457">
      <w:pPr>
        <w:widowControl w:val="0"/>
        <w:autoSpaceDE w:val="0"/>
        <w:autoSpaceDN w:val="0"/>
        <w:adjustRightInd w:val="0"/>
        <w:jc w:val="both"/>
      </w:pPr>
    </w:p>
    <w:p w:rsidR="00C46457" w:rsidRPr="00CC435C" w:rsidRDefault="00C46457" w:rsidP="00C46457">
      <w:pPr>
        <w:widowControl w:val="0"/>
        <w:autoSpaceDE w:val="0"/>
        <w:autoSpaceDN w:val="0"/>
        <w:adjustRightInd w:val="0"/>
        <w:ind w:firstLine="709"/>
        <w:jc w:val="both"/>
        <w:rPr>
          <w:b/>
        </w:rPr>
      </w:pPr>
      <w:bookmarkStart w:id="1" w:name="Par66"/>
      <w:bookmarkEnd w:id="1"/>
      <w:r w:rsidRPr="00A2300A">
        <w:rPr>
          <w:b/>
          <w:u w:val="single"/>
        </w:rPr>
        <w:t>1.1. Затрат на услуги связи, включающих</w:t>
      </w:r>
      <w:r w:rsidRPr="00CC435C">
        <w:rPr>
          <w:b/>
        </w:rPr>
        <w:t>:</w:t>
      </w:r>
    </w:p>
    <w:p w:rsidR="00C46457" w:rsidRPr="00CC435C" w:rsidRDefault="00C46457" w:rsidP="00C46457">
      <w:pPr>
        <w:widowControl w:val="0"/>
        <w:autoSpaceDE w:val="0"/>
        <w:autoSpaceDN w:val="0"/>
        <w:adjustRightInd w:val="0"/>
        <w:ind w:firstLine="709"/>
        <w:jc w:val="both"/>
        <w:rPr>
          <w:b/>
        </w:rPr>
      </w:pPr>
      <w:r w:rsidRPr="00CC435C">
        <w:rPr>
          <w:b/>
        </w:rPr>
        <w:t>1.1.1. Затраты на абонентскую плату</w:t>
      </w:r>
      <w:r>
        <w:rPr>
          <w:b/>
          <w:noProof/>
          <w:position w:val="-12"/>
        </w:rPr>
        <w:drawing>
          <wp:inline distT="0" distB="0" distL="0" distR="0">
            <wp:extent cx="33337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b/>
        </w:rPr>
        <w:t>, определяемые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71700"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D100CD">
        <w:t>i-й</w:t>
      </w:r>
      <w:proofErr w:type="spellEnd"/>
      <w:r w:rsidRPr="00D100CD">
        <w:t xml:space="preserve"> абонентской платой;</w:t>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ежемесячная i-я абонентская плата в расчете на 1 абонентский номер для передачи голосовой информации;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с </w:t>
      </w:r>
      <w:proofErr w:type="spellStart"/>
      <w:r w:rsidRPr="00D100CD">
        <w:t>i-й</w:t>
      </w:r>
      <w:proofErr w:type="spellEnd"/>
      <w:r w:rsidRPr="00D100CD">
        <w:t xml:space="preserve"> абонентской платой.</w:t>
      </w:r>
    </w:p>
    <w:p w:rsidR="00C46457" w:rsidRDefault="00C46457" w:rsidP="00C46457">
      <w:pPr>
        <w:autoSpaceDE w:val="0"/>
        <w:autoSpaceDN w:val="0"/>
        <w:adjustRightInd w:val="0"/>
        <w:ind w:firstLine="709"/>
        <w:jc w:val="center"/>
        <w:rPr>
          <w:b/>
          <w:bCs/>
        </w:rPr>
      </w:pPr>
    </w:p>
    <w:p w:rsidR="00C46457" w:rsidRPr="00900C20" w:rsidRDefault="00C46457" w:rsidP="00C46457">
      <w:pPr>
        <w:autoSpaceDE w:val="0"/>
        <w:autoSpaceDN w:val="0"/>
        <w:adjustRightInd w:val="0"/>
        <w:ind w:firstLine="709"/>
        <w:jc w:val="center"/>
        <w:rPr>
          <w:b/>
          <w:bCs/>
        </w:rPr>
      </w:pPr>
      <w:r w:rsidRPr="00900C20">
        <w:rPr>
          <w:b/>
          <w:bCs/>
        </w:rPr>
        <w:t xml:space="preserve">Нормативы, применяемые при расчете нормативных затрат </w:t>
      </w:r>
      <w:r>
        <w:rPr>
          <w:b/>
          <w:bCs/>
        </w:rPr>
        <w:t>на</w:t>
      </w:r>
      <w:r w:rsidRPr="00900C20">
        <w:rPr>
          <w:b/>
          <w:bCs/>
        </w:rPr>
        <w:t xml:space="preserve">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1"/>
        <w:gridCol w:w="3877"/>
        <w:gridCol w:w="2585"/>
        <w:gridCol w:w="1560"/>
      </w:tblGrid>
      <w:tr w:rsidR="00C46457" w:rsidRPr="00900C20" w:rsidTr="00C46457">
        <w:trPr>
          <w:trHeight w:val="1694"/>
        </w:trPr>
        <w:tc>
          <w:tcPr>
            <w:tcW w:w="1460" w:type="dxa"/>
          </w:tcPr>
          <w:p w:rsidR="00C46457" w:rsidRPr="00CC435C" w:rsidRDefault="00C46457" w:rsidP="00C46457">
            <w:pPr>
              <w:jc w:val="center"/>
              <w:rPr>
                <w:color w:val="000000"/>
              </w:rPr>
            </w:pPr>
            <w:r w:rsidRPr="00CC435C">
              <w:rPr>
                <w:color w:val="000000"/>
              </w:rPr>
              <w:t>Категория должностей</w:t>
            </w:r>
          </w:p>
        </w:tc>
        <w:tc>
          <w:tcPr>
            <w:tcW w:w="3937" w:type="dxa"/>
          </w:tcPr>
          <w:p w:rsidR="00C46457" w:rsidRPr="00CC435C" w:rsidRDefault="00C46457" w:rsidP="00C46457">
            <w:pPr>
              <w:jc w:val="center"/>
              <w:rPr>
                <w:color w:val="000000"/>
              </w:rPr>
            </w:pPr>
            <w:r w:rsidRPr="00CC435C">
              <w:rPr>
                <w:color w:val="000000"/>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w:t>
            </w:r>
            <w:proofErr w:type="gramStart"/>
            <w:r w:rsidRPr="00CC435C">
              <w:rPr>
                <w:color w:val="000000"/>
              </w:rPr>
              <w:t>и(</w:t>
            </w:r>
            <w:proofErr w:type="gramEnd"/>
            <w:r>
              <w:rPr>
                <w:noProof/>
                <w:position w:val="-14"/>
              </w:rPr>
              <w:drawing>
                <wp:inline distT="0" distB="0" distL="0" distR="0">
                  <wp:extent cx="3048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CC435C">
              <w:rPr>
                <w:color w:val="000000"/>
              </w:rPr>
              <w:t xml:space="preserve">), </w:t>
            </w:r>
            <w:proofErr w:type="spellStart"/>
            <w:r w:rsidRPr="00CC435C">
              <w:rPr>
                <w:color w:val="000000"/>
              </w:rPr>
              <w:t>шт</w:t>
            </w:r>
            <w:proofErr w:type="spellEnd"/>
          </w:p>
        </w:tc>
        <w:tc>
          <w:tcPr>
            <w:tcW w:w="2624" w:type="dxa"/>
          </w:tcPr>
          <w:p w:rsidR="00C46457" w:rsidRPr="00CC435C" w:rsidRDefault="00C46457" w:rsidP="00C46457">
            <w:pPr>
              <w:jc w:val="center"/>
              <w:rPr>
                <w:color w:val="000000"/>
              </w:rPr>
            </w:pPr>
            <w:r w:rsidRPr="00CC435C">
              <w:rPr>
                <w:color w:val="000000"/>
              </w:rPr>
              <w:t>Ежемесячная абонентская плата в расчете на 1 абонентский номер для передачи голосовой информации(</w:t>
            </w:r>
            <w:r>
              <w:rPr>
                <w:noProof/>
                <w:position w:val="-14"/>
              </w:rPr>
              <w:drawing>
                <wp:inline distT="0" distB="0" distL="0" distR="0">
                  <wp:extent cx="333375" cy="2476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color w:val="000000"/>
              </w:rPr>
              <w:t>)</w:t>
            </w:r>
          </w:p>
        </w:tc>
        <w:tc>
          <w:tcPr>
            <w:tcW w:w="1582" w:type="dxa"/>
          </w:tcPr>
          <w:p w:rsidR="00C46457" w:rsidRPr="00CC435C" w:rsidRDefault="00C46457" w:rsidP="00C46457">
            <w:pPr>
              <w:jc w:val="center"/>
              <w:rPr>
                <w:color w:val="000000"/>
              </w:rPr>
            </w:pPr>
            <w:r w:rsidRPr="00CC435C">
              <w:rPr>
                <w:color w:val="000000"/>
              </w:rPr>
              <w:t>Количество месяцев предоставления услуги</w:t>
            </w:r>
            <w:proofErr w:type="gramStart"/>
            <w:r w:rsidRPr="00CC435C">
              <w:rPr>
                <w:color w:val="000000"/>
              </w:rPr>
              <w:t xml:space="preserve"> (</w:t>
            </w:r>
            <w:r>
              <w:rPr>
                <w:noProof/>
                <w:position w:val="-14"/>
              </w:rPr>
              <w:drawing>
                <wp:inline distT="0" distB="0" distL="0" distR="0">
                  <wp:extent cx="333375" cy="2476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color w:val="000000"/>
              </w:rPr>
              <w:t>)</w:t>
            </w:r>
            <w:proofErr w:type="gramEnd"/>
          </w:p>
        </w:tc>
      </w:tr>
      <w:tr w:rsidR="00C46457" w:rsidRPr="00900C20" w:rsidTr="00C46457">
        <w:tc>
          <w:tcPr>
            <w:tcW w:w="1460" w:type="dxa"/>
            <w:vAlign w:val="center"/>
          </w:tcPr>
          <w:p w:rsidR="00C46457" w:rsidRPr="00525ED4" w:rsidRDefault="00C46457" w:rsidP="00C46457">
            <w:pPr>
              <w:jc w:val="center"/>
            </w:pPr>
            <w:r w:rsidRPr="00525ED4">
              <w:t>Все работники</w:t>
            </w:r>
          </w:p>
        </w:tc>
        <w:tc>
          <w:tcPr>
            <w:tcW w:w="3937" w:type="dxa"/>
            <w:vAlign w:val="center"/>
          </w:tcPr>
          <w:p w:rsidR="00C46457" w:rsidRPr="008D0AEB" w:rsidRDefault="00C46457" w:rsidP="00C46457">
            <w:pPr>
              <w:jc w:val="center"/>
            </w:pPr>
            <w:r w:rsidRPr="008D0AEB">
              <w:t>не более 2 единиц на администрацию поселения</w:t>
            </w:r>
          </w:p>
        </w:tc>
        <w:tc>
          <w:tcPr>
            <w:tcW w:w="2624" w:type="dxa"/>
            <w:vAlign w:val="center"/>
          </w:tcPr>
          <w:p w:rsidR="00C46457" w:rsidRPr="00525ED4" w:rsidRDefault="00C46457" w:rsidP="00C46457">
            <w:pPr>
              <w:jc w:val="center"/>
            </w:pPr>
            <w:r w:rsidRPr="00525ED4">
              <w:t>не более уровня тарифов и тарифных планов на абонентскую плату для абонентов – юридических лиц, утвержденных регулятором</w:t>
            </w:r>
          </w:p>
        </w:tc>
        <w:tc>
          <w:tcPr>
            <w:tcW w:w="1582" w:type="dxa"/>
            <w:vAlign w:val="center"/>
          </w:tcPr>
          <w:p w:rsidR="00C46457" w:rsidRPr="00525ED4" w:rsidRDefault="00C46457" w:rsidP="00C46457">
            <w:pPr>
              <w:jc w:val="center"/>
            </w:pPr>
            <w:r w:rsidRPr="00525ED4">
              <w:t>не более 12</w:t>
            </w:r>
          </w:p>
        </w:tc>
      </w:tr>
    </w:tbl>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CC435C" w:rsidRDefault="00C46457" w:rsidP="00C46457">
      <w:pPr>
        <w:widowControl w:val="0"/>
        <w:autoSpaceDE w:val="0"/>
        <w:autoSpaceDN w:val="0"/>
        <w:adjustRightInd w:val="0"/>
        <w:ind w:firstLine="709"/>
        <w:jc w:val="both"/>
        <w:rPr>
          <w:b/>
        </w:rPr>
      </w:pPr>
      <w:r w:rsidRPr="00CC435C">
        <w:rPr>
          <w:b/>
        </w:rPr>
        <w:t>1.1.2. Затраты на повременную оплату местных, междугородних и международных телефонных соединений</w:t>
      </w:r>
      <w:r>
        <w:rPr>
          <w:b/>
          <w:noProof/>
          <w:position w:val="-12"/>
        </w:rPr>
        <w:drawing>
          <wp:inline distT="0" distB="0" distL="0" distR="0">
            <wp:extent cx="333375" cy="247650"/>
            <wp:effectExtent l="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b/>
        </w:rPr>
        <w:t>, определяемые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4200525" cy="99060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200525" cy="9906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для передачи голосовой информации, используемых для местных телефонных соединений, с g-м тарифом;</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D100CD">
        <w:t>g-му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минуты разговора при местных телефонных соединениях по </w:t>
      </w:r>
      <w:proofErr w:type="spellStart"/>
      <w:r w:rsidRPr="00D100CD">
        <w:t>g-му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местной телефонной связи по </w:t>
      </w:r>
      <w:proofErr w:type="spellStart"/>
      <w:r w:rsidRPr="00D100CD">
        <w:t>g-му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D100CD">
        <w:t>i-му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минуты разговора при междугородних телефонных соединениях по </w:t>
      </w:r>
      <w:proofErr w:type="spellStart"/>
      <w:r w:rsidRPr="00D100CD">
        <w:t>i-му</w:t>
      </w:r>
      <w:proofErr w:type="spellEnd"/>
      <w:r w:rsidRPr="00D100CD">
        <w:t xml:space="preserve"> </w:t>
      </w:r>
      <w:r w:rsidRPr="00D100CD">
        <w:lastRenderedPageBreak/>
        <w:t>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междугородней телефонной связи по </w:t>
      </w:r>
      <w:proofErr w:type="spellStart"/>
      <w:r w:rsidRPr="00D100CD">
        <w:t>i-му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D100CD">
        <w:t>j-му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цена минуты разговора при международных телефонных соединениях по </w:t>
      </w:r>
      <w:proofErr w:type="spellStart"/>
      <w:r w:rsidRPr="00D100CD">
        <w:t>j-му</w:t>
      </w:r>
      <w:proofErr w:type="spellEnd"/>
      <w:r w:rsidRPr="00D100CD">
        <w:t xml:space="preserve"> тарифу;</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международной телефонной связи по </w:t>
      </w:r>
      <w:proofErr w:type="spellStart"/>
      <w:r w:rsidRPr="00D100CD">
        <w:t>j-му</w:t>
      </w:r>
      <w:proofErr w:type="spellEnd"/>
      <w:r w:rsidRPr="00D100CD">
        <w:t xml:space="preserve"> тарифу.</w:t>
      </w:r>
    </w:p>
    <w:p w:rsidR="00C46457" w:rsidRDefault="00C46457" w:rsidP="00C46457">
      <w:pPr>
        <w:widowControl w:val="0"/>
        <w:autoSpaceDE w:val="0"/>
        <w:autoSpaceDN w:val="0"/>
        <w:adjustRightInd w:val="0"/>
        <w:ind w:firstLine="709"/>
        <w:jc w:val="both"/>
      </w:pPr>
    </w:p>
    <w:p w:rsidR="00C46457" w:rsidRPr="004C27B6" w:rsidRDefault="00C46457" w:rsidP="00C46457">
      <w:pPr>
        <w:autoSpaceDE w:val="0"/>
        <w:autoSpaceDN w:val="0"/>
        <w:adjustRightInd w:val="0"/>
        <w:ind w:firstLine="709"/>
        <w:jc w:val="center"/>
        <w:rPr>
          <w:b/>
          <w:bCs/>
        </w:rPr>
      </w:pPr>
      <w:r w:rsidRPr="004C27B6">
        <w:rPr>
          <w:b/>
          <w:bCs/>
        </w:rPr>
        <w:t xml:space="preserve">Нормативы, применяемые при расчете нормативных затрат </w:t>
      </w:r>
      <w:r>
        <w:rPr>
          <w:b/>
          <w:bCs/>
        </w:rPr>
        <w:t>на повременную оплату местных телефонных соединений</w:t>
      </w:r>
    </w:p>
    <w:tbl>
      <w:tblPr>
        <w:tblW w:w="510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0"/>
        <w:gridCol w:w="2542"/>
        <w:gridCol w:w="2484"/>
        <w:gridCol w:w="1815"/>
        <w:gridCol w:w="1398"/>
      </w:tblGrid>
      <w:tr w:rsidR="00C46457" w:rsidRPr="004C27B6" w:rsidTr="00C46457">
        <w:trPr>
          <w:trHeight w:val="2303"/>
        </w:trPr>
        <w:tc>
          <w:tcPr>
            <w:tcW w:w="1561" w:type="dxa"/>
          </w:tcPr>
          <w:p w:rsidR="00C46457" w:rsidRPr="004C27B6" w:rsidRDefault="00C46457" w:rsidP="00C46457">
            <w:pPr>
              <w:jc w:val="center"/>
              <w:rPr>
                <w:color w:val="000000"/>
              </w:rPr>
            </w:pPr>
            <w:r w:rsidRPr="004C27B6">
              <w:rPr>
                <w:color w:val="000000"/>
              </w:rPr>
              <w:t>Категория должностей</w:t>
            </w:r>
          </w:p>
        </w:tc>
        <w:tc>
          <w:tcPr>
            <w:tcW w:w="2581" w:type="dxa"/>
          </w:tcPr>
          <w:p w:rsidR="00C46457" w:rsidRPr="004C27B6" w:rsidRDefault="00C46457" w:rsidP="00C46457">
            <w:pPr>
              <w:jc w:val="center"/>
              <w:rPr>
                <w:color w:val="000000"/>
              </w:rPr>
            </w:pPr>
            <w:r w:rsidRPr="004C27B6">
              <w:rPr>
                <w:color w:val="000000"/>
              </w:rPr>
              <w:t>Количество абонентских номеров для передачи голосовой информации, используемых для местных телефонных соединений</w:t>
            </w:r>
            <w:proofErr w:type="gramStart"/>
            <w:r w:rsidRPr="004C27B6">
              <w:rPr>
                <w:color w:val="000000"/>
              </w:rPr>
              <w:t xml:space="preserve"> (</w:t>
            </w:r>
            <w:r>
              <w:rPr>
                <w:noProof/>
                <w:position w:val="-14"/>
              </w:rPr>
              <w:drawing>
                <wp:inline distT="0" distB="0" distL="0" distR="0">
                  <wp:extent cx="333375" cy="2476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C27B6">
              <w:rPr>
                <w:color w:val="000000"/>
              </w:rPr>
              <w:t>)</w:t>
            </w:r>
            <w:proofErr w:type="gramEnd"/>
          </w:p>
        </w:tc>
        <w:tc>
          <w:tcPr>
            <w:tcW w:w="2522" w:type="dxa"/>
          </w:tcPr>
          <w:p w:rsidR="00C46457" w:rsidRPr="004C27B6" w:rsidRDefault="00C46457" w:rsidP="00C46457">
            <w:pPr>
              <w:jc w:val="center"/>
              <w:rPr>
                <w:color w:val="000000"/>
              </w:rPr>
            </w:pPr>
            <w:r>
              <w:rPr>
                <w:color w:val="000000"/>
              </w:rPr>
              <w:t>Продолжительность междугородних</w:t>
            </w:r>
            <w:r w:rsidRPr="004C27B6">
              <w:rPr>
                <w:color w:val="000000"/>
              </w:rPr>
              <w:t xml:space="preserve"> телефонных соединений в месяц в расчете на 1 абонентский номер для передачи голосовой информации</w:t>
            </w:r>
            <w:proofErr w:type="gramStart"/>
            <w:r w:rsidRPr="004C27B6">
              <w:rPr>
                <w:color w:val="000000"/>
              </w:rPr>
              <w:t xml:space="preserve"> (</w:t>
            </w:r>
            <w:r>
              <w:rPr>
                <w:noProof/>
                <w:position w:val="-14"/>
              </w:rPr>
              <w:drawing>
                <wp:inline distT="0" distB="0" distL="0" distR="0">
                  <wp:extent cx="276225" cy="2476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C27B6">
              <w:rPr>
                <w:color w:val="000000"/>
              </w:rPr>
              <w:t>)</w:t>
            </w:r>
            <w:proofErr w:type="gramEnd"/>
          </w:p>
          <w:p w:rsidR="00C46457" w:rsidRPr="004C27B6" w:rsidRDefault="00C46457" w:rsidP="00C46457">
            <w:pPr>
              <w:jc w:val="center"/>
              <w:rPr>
                <w:color w:val="000000"/>
              </w:rPr>
            </w:pPr>
          </w:p>
        </w:tc>
        <w:tc>
          <w:tcPr>
            <w:tcW w:w="1842" w:type="dxa"/>
          </w:tcPr>
          <w:p w:rsidR="00C46457" w:rsidRPr="004C27B6" w:rsidRDefault="00C46457" w:rsidP="00C46457">
            <w:pPr>
              <w:jc w:val="center"/>
              <w:rPr>
                <w:color w:val="000000"/>
              </w:rPr>
            </w:pPr>
            <w:r w:rsidRPr="004C27B6">
              <w:rPr>
                <w:color w:val="000000"/>
              </w:rPr>
              <w:t>Це</w:t>
            </w:r>
            <w:r>
              <w:rPr>
                <w:color w:val="000000"/>
              </w:rPr>
              <w:t xml:space="preserve">на минуты разговора при междугородних </w:t>
            </w:r>
            <w:r w:rsidRPr="004C27B6">
              <w:rPr>
                <w:color w:val="000000"/>
              </w:rPr>
              <w:t>телефонных соединениях</w:t>
            </w:r>
            <w:proofErr w:type="gramStart"/>
            <w:r w:rsidRPr="004C27B6">
              <w:rPr>
                <w:color w:val="000000"/>
              </w:rPr>
              <w:t xml:space="preserve"> (</w:t>
            </w:r>
            <w:r>
              <w:rPr>
                <w:noProof/>
                <w:position w:val="-14"/>
              </w:rPr>
              <w:drawing>
                <wp:inline distT="0" distB="0" distL="0" distR="0">
                  <wp:extent cx="276225" cy="247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C27B6">
              <w:rPr>
                <w:color w:val="000000"/>
              </w:rPr>
              <w:t>)</w:t>
            </w:r>
            <w:proofErr w:type="gramEnd"/>
          </w:p>
        </w:tc>
        <w:tc>
          <w:tcPr>
            <w:tcW w:w="1418" w:type="dxa"/>
          </w:tcPr>
          <w:p w:rsidR="00C46457" w:rsidRPr="004C27B6" w:rsidRDefault="00C46457" w:rsidP="00C46457">
            <w:pPr>
              <w:jc w:val="center"/>
              <w:rPr>
                <w:color w:val="000000"/>
              </w:rPr>
            </w:pPr>
            <w:r w:rsidRPr="004C27B6">
              <w:rPr>
                <w:color w:val="000000"/>
              </w:rPr>
              <w:t>Количество месяцев предоставления услуги</w:t>
            </w:r>
            <w:proofErr w:type="gramStart"/>
            <w:r w:rsidRPr="004C27B6">
              <w:rPr>
                <w:color w:val="000000"/>
              </w:rPr>
              <w:t xml:space="preserve"> (</w:t>
            </w:r>
            <w:r>
              <w:rPr>
                <w:noProof/>
                <w:position w:val="-14"/>
              </w:rPr>
              <w:drawing>
                <wp:inline distT="0" distB="0" distL="0" distR="0">
                  <wp:extent cx="333375" cy="2476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C27B6">
              <w:rPr>
                <w:color w:val="000000"/>
              </w:rPr>
              <w:t>)</w:t>
            </w:r>
            <w:proofErr w:type="gramEnd"/>
          </w:p>
        </w:tc>
      </w:tr>
      <w:tr w:rsidR="00C46457" w:rsidRPr="008C5706" w:rsidTr="00C46457">
        <w:trPr>
          <w:trHeight w:val="776"/>
        </w:trPr>
        <w:tc>
          <w:tcPr>
            <w:tcW w:w="1561" w:type="dxa"/>
            <w:vAlign w:val="center"/>
          </w:tcPr>
          <w:p w:rsidR="00C46457" w:rsidRPr="008C5706" w:rsidRDefault="00C46457" w:rsidP="00C46457">
            <w:pPr>
              <w:jc w:val="center"/>
            </w:pPr>
            <w:r w:rsidRPr="008C5706">
              <w:t>Все работники</w:t>
            </w:r>
          </w:p>
        </w:tc>
        <w:tc>
          <w:tcPr>
            <w:tcW w:w="2581" w:type="dxa"/>
            <w:vAlign w:val="center"/>
          </w:tcPr>
          <w:p w:rsidR="00C46457" w:rsidRPr="008D0AEB" w:rsidRDefault="00C46457" w:rsidP="00C46457">
            <w:pPr>
              <w:jc w:val="center"/>
            </w:pPr>
            <w:r w:rsidRPr="008D0AEB">
              <w:t>не более 2 единиц на администрацию поселения</w:t>
            </w:r>
          </w:p>
        </w:tc>
        <w:tc>
          <w:tcPr>
            <w:tcW w:w="2522" w:type="dxa"/>
            <w:vAlign w:val="center"/>
          </w:tcPr>
          <w:p w:rsidR="00C46457" w:rsidRPr="008C5706" w:rsidRDefault="00C46457" w:rsidP="00C46457">
            <w:pPr>
              <w:jc w:val="center"/>
            </w:pPr>
            <w:r w:rsidRPr="008C5706">
              <w:t>по необходимости  в связи с выполнением должностных обязанностей</w:t>
            </w:r>
          </w:p>
        </w:tc>
        <w:tc>
          <w:tcPr>
            <w:tcW w:w="1842" w:type="dxa"/>
            <w:vAlign w:val="center"/>
          </w:tcPr>
          <w:p w:rsidR="00C46457" w:rsidRPr="008C5706" w:rsidRDefault="00C46457" w:rsidP="00C46457">
            <w:pPr>
              <w:jc w:val="center"/>
            </w:pPr>
            <w:r w:rsidRPr="008C5706">
              <w:t>не более уровня тарифов и тарифных планов на услуги местной связи для абонентов – юридических лиц, утвержденных регулятором</w:t>
            </w:r>
          </w:p>
        </w:tc>
        <w:tc>
          <w:tcPr>
            <w:tcW w:w="1418" w:type="dxa"/>
            <w:vAlign w:val="center"/>
          </w:tcPr>
          <w:p w:rsidR="00C46457" w:rsidRPr="008C5706" w:rsidRDefault="00C46457" w:rsidP="00C46457">
            <w:pPr>
              <w:jc w:val="center"/>
            </w:pPr>
            <w:r w:rsidRPr="008C5706">
              <w:t>не более 12</w:t>
            </w:r>
          </w:p>
        </w:tc>
      </w:tr>
    </w:tbl>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F32986">
        <w:rPr>
          <w:b/>
        </w:rPr>
        <w:t>1.1.3. Затраты на оплату услуг подвижной связи</w:t>
      </w:r>
      <w:r>
        <w:rPr>
          <w:b/>
          <w:noProof/>
          <w:position w:val="-12"/>
        </w:rPr>
        <w:drawing>
          <wp:inline distT="0" distB="0" distL="0" distR="0">
            <wp:extent cx="333375" cy="247650"/>
            <wp:effectExtent l="0" t="0" r="9525"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32986">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276475" cy="466725"/>
            <wp:effectExtent l="0" t="0" r="0" b="0"/>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srcRect/>
                    <a:stretch>
                      <a:fillRect/>
                    </a:stretch>
                  </pic:blipFill>
                  <pic:spPr bwMode="auto">
                    <a:xfrm>
                      <a:off x="0" y="0"/>
                      <a:ext cx="22764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D100CD">
        <w:t>i-й</w:t>
      </w:r>
      <w:proofErr w:type="spellEnd"/>
      <w:r w:rsidRPr="00D100CD">
        <w:t xml:space="preserve"> должности</w:t>
      </w:r>
      <w:r>
        <w:t>;</w:t>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04800" cy="247650"/>
            <wp:effectExtent l="19050" t="0" r="0" b="0"/>
            <wp:docPr id="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ежемесячная цена услуги подвижной связи в расчете на 1 номер сотовой абонентской станции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подвижной связи по </w:t>
      </w:r>
      <w:proofErr w:type="spellStart"/>
      <w:r w:rsidRPr="00D100CD">
        <w:t>i-й</w:t>
      </w:r>
      <w:proofErr w:type="spellEnd"/>
      <w:r w:rsidRPr="00D100CD">
        <w:t xml:space="preserve"> должности.</w:t>
      </w:r>
    </w:p>
    <w:p w:rsidR="00C46457" w:rsidRPr="000C3320" w:rsidRDefault="00C46457" w:rsidP="00C46457">
      <w:pPr>
        <w:widowControl w:val="0"/>
        <w:autoSpaceDE w:val="0"/>
        <w:autoSpaceDN w:val="0"/>
        <w:adjustRightInd w:val="0"/>
        <w:ind w:firstLine="709"/>
        <w:jc w:val="both"/>
      </w:pPr>
      <w:r w:rsidRPr="000C3320">
        <w:t>Затраты на оплату услуг подвижной связи</w:t>
      </w:r>
      <w:r>
        <w:t xml:space="preserve"> не предусмотрены</w:t>
      </w:r>
    </w:p>
    <w:p w:rsidR="00C46457" w:rsidRPr="00D100CD" w:rsidRDefault="00C46457" w:rsidP="00C46457">
      <w:pPr>
        <w:widowControl w:val="0"/>
        <w:autoSpaceDE w:val="0"/>
        <w:autoSpaceDN w:val="0"/>
        <w:adjustRightInd w:val="0"/>
        <w:ind w:firstLine="709"/>
        <w:jc w:val="both"/>
      </w:pPr>
      <w:r w:rsidRPr="00927EDC">
        <w:rPr>
          <w:b/>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b/>
          <w:noProof/>
          <w:position w:val="-10"/>
        </w:rPr>
        <w:drawing>
          <wp:inline distT="0" distB="0" distL="0" distR="0">
            <wp:extent cx="333375" cy="219075"/>
            <wp:effectExtent l="19050" t="0" r="9525" b="0"/>
            <wp:docPr id="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27EDC">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43125" cy="466725"/>
            <wp:effectExtent l="0" t="0" r="0" b="0"/>
            <wp:docPr id="3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a:srcRect/>
                    <a:stretch>
                      <a:fillRect/>
                    </a:stretch>
                  </pic:blipFill>
                  <pic:spPr bwMode="auto">
                    <a:xfrm>
                      <a:off x="0" y="0"/>
                      <a:ext cx="21431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3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SIM-карт по </w:t>
      </w:r>
      <w:proofErr w:type="spellStart"/>
      <w:r w:rsidRPr="00D100CD">
        <w:t>i-й</w:t>
      </w:r>
      <w:proofErr w:type="spellEnd"/>
      <w:r w:rsidRPr="00D100CD">
        <w:t xml:space="preserve"> должности</w:t>
      </w:r>
      <w:r>
        <w:t xml:space="preserve"> в соответствии с нормативами, определяемыми</w:t>
      </w:r>
      <w:r>
        <w:rPr>
          <w:color w:val="FF0000"/>
        </w:rPr>
        <w:t xml:space="preserve"> </w:t>
      </w:r>
      <w:r w:rsidRPr="00987A0D">
        <w:t>администрацией Белохолуницкого муниципального района</w:t>
      </w:r>
      <w:r w:rsidRPr="00D100CD">
        <w:t>;</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ежемесячная цена в расчете на 1 SIM-карту по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передачи данных по </w:t>
      </w:r>
      <w:proofErr w:type="spellStart"/>
      <w:r w:rsidRPr="00D100CD">
        <w:t>i-й</w:t>
      </w:r>
      <w:proofErr w:type="spellEnd"/>
      <w:r w:rsidRPr="00D100CD">
        <w:t xml:space="preserve"> должности.</w:t>
      </w:r>
    </w:p>
    <w:p w:rsidR="00C46457" w:rsidRPr="00927EDC" w:rsidRDefault="00C46457" w:rsidP="00C46457">
      <w:pPr>
        <w:widowControl w:val="0"/>
        <w:autoSpaceDE w:val="0"/>
        <w:autoSpaceDN w:val="0"/>
        <w:adjustRightInd w:val="0"/>
        <w:ind w:firstLine="709"/>
        <w:jc w:val="both"/>
      </w:pPr>
      <w:r w:rsidRPr="00927EDC">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t xml:space="preserve"> не предусмотрены.</w:t>
      </w:r>
    </w:p>
    <w:p w:rsidR="00C46457" w:rsidRDefault="00C46457" w:rsidP="00C46457">
      <w:pPr>
        <w:widowControl w:val="0"/>
        <w:autoSpaceDE w:val="0"/>
        <w:autoSpaceDN w:val="0"/>
        <w:adjustRightInd w:val="0"/>
        <w:ind w:firstLine="709"/>
        <w:jc w:val="both"/>
        <w:rPr>
          <w:b/>
        </w:rPr>
      </w:pPr>
    </w:p>
    <w:p w:rsidR="00C46457" w:rsidRPr="00D100CD" w:rsidRDefault="00C46457" w:rsidP="00C46457">
      <w:pPr>
        <w:widowControl w:val="0"/>
        <w:autoSpaceDE w:val="0"/>
        <w:autoSpaceDN w:val="0"/>
        <w:adjustRightInd w:val="0"/>
        <w:ind w:firstLine="709"/>
        <w:jc w:val="both"/>
      </w:pPr>
      <w:r w:rsidRPr="00927EDC">
        <w:rPr>
          <w:b/>
        </w:rPr>
        <w:t>1.1.5. Затраты на сеть «Интернет» и услуги Интернет-провайдеров</w:t>
      </w:r>
      <w:r>
        <w:rPr>
          <w:b/>
          <w:noProof/>
          <w:position w:val="-10"/>
        </w:rPr>
        <w:drawing>
          <wp:inline distT="0" distB="0" distL="0" distR="0">
            <wp:extent cx="304800" cy="219075"/>
            <wp:effectExtent l="19050" t="0" r="0" b="0"/>
            <wp:docPr id="4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27EDC">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4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0" b="0"/>
            <wp:docPr id="4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каналов передачи данных сети </w:t>
      </w:r>
      <w:r>
        <w:t>«</w:t>
      </w:r>
      <w:r w:rsidRPr="00D100CD">
        <w:t>Интернет</w:t>
      </w:r>
      <w:r>
        <w:t>»</w:t>
      </w:r>
      <w:r w:rsidRPr="00D100CD">
        <w:t xml:space="preserve"> с </w:t>
      </w:r>
      <w:proofErr w:type="spellStart"/>
      <w:r w:rsidRPr="00D100CD">
        <w:t>i-й</w:t>
      </w:r>
      <w:proofErr w:type="spellEnd"/>
      <w:r w:rsidRPr="00D100CD">
        <w:t xml:space="preserve"> пропускной способностью;</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4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месячная цена аренды канала передачи данных сети </w:t>
      </w:r>
      <w:r>
        <w:t>«</w:t>
      </w:r>
      <w:r w:rsidRPr="00D100CD">
        <w:t>Интернет</w:t>
      </w:r>
      <w:r>
        <w:t>»</w:t>
      </w:r>
      <w:r w:rsidRPr="00D100CD">
        <w:t xml:space="preserve"> с </w:t>
      </w:r>
      <w:proofErr w:type="spellStart"/>
      <w:r w:rsidRPr="00D100CD">
        <w:t>i-й</w:t>
      </w:r>
      <w:proofErr w:type="spellEnd"/>
      <w:r w:rsidRPr="00D100CD">
        <w:t xml:space="preserve"> пропускной способностью;</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4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месяцев аренды канала передачи данных сети </w:t>
      </w:r>
      <w:r>
        <w:t>«</w:t>
      </w:r>
      <w:r w:rsidRPr="00D100CD">
        <w:t>Интернет</w:t>
      </w:r>
      <w:r>
        <w:t>»</w:t>
      </w:r>
      <w:r w:rsidRPr="00D100CD">
        <w:t xml:space="preserve"> с </w:t>
      </w:r>
      <w:proofErr w:type="spellStart"/>
      <w:r w:rsidRPr="00D100CD">
        <w:t>i-й</w:t>
      </w:r>
      <w:proofErr w:type="spellEnd"/>
      <w:r w:rsidRPr="00D100CD">
        <w:t xml:space="preserve"> пропускной способностью.</w:t>
      </w:r>
    </w:p>
    <w:p w:rsidR="00C46457" w:rsidRPr="000C3320" w:rsidRDefault="00C46457" w:rsidP="00C46457">
      <w:pPr>
        <w:autoSpaceDE w:val="0"/>
        <w:autoSpaceDN w:val="0"/>
        <w:adjustRightInd w:val="0"/>
        <w:ind w:firstLine="709"/>
        <w:jc w:val="both"/>
        <w:rPr>
          <w:bCs/>
          <w:szCs w:val="28"/>
        </w:rPr>
      </w:pPr>
      <w:r w:rsidRPr="000C3320">
        <w:t>Затраты на сеть «Интернет» и услуги Интернет-провайдеров не предусмотрены.</w:t>
      </w:r>
    </w:p>
    <w:p w:rsidR="00C46457" w:rsidRPr="00D100CD" w:rsidRDefault="00C46457" w:rsidP="00C46457">
      <w:pPr>
        <w:widowControl w:val="0"/>
        <w:autoSpaceDE w:val="0"/>
        <w:autoSpaceDN w:val="0"/>
        <w:adjustRightInd w:val="0"/>
        <w:ind w:firstLine="709"/>
        <w:jc w:val="both"/>
      </w:pPr>
      <w:r w:rsidRPr="00A469CE">
        <w:rPr>
          <w:b/>
        </w:rPr>
        <w:t>1.1.6. Затраты на электросвязь, относящуюся к связи специального назначения, используемой на региональном уровне</w:t>
      </w:r>
      <w:r>
        <w:rPr>
          <w:b/>
          <w:noProof/>
          <w:position w:val="-14"/>
        </w:rPr>
        <w:drawing>
          <wp:inline distT="0" distB="0" distL="0" distR="0">
            <wp:extent cx="333375" cy="247650"/>
            <wp:effectExtent l="0" t="0" r="9525" b="0"/>
            <wp:docPr id="4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469CE">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247650"/>
            <wp:effectExtent l="19050" t="0" r="0" b="0"/>
            <wp:docPr id="4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a:srcRect/>
                    <a:stretch>
                      <a:fillRect/>
                    </a:stretch>
                  </pic:blipFill>
                  <pic:spPr bwMode="auto">
                    <a:xfrm>
                      <a:off x="0" y="0"/>
                      <a:ext cx="192405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5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телефонных номеров электросвязи, относящейся к связи специального назначения, используемой на региональном уровне;</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5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D100CD">
        <w:t>количества линий связи сети связи специального назначения</w:t>
      </w:r>
      <w:proofErr w:type="gramEnd"/>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5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w:t>
      </w:r>
    </w:p>
    <w:p w:rsidR="00C46457" w:rsidRDefault="00C46457" w:rsidP="00C46457">
      <w:pPr>
        <w:widowControl w:val="0"/>
        <w:autoSpaceDE w:val="0"/>
        <w:autoSpaceDN w:val="0"/>
        <w:adjustRightInd w:val="0"/>
        <w:ind w:firstLine="709"/>
        <w:jc w:val="both"/>
      </w:pPr>
      <w:r w:rsidRPr="00A469CE">
        <w:t>Затраты на электросвязь, относящуюся к связи специального назначения, используемой на региональном уровне</w:t>
      </w:r>
      <w:r>
        <w:t xml:space="preserve"> не предусмотрены.</w:t>
      </w:r>
    </w:p>
    <w:p w:rsidR="00C46457" w:rsidRPr="00A469CE"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469CE">
        <w:rPr>
          <w:b/>
        </w:rPr>
        <w:t>1.1.7. Затраты на электросвязь, относящуюся к связи специального назначения, используемой на федеральном уровне</w:t>
      </w:r>
      <w:r>
        <w:rPr>
          <w:b/>
          <w:noProof/>
          <w:position w:val="-12"/>
        </w:rPr>
        <w:drawing>
          <wp:inline distT="0" distB="0" distL="0" distR="0">
            <wp:extent cx="333375" cy="247650"/>
            <wp:effectExtent l="0" t="0" r="0" b="0"/>
            <wp:docPr id="5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469CE">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371600" cy="247650"/>
            <wp:effectExtent l="19050" t="0" r="0" b="0"/>
            <wp:docPr id="5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a:srcRect/>
                    <a:stretch>
                      <a:fillRect/>
                    </a:stretch>
                  </pic:blipFill>
                  <pic:spPr bwMode="auto">
                    <a:xfrm>
                      <a:off x="0" y="0"/>
                      <a:ext cx="13716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0" t="0" r="9525" b="0"/>
            <wp:docPr id="5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количество телефонных номеров электросвязи, относящейся к связи специального назначения, используемой на федеральном уровне;</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5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46457" w:rsidRDefault="00C46457" w:rsidP="00C46457">
      <w:pPr>
        <w:widowControl w:val="0"/>
        <w:autoSpaceDE w:val="0"/>
        <w:autoSpaceDN w:val="0"/>
        <w:adjustRightInd w:val="0"/>
        <w:ind w:firstLine="709"/>
        <w:jc w:val="both"/>
      </w:pPr>
      <w:r w:rsidRPr="00A469CE">
        <w:t>Затраты на электросвязь, относящуюся к связи специального назначения, используемой на федеральном уровне</w:t>
      </w:r>
      <w:r>
        <w:t xml:space="preserve">  не предусмотрены.</w:t>
      </w:r>
    </w:p>
    <w:p w:rsidR="00C46457" w:rsidRPr="00A469CE"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2300A">
        <w:rPr>
          <w:b/>
        </w:rPr>
        <w:t>1.1.8. Затраты на оплату услуг по предоставлению цифровых потоков для коммутируемых телефонных соединений</w:t>
      </w:r>
      <w:r>
        <w:rPr>
          <w:b/>
          <w:noProof/>
          <w:position w:val="-12"/>
        </w:rPr>
        <w:drawing>
          <wp:inline distT="0" distB="0" distL="0" distR="0">
            <wp:extent cx="333375" cy="247650"/>
            <wp:effectExtent l="0" t="0" r="9525" b="0"/>
            <wp:docPr id="5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2300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43125" cy="466725"/>
            <wp:effectExtent l="0" t="0" r="0" b="0"/>
            <wp:docPr id="5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3"/>
                    <a:srcRect/>
                    <a:stretch>
                      <a:fillRect/>
                    </a:stretch>
                  </pic:blipFill>
                  <pic:spPr bwMode="auto">
                    <a:xfrm>
                      <a:off x="0" y="0"/>
                      <a:ext cx="21431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5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количество организованных цифровых потоков с </w:t>
      </w:r>
      <w:proofErr w:type="spellStart"/>
      <w:r w:rsidRPr="00D100CD">
        <w:t>i-й</w:t>
      </w:r>
      <w:proofErr w:type="spellEnd"/>
      <w:r w:rsidRPr="00D100CD">
        <w:t xml:space="preserve"> абонентской платой;</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6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ежемесячная i-я абонентская плата за цифровой поток;</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6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количество месяцев предоставления услуги с </w:t>
      </w:r>
      <w:proofErr w:type="spellStart"/>
      <w:r w:rsidRPr="00D100CD">
        <w:t>i-й</w:t>
      </w:r>
      <w:proofErr w:type="spellEnd"/>
      <w:r w:rsidRPr="00D100CD">
        <w:t xml:space="preserve"> абонентской платой.</w:t>
      </w:r>
    </w:p>
    <w:p w:rsidR="00C46457" w:rsidRDefault="00C46457" w:rsidP="00C46457">
      <w:pPr>
        <w:widowControl w:val="0"/>
        <w:autoSpaceDE w:val="0"/>
        <w:autoSpaceDN w:val="0"/>
        <w:adjustRightInd w:val="0"/>
        <w:ind w:firstLine="709"/>
        <w:jc w:val="both"/>
      </w:pPr>
      <w:r w:rsidRPr="00A2300A">
        <w:t>Затраты на оплату услуг по предоставлению цифровых потоков для коммутируемых телефонных соединений</w:t>
      </w:r>
      <w:r>
        <w:t xml:space="preserve"> не предусмотрены.</w:t>
      </w:r>
    </w:p>
    <w:p w:rsidR="00C46457" w:rsidRPr="00A2300A"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2300A">
        <w:rPr>
          <w:b/>
        </w:rPr>
        <w:t>1.1.9. Затраты на оплату иных услуг связи в сфере информационно-коммуникационных технологий</w:t>
      </w:r>
      <w:r>
        <w:rPr>
          <w:b/>
          <w:noProof/>
          <w:position w:val="-14"/>
        </w:rPr>
        <w:drawing>
          <wp:inline distT="0" distB="0" distL="0" distR="0">
            <wp:extent cx="333375" cy="247650"/>
            <wp:effectExtent l="0" t="0" r="9525" b="0"/>
            <wp:docPr id="6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2300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238250" cy="466725"/>
            <wp:effectExtent l="0" t="0" r="0" b="0"/>
            <wp:docPr id="6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8"/>
                    <a:srcRect/>
                    <a:stretch>
                      <a:fillRect/>
                    </a:stretch>
                  </pic:blipFill>
                  <pic:spPr bwMode="auto">
                    <a:xfrm>
                      <a:off x="0" y="0"/>
                      <a:ext cx="1238250" cy="466725"/>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6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цена по </w:t>
      </w:r>
      <w:proofErr w:type="spellStart"/>
      <w:r w:rsidRPr="00D100CD">
        <w:t>i-й</w:t>
      </w:r>
      <w:proofErr w:type="spellEnd"/>
      <w:r w:rsidRPr="00D100CD">
        <w:t xml:space="preserve"> иной услуге связи, определяемая по фактическим данным отчетного финансового года.</w:t>
      </w:r>
    </w:p>
    <w:p w:rsidR="00C46457" w:rsidRDefault="00C46457" w:rsidP="00C46457">
      <w:pPr>
        <w:widowControl w:val="0"/>
        <w:autoSpaceDE w:val="0"/>
        <w:autoSpaceDN w:val="0"/>
        <w:adjustRightInd w:val="0"/>
        <w:ind w:firstLine="709"/>
        <w:jc w:val="both"/>
      </w:pPr>
      <w:r w:rsidRPr="00A2300A">
        <w:t>Затраты на оплату иных услуг связи в сфере информационно-коммуникационных технологий</w:t>
      </w:r>
      <w:r>
        <w:t xml:space="preserve"> не предусмотрены.</w:t>
      </w:r>
    </w:p>
    <w:p w:rsidR="00C46457" w:rsidRPr="00A2300A" w:rsidRDefault="00C46457" w:rsidP="00C46457">
      <w:pPr>
        <w:widowControl w:val="0"/>
        <w:autoSpaceDE w:val="0"/>
        <w:autoSpaceDN w:val="0"/>
        <w:adjustRightInd w:val="0"/>
        <w:ind w:firstLine="709"/>
        <w:jc w:val="both"/>
      </w:pPr>
    </w:p>
    <w:p w:rsidR="00C46457" w:rsidRPr="006A693F" w:rsidRDefault="00C46457" w:rsidP="00C46457">
      <w:pPr>
        <w:widowControl w:val="0"/>
        <w:autoSpaceDE w:val="0"/>
        <w:autoSpaceDN w:val="0"/>
        <w:adjustRightInd w:val="0"/>
        <w:ind w:firstLine="709"/>
        <w:jc w:val="both"/>
        <w:rPr>
          <w:b/>
        </w:rPr>
      </w:pPr>
      <w:r w:rsidRPr="006A693F">
        <w:rPr>
          <w:b/>
          <w:u w:val="single"/>
        </w:rPr>
        <w:t>1.2. Затрат на содержание имущества, включающих</w:t>
      </w:r>
      <w:r w:rsidRPr="006A693F">
        <w:rPr>
          <w:b/>
        </w:rPr>
        <w:t>:</w:t>
      </w:r>
    </w:p>
    <w:p w:rsidR="00C46457" w:rsidRPr="006A693F" w:rsidRDefault="00C46457" w:rsidP="00C46457">
      <w:pPr>
        <w:widowControl w:val="0"/>
        <w:autoSpaceDE w:val="0"/>
        <w:autoSpaceDN w:val="0"/>
        <w:adjustRightInd w:val="0"/>
        <w:ind w:firstLine="709"/>
        <w:jc w:val="both"/>
        <w:rPr>
          <w:b/>
        </w:rPr>
      </w:pPr>
    </w:p>
    <w:p w:rsidR="00C46457" w:rsidRPr="006A693F" w:rsidRDefault="00C46457" w:rsidP="00C46457">
      <w:pPr>
        <w:widowControl w:val="0"/>
        <w:autoSpaceDE w:val="0"/>
        <w:autoSpaceDN w:val="0"/>
        <w:adjustRightInd w:val="0"/>
        <w:ind w:right="-2" w:firstLine="709"/>
        <w:jc w:val="both"/>
      </w:pPr>
      <w:bookmarkStart w:id="2" w:name="Par155"/>
      <w:bookmarkEnd w:id="2"/>
      <w:r w:rsidRPr="006A693F">
        <w:rPr>
          <w:b/>
        </w:rPr>
        <w:t xml:space="preserve">1.2.1. Затраты на техническое обслуживание и </w:t>
      </w:r>
      <w:proofErr w:type="spellStart"/>
      <w:r w:rsidRPr="006A693F">
        <w:rPr>
          <w:b/>
        </w:rPr>
        <w:t>регламентно-профилактический</w:t>
      </w:r>
      <w:proofErr w:type="spellEnd"/>
      <w:r w:rsidRPr="006A693F">
        <w:rPr>
          <w:b/>
        </w:rPr>
        <w:t xml:space="preserve"> ремонт вычислительной техники</w:t>
      </w:r>
      <w:r>
        <w:rPr>
          <w:b/>
          <w:noProof/>
          <w:position w:val="-14"/>
        </w:rPr>
        <w:drawing>
          <wp:inline distT="0" distB="0" distL="0" distR="0">
            <wp:extent cx="333375" cy="247650"/>
            <wp:effectExtent l="0" t="0" r="9525" b="0"/>
            <wp:docPr id="6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A693F">
        <w:rPr>
          <w:b/>
        </w:rPr>
        <w:t>, определяемые по формуле</w:t>
      </w:r>
      <w:r w:rsidRPr="006A693F">
        <w:t>:</w:t>
      </w:r>
    </w:p>
    <w:p w:rsidR="00C46457" w:rsidRPr="0076399D" w:rsidRDefault="00C46457" w:rsidP="00C46457">
      <w:pPr>
        <w:widowControl w:val="0"/>
        <w:autoSpaceDE w:val="0"/>
        <w:autoSpaceDN w:val="0"/>
        <w:adjustRightInd w:val="0"/>
        <w:ind w:firstLine="709"/>
        <w:jc w:val="center"/>
        <w:rPr>
          <w:highlight w:val="yellow"/>
        </w:rPr>
      </w:pPr>
      <w:r>
        <w:rPr>
          <w:noProof/>
        </w:rPr>
        <w:drawing>
          <wp:inline distT="0" distB="0" distL="0" distR="0">
            <wp:extent cx="1809750" cy="466725"/>
            <wp:effectExtent l="0" t="0" r="0" b="0"/>
            <wp:docPr id="6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1"/>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6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A693F">
        <w:t>-</w:t>
      </w:r>
      <w:r w:rsidRPr="00D100CD">
        <w:t xml:space="preserve"> фак</w:t>
      </w:r>
      <w:r>
        <w:t xml:space="preserve">тическое количество </w:t>
      </w:r>
      <w:proofErr w:type="spellStart"/>
      <w:r>
        <w:t>i-х</w:t>
      </w:r>
      <w:proofErr w:type="spellEnd"/>
      <w:r>
        <w:t xml:space="preserve"> вычислительной техники</w:t>
      </w:r>
      <w:r w:rsidRPr="00D100CD">
        <w:t xml:space="preserve">, но не </w:t>
      </w:r>
      <w:proofErr w:type="gramStart"/>
      <w:r w:rsidRPr="00D100CD">
        <w:t>более предельног</w:t>
      </w:r>
      <w:r>
        <w:t>о</w:t>
      </w:r>
      <w:proofErr w:type="gramEnd"/>
      <w:r>
        <w:t xml:space="preserve"> количества </w:t>
      </w:r>
      <w:proofErr w:type="spellStart"/>
      <w:r>
        <w:t>i-х</w:t>
      </w:r>
      <w:proofErr w:type="spellEnd"/>
      <w:r>
        <w:t xml:space="preserve"> вычислительной техники</w:t>
      </w:r>
      <w:r w:rsidRPr="00D100CD">
        <w:t>;</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6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 xml:space="preserve">профилактического ремонта в </w:t>
      </w:r>
      <w:r>
        <w:t xml:space="preserve">расчете на 1 </w:t>
      </w:r>
      <w:proofErr w:type="spellStart"/>
      <w:r>
        <w:t>i-ю</w:t>
      </w:r>
      <w:proofErr w:type="spellEnd"/>
      <w:r>
        <w:t xml:space="preserve"> вычислительную технику</w:t>
      </w:r>
      <w:r w:rsidRPr="00D100CD">
        <w:t xml:space="preserve"> в год.</w:t>
      </w:r>
    </w:p>
    <w:p w:rsidR="00C46457" w:rsidRPr="00D100CD" w:rsidRDefault="00C46457" w:rsidP="00C46457">
      <w:pPr>
        <w:widowControl w:val="0"/>
        <w:autoSpaceDE w:val="0"/>
        <w:autoSpaceDN w:val="0"/>
        <w:adjustRightInd w:val="0"/>
        <w:ind w:firstLine="709"/>
        <w:jc w:val="both"/>
      </w:pPr>
      <w:r w:rsidRPr="00D100CD">
        <w:lastRenderedPageBreak/>
        <w:t xml:space="preserve">Предельное количество </w:t>
      </w:r>
      <w:proofErr w:type="spellStart"/>
      <w:r w:rsidRPr="00D100CD">
        <w:t>i-х</w:t>
      </w:r>
      <w:proofErr w:type="spellEnd"/>
      <w:r w:rsidRPr="00D100CD">
        <w:t xml:space="preserve"> </w:t>
      </w:r>
      <w:r>
        <w:t>вычислительной техники</w:t>
      </w:r>
      <w:r>
        <w:rPr>
          <w:noProof/>
          <w:position w:val="-14"/>
        </w:rPr>
        <w:drawing>
          <wp:inline distT="0" distB="0" distL="0" distR="0">
            <wp:extent cx="771525" cy="247650"/>
            <wp:effectExtent l="0" t="0" r="9525" b="0"/>
            <wp:docPr id="6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D100CD">
        <w:t xml:space="preserve"> определяется с округлением до це</w:t>
      </w:r>
      <w:r>
        <w:t>лого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247650"/>
            <wp:effectExtent l="0" t="0" r="0" b="0"/>
            <wp:docPr id="7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6"/>
                    <a:srcRect/>
                    <a:stretch>
                      <a:fillRect/>
                    </a:stretch>
                  </pic:blipFill>
                  <pic:spPr bwMode="auto">
                    <a:xfrm>
                      <a:off x="0" y="0"/>
                      <a:ext cx="276225" cy="247650"/>
                    </a:xfrm>
                    <a:prstGeom prst="rect">
                      <a:avLst/>
                    </a:prstGeom>
                    <a:noFill/>
                    <a:ln w="9525">
                      <a:noFill/>
                      <a:miter lim="800000"/>
                      <a:headEnd/>
                      <a:tailEnd/>
                    </a:ln>
                  </pic:spPr>
                </pic:pic>
              </a:graphicData>
            </a:graphic>
          </wp:inline>
        </w:drawing>
      </w:r>
      <w:proofErr w:type="gramStart"/>
      <w:r w:rsidRPr="001045C2">
        <w:t xml:space="preserve">- расчетная численность основных работников, определяемая в соответствии с </w:t>
      </w:r>
      <w:hyperlink r:id="rId67" w:history="1">
        <w:r w:rsidRPr="001045C2">
          <w:t>пунктами 17</w:t>
        </w:r>
      </w:hyperlink>
      <w:r w:rsidRPr="001045C2">
        <w:t xml:space="preserve"> - </w:t>
      </w:r>
      <w:hyperlink r:id="rId68" w:history="1">
        <w:r w:rsidRPr="001045C2">
          <w:t>22</w:t>
        </w:r>
      </w:hyperlink>
      <w:r w:rsidRPr="001045C2">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w:t>
      </w:r>
      <w:r w:rsidRPr="00D100CD">
        <w:t xml:space="preserve">органов, утвержденных постановлением Правительства Российской Федерации от 13.10.2014 </w:t>
      </w:r>
      <w:r>
        <w:t>№</w:t>
      </w:r>
      <w:r w:rsidRPr="00D100CD">
        <w:t xml:space="preserve"> 1047 </w:t>
      </w:r>
      <w:r>
        <w:t>«</w:t>
      </w:r>
      <w:r w:rsidRPr="00D100CD">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t>»</w:t>
      </w:r>
      <w:r w:rsidRPr="00D100CD">
        <w:t xml:space="preserve"> (далее - общие</w:t>
      </w:r>
      <w:proofErr w:type="gramEnd"/>
      <w:r w:rsidRPr="00D100CD">
        <w:t xml:space="preserve"> требования к определению нормативных затрат).</w:t>
      </w:r>
    </w:p>
    <w:p w:rsidR="00C46457" w:rsidRDefault="00C46457" w:rsidP="00C46457">
      <w:pPr>
        <w:widowControl w:val="0"/>
        <w:autoSpaceDE w:val="0"/>
        <w:autoSpaceDN w:val="0"/>
        <w:adjustRightInd w:val="0"/>
        <w:jc w:val="both"/>
      </w:pPr>
    </w:p>
    <w:p w:rsidR="00C46457" w:rsidRPr="00250BFE" w:rsidRDefault="00C46457" w:rsidP="00C46457">
      <w:pPr>
        <w:autoSpaceDE w:val="0"/>
        <w:autoSpaceDN w:val="0"/>
        <w:adjustRightInd w:val="0"/>
        <w:ind w:firstLine="709"/>
        <w:jc w:val="center"/>
        <w:rPr>
          <w:b/>
          <w:bCs/>
        </w:rPr>
      </w:pPr>
      <w:r w:rsidRPr="00250BFE">
        <w:rPr>
          <w:b/>
          <w:bCs/>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C46457" w:rsidRPr="00250BFE" w:rsidTr="00C46457">
        <w:trPr>
          <w:trHeight w:val="1513"/>
        </w:trPr>
        <w:tc>
          <w:tcPr>
            <w:tcW w:w="2268" w:type="dxa"/>
          </w:tcPr>
          <w:p w:rsidR="00C46457" w:rsidRPr="008B0E31" w:rsidRDefault="00C46457" w:rsidP="00C46457">
            <w:pPr>
              <w:jc w:val="center"/>
            </w:pPr>
            <w:r w:rsidRPr="008B0E31">
              <w:t>Тип вычислительной техники</w:t>
            </w:r>
          </w:p>
        </w:tc>
        <w:tc>
          <w:tcPr>
            <w:tcW w:w="3261" w:type="dxa"/>
          </w:tcPr>
          <w:p w:rsidR="00C46457" w:rsidRPr="008B0E31" w:rsidRDefault="00C46457" w:rsidP="00C46457">
            <w:pPr>
              <w:jc w:val="center"/>
            </w:pPr>
            <w:r w:rsidRPr="008B0E31">
              <w:t>Фактическое количество вычислительной техники</w:t>
            </w:r>
            <w:proofErr w:type="gramStart"/>
            <w:r w:rsidRPr="008B0E31">
              <w:t xml:space="preserve"> (</w:t>
            </w:r>
            <w:r>
              <w:rPr>
                <w:noProof/>
                <w:position w:val="-14"/>
              </w:rPr>
              <w:drawing>
                <wp:inline distT="0" distB="0" distL="0" distR="0">
                  <wp:extent cx="333375" cy="2476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c>
          <w:tcPr>
            <w:tcW w:w="3827" w:type="dxa"/>
          </w:tcPr>
          <w:p w:rsidR="00C46457" w:rsidRPr="008B0E31" w:rsidRDefault="00C46457" w:rsidP="00C46457">
            <w:pPr>
              <w:jc w:val="center"/>
            </w:pPr>
            <w:r w:rsidRPr="008B0E31">
              <w:t xml:space="preserve">Цена технического обслуживания и </w:t>
            </w:r>
            <w:proofErr w:type="spellStart"/>
            <w:r w:rsidRPr="008B0E31">
              <w:t>регламентно-профилактического</w:t>
            </w:r>
            <w:proofErr w:type="spellEnd"/>
            <w:r w:rsidRPr="008B0E31">
              <w:t xml:space="preserve"> ремонта в расчете на одну вычислительную технику в год (</w:t>
            </w:r>
            <w:proofErr w:type="spellStart"/>
            <w:r w:rsidRPr="008B0E31">
              <w:t>руб</w:t>
            </w:r>
            <w:proofErr w:type="spellEnd"/>
            <w:proofErr w:type="gramStart"/>
            <w:r w:rsidRPr="008B0E31">
              <w:t>) (</w:t>
            </w:r>
            <w:r>
              <w:rPr>
                <w:noProof/>
                <w:position w:val="-14"/>
              </w:rPr>
              <w:drawing>
                <wp:inline distT="0" distB="0" distL="0" distR="0">
                  <wp:extent cx="304800" cy="2476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roofErr w:type="gramEnd"/>
          </w:p>
        </w:tc>
      </w:tr>
      <w:tr w:rsidR="00C46457" w:rsidRPr="00250BFE" w:rsidTr="00C46457">
        <w:trPr>
          <w:trHeight w:val="565"/>
        </w:trPr>
        <w:tc>
          <w:tcPr>
            <w:tcW w:w="2268" w:type="dxa"/>
            <w:vAlign w:val="center"/>
          </w:tcPr>
          <w:p w:rsidR="00C46457" w:rsidRPr="0029258E" w:rsidRDefault="00C46457" w:rsidP="00C46457">
            <w:pPr>
              <w:jc w:val="center"/>
            </w:pPr>
            <w:r w:rsidRPr="0029258E">
              <w:t>Ноутбук</w:t>
            </w:r>
          </w:p>
        </w:tc>
        <w:tc>
          <w:tcPr>
            <w:tcW w:w="3261" w:type="dxa"/>
            <w:vAlign w:val="center"/>
          </w:tcPr>
          <w:p w:rsidR="00C46457" w:rsidRPr="008D0AEB" w:rsidRDefault="00C46457" w:rsidP="00C46457">
            <w:pPr>
              <w:jc w:val="center"/>
            </w:pPr>
            <w:r w:rsidRPr="008D0AEB">
              <w:t>не более 1 единиц на администрацию поселения</w:t>
            </w:r>
          </w:p>
        </w:tc>
        <w:tc>
          <w:tcPr>
            <w:tcW w:w="3827" w:type="dxa"/>
            <w:vAlign w:val="center"/>
          </w:tcPr>
          <w:p w:rsidR="00C46457" w:rsidRPr="0029258E" w:rsidRDefault="00C46457" w:rsidP="00C46457">
            <w:pPr>
              <w:jc w:val="center"/>
            </w:pPr>
            <w:r w:rsidRPr="0029258E">
              <w:t>не более 55 000,00</w:t>
            </w:r>
          </w:p>
        </w:tc>
      </w:tr>
      <w:tr w:rsidR="00C46457" w:rsidRPr="00250BFE" w:rsidTr="00C46457">
        <w:trPr>
          <w:trHeight w:val="565"/>
        </w:trPr>
        <w:tc>
          <w:tcPr>
            <w:tcW w:w="2268" w:type="dxa"/>
            <w:vAlign w:val="center"/>
          </w:tcPr>
          <w:p w:rsidR="00C46457" w:rsidRPr="0029258E" w:rsidRDefault="00C46457" w:rsidP="00C46457">
            <w:pPr>
              <w:jc w:val="center"/>
            </w:pPr>
            <w:r w:rsidRPr="0029258E">
              <w:t>Моноблок</w:t>
            </w:r>
          </w:p>
        </w:tc>
        <w:tc>
          <w:tcPr>
            <w:tcW w:w="3261" w:type="dxa"/>
            <w:vAlign w:val="center"/>
          </w:tcPr>
          <w:p w:rsidR="00C46457" w:rsidRPr="008D0AEB" w:rsidRDefault="00C46457" w:rsidP="00C46457">
            <w:pPr>
              <w:jc w:val="center"/>
            </w:pPr>
            <w:r w:rsidRPr="008D0AEB">
              <w:t>не более 1 единиц на администрацию поселения</w:t>
            </w:r>
          </w:p>
        </w:tc>
        <w:tc>
          <w:tcPr>
            <w:tcW w:w="3827" w:type="dxa"/>
            <w:vAlign w:val="center"/>
          </w:tcPr>
          <w:p w:rsidR="00C46457" w:rsidRPr="0029258E" w:rsidRDefault="00C46457" w:rsidP="00C46457">
            <w:pPr>
              <w:jc w:val="center"/>
            </w:pPr>
            <w:r w:rsidRPr="0029258E">
              <w:t>не более 70 000,00</w:t>
            </w:r>
          </w:p>
        </w:tc>
      </w:tr>
      <w:tr w:rsidR="00C46457" w:rsidRPr="00250BFE" w:rsidTr="00C46457">
        <w:trPr>
          <w:trHeight w:val="565"/>
        </w:trPr>
        <w:tc>
          <w:tcPr>
            <w:tcW w:w="2268" w:type="dxa"/>
            <w:vAlign w:val="center"/>
          </w:tcPr>
          <w:p w:rsidR="00C46457" w:rsidRPr="0029258E" w:rsidRDefault="00C46457" w:rsidP="00C46457">
            <w:pPr>
              <w:jc w:val="center"/>
            </w:pPr>
            <w:r w:rsidRPr="0029258E">
              <w:t>Монитор</w:t>
            </w:r>
          </w:p>
        </w:tc>
        <w:tc>
          <w:tcPr>
            <w:tcW w:w="3261" w:type="dxa"/>
            <w:vAlign w:val="center"/>
          </w:tcPr>
          <w:p w:rsidR="00C46457" w:rsidRPr="008D0AEB" w:rsidRDefault="00C46457" w:rsidP="00C46457">
            <w:pPr>
              <w:jc w:val="center"/>
            </w:pPr>
            <w:r w:rsidRPr="008D0AEB">
              <w:t>не более 3 единиц на администрацию поселения</w:t>
            </w:r>
          </w:p>
        </w:tc>
        <w:tc>
          <w:tcPr>
            <w:tcW w:w="3827" w:type="dxa"/>
            <w:vAlign w:val="center"/>
          </w:tcPr>
          <w:p w:rsidR="00C46457" w:rsidRPr="0029258E" w:rsidRDefault="00C46457" w:rsidP="00C46457">
            <w:pPr>
              <w:jc w:val="center"/>
            </w:pPr>
            <w:r w:rsidRPr="0029258E">
              <w:t>не более 20 000,00</w:t>
            </w:r>
          </w:p>
        </w:tc>
      </w:tr>
      <w:tr w:rsidR="00C46457" w:rsidRPr="00250BFE" w:rsidTr="00C46457">
        <w:trPr>
          <w:trHeight w:val="565"/>
        </w:trPr>
        <w:tc>
          <w:tcPr>
            <w:tcW w:w="2268" w:type="dxa"/>
            <w:vAlign w:val="center"/>
          </w:tcPr>
          <w:p w:rsidR="00C46457" w:rsidRPr="0029258E" w:rsidRDefault="00C46457" w:rsidP="00C46457">
            <w:pPr>
              <w:jc w:val="center"/>
            </w:pPr>
            <w:r w:rsidRPr="0029258E">
              <w:t>Системный блок</w:t>
            </w:r>
          </w:p>
        </w:tc>
        <w:tc>
          <w:tcPr>
            <w:tcW w:w="3261" w:type="dxa"/>
            <w:vAlign w:val="center"/>
          </w:tcPr>
          <w:p w:rsidR="00C46457" w:rsidRPr="008D0AEB" w:rsidRDefault="00C46457" w:rsidP="00C46457">
            <w:pPr>
              <w:jc w:val="center"/>
            </w:pPr>
            <w:r w:rsidRPr="008D0AEB">
              <w:t>не более 3 единиц на администрацию поселения</w:t>
            </w:r>
          </w:p>
        </w:tc>
        <w:tc>
          <w:tcPr>
            <w:tcW w:w="3827" w:type="dxa"/>
            <w:vAlign w:val="center"/>
          </w:tcPr>
          <w:p w:rsidR="00C46457" w:rsidRPr="0029258E" w:rsidRDefault="00C46457" w:rsidP="00C46457">
            <w:pPr>
              <w:jc w:val="center"/>
            </w:pPr>
            <w:r w:rsidRPr="0029258E">
              <w:t>не более 50 000,00</w:t>
            </w:r>
          </w:p>
        </w:tc>
      </w:tr>
    </w:tbl>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1</w:t>
      </w:r>
      <w:r w:rsidRPr="00C85E93">
        <w:rPr>
          <w:b/>
        </w:rPr>
        <w:t xml:space="preserve">.2.3. Затраты на техническое обслуживание и </w:t>
      </w:r>
      <w:proofErr w:type="spellStart"/>
      <w:r w:rsidRPr="00C85E93">
        <w:rPr>
          <w:b/>
        </w:rPr>
        <w:t>регламентно</w:t>
      </w:r>
      <w:proofErr w:type="spellEnd"/>
      <w:r>
        <w:rPr>
          <w:b/>
        </w:rPr>
        <w:t xml:space="preserve"> </w:t>
      </w:r>
      <w:r w:rsidRPr="00C85E93">
        <w:rPr>
          <w:b/>
        </w:rPr>
        <w:t>-</w:t>
      </w:r>
      <w:r>
        <w:rPr>
          <w:b/>
        </w:rPr>
        <w:t xml:space="preserve"> </w:t>
      </w:r>
      <w:r w:rsidRPr="00C85E93">
        <w:rPr>
          <w:b/>
        </w:rPr>
        <w:t>профилактический ремонт системы телефонной связи (автоматизированных телефонных станций)</w:t>
      </w:r>
      <w:r>
        <w:rPr>
          <w:b/>
          <w:noProof/>
          <w:position w:val="-12"/>
        </w:rPr>
        <w:drawing>
          <wp:inline distT="0" distB="0" distL="0" distR="0">
            <wp:extent cx="333375" cy="247650"/>
            <wp:effectExtent l="0" t="0" r="9525" b="0"/>
            <wp:docPr id="8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85E93">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8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0"/>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8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автоматизированных телефонных станций i-го вида;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8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1 автоматизированной телефонной станции i-го вида в год.</w:t>
      </w:r>
    </w:p>
    <w:p w:rsidR="00C46457" w:rsidRDefault="00C46457" w:rsidP="00C46457">
      <w:pPr>
        <w:widowControl w:val="0"/>
        <w:autoSpaceDE w:val="0"/>
        <w:autoSpaceDN w:val="0"/>
        <w:adjustRightInd w:val="0"/>
        <w:ind w:firstLine="709"/>
        <w:jc w:val="both"/>
      </w:pPr>
      <w:r w:rsidRPr="00C85E93">
        <w:t xml:space="preserve">Затраты на техническое обслуживание и </w:t>
      </w:r>
      <w:proofErr w:type="spellStart"/>
      <w:r w:rsidRPr="00C85E93">
        <w:t>регламентно</w:t>
      </w:r>
      <w:proofErr w:type="spellEnd"/>
      <w:r>
        <w:t xml:space="preserve"> </w:t>
      </w:r>
      <w:r w:rsidRPr="00C85E93">
        <w:t>-</w:t>
      </w:r>
      <w:r>
        <w:t xml:space="preserve"> </w:t>
      </w:r>
      <w:r w:rsidRPr="00C85E93">
        <w:t>профилактический ремонт системы телефонной связи (автоматизированных телефонных станций</w:t>
      </w:r>
      <w:r>
        <w:t>) не предусмотрены.</w:t>
      </w:r>
    </w:p>
    <w:p w:rsidR="00C46457" w:rsidRPr="00C85E93"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B1CCF">
        <w:rPr>
          <w:b/>
        </w:rPr>
        <w:t xml:space="preserve">1.2.4. Затраты на техническое обслуживание и </w:t>
      </w:r>
      <w:proofErr w:type="spellStart"/>
      <w:r w:rsidRPr="002B1CCF">
        <w:rPr>
          <w:b/>
        </w:rPr>
        <w:t>регламентно</w:t>
      </w:r>
      <w:proofErr w:type="spellEnd"/>
      <w:r>
        <w:rPr>
          <w:b/>
        </w:rPr>
        <w:t xml:space="preserve"> </w:t>
      </w:r>
      <w:r w:rsidRPr="002B1CCF">
        <w:rPr>
          <w:b/>
        </w:rPr>
        <w:t>-</w:t>
      </w:r>
      <w:r>
        <w:rPr>
          <w:b/>
        </w:rPr>
        <w:t xml:space="preserve"> </w:t>
      </w:r>
      <w:r w:rsidRPr="002B1CCF">
        <w:rPr>
          <w:b/>
        </w:rPr>
        <w:t>профилактический ремонт локальных вычислительных сетей</w:t>
      </w:r>
      <w:r>
        <w:rPr>
          <w:b/>
          <w:noProof/>
          <w:position w:val="-12"/>
        </w:rPr>
        <w:drawing>
          <wp:inline distT="0" distB="0" distL="0" distR="0">
            <wp:extent cx="333375" cy="247650"/>
            <wp:effectExtent l="0" t="0" r="9525" b="0"/>
            <wp:docPr id="8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B1CC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09750" cy="466725"/>
            <wp:effectExtent l="0" t="0" r="0" b="0"/>
            <wp:docPr id="8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4"/>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0" t="0" r="9525" b="0"/>
            <wp:docPr id="8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устройств локальных вычислительных сетей i-го вида;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8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1 устройства локальных вычислительных сетей i-го вида в год.</w:t>
      </w:r>
    </w:p>
    <w:p w:rsidR="00C46457" w:rsidRDefault="00C46457" w:rsidP="00C46457">
      <w:pPr>
        <w:widowControl w:val="0"/>
        <w:autoSpaceDE w:val="0"/>
        <w:autoSpaceDN w:val="0"/>
        <w:adjustRightInd w:val="0"/>
        <w:ind w:firstLine="709"/>
        <w:jc w:val="both"/>
      </w:pPr>
      <w:r w:rsidRPr="002B1CCF">
        <w:t xml:space="preserve">Затраты на техническое обслуживание и </w:t>
      </w:r>
      <w:proofErr w:type="spellStart"/>
      <w:r w:rsidRPr="002B1CCF">
        <w:t>регламентно</w:t>
      </w:r>
      <w:proofErr w:type="spellEnd"/>
      <w:r>
        <w:t xml:space="preserve"> </w:t>
      </w:r>
      <w:r w:rsidRPr="002B1CCF">
        <w:t>-</w:t>
      </w:r>
      <w:r>
        <w:t xml:space="preserve"> </w:t>
      </w:r>
      <w:r w:rsidRPr="002B1CCF">
        <w:t>профилактический ремонт локальных вычислительных сетей</w:t>
      </w:r>
      <w:r>
        <w:t xml:space="preserve"> не предусмотрены.</w:t>
      </w:r>
    </w:p>
    <w:p w:rsidR="00C46457" w:rsidRPr="002B1CCF"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B1CCF">
        <w:rPr>
          <w:b/>
        </w:rPr>
        <w:t xml:space="preserve">1.2.5. Затраты на техническое обслуживание и </w:t>
      </w:r>
      <w:proofErr w:type="spellStart"/>
      <w:r w:rsidRPr="002B1CCF">
        <w:rPr>
          <w:b/>
        </w:rPr>
        <w:t>регламентно</w:t>
      </w:r>
      <w:proofErr w:type="spellEnd"/>
      <w:r>
        <w:rPr>
          <w:b/>
        </w:rPr>
        <w:t xml:space="preserve"> </w:t>
      </w:r>
      <w:r w:rsidRPr="002B1CCF">
        <w:rPr>
          <w:b/>
        </w:rPr>
        <w:t>-</w:t>
      </w:r>
      <w:r>
        <w:rPr>
          <w:b/>
        </w:rPr>
        <w:t xml:space="preserve"> </w:t>
      </w:r>
      <w:r w:rsidRPr="002B1CCF">
        <w:rPr>
          <w:b/>
        </w:rPr>
        <w:t>профилактический ремонт систем бесперебойного питания</w:t>
      </w:r>
      <w:r>
        <w:rPr>
          <w:b/>
          <w:noProof/>
          <w:position w:val="-12"/>
        </w:rPr>
        <w:drawing>
          <wp:inline distT="0" distB="0" distL="0" distR="0">
            <wp:extent cx="333375" cy="247650"/>
            <wp:effectExtent l="0" t="0" r="9525" b="0"/>
            <wp:docPr id="8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B1CC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38325" cy="466725"/>
            <wp:effectExtent l="0" t="0" r="0" b="0"/>
            <wp:docPr id="8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8"/>
                    <a:srcRect/>
                    <a:stretch>
                      <a:fillRect/>
                    </a:stretch>
                  </pic:blipFill>
                  <pic:spPr bwMode="auto">
                    <a:xfrm>
                      <a:off x="0" y="0"/>
                      <a:ext cx="18383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9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модулей бесперебойного питания i-го вида;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9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1 модуля бесперебойного питания i-го вида в год.</w:t>
      </w:r>
    </w:p>
    <w:p w:rsidR="00C46457" w:rsidRDefault="00C46457" w:rsidP="00C46457">
      <w:pPr>
        <w:widowControl w:val="0"/>
        <w:autoSpaceDE w:val="0"/>
        <w:autoSpaceDN w:val="0"/>
        <w:adjustRightInd w:val="0"/>
        <w:ind w:firstLine="709"/>
        <w:jc w:val="both"/>
      </w:pPr>
      <w:r w:rsidRPr="002B1CCF">
        <w:t xml:space="preserve">Затраты на техническое обслуживание и </w:t>
      </w:r>
      <w:proofErr w:type="spellStart"/>
      <w:r w:rsidRPr="002B1CCF">
        <w:t>регламентно</w:t>
      </w:r>
      <w:proofErr w:type="spellEnd"/>
      <w:r>
        <w:t xml:space="preserve"> </w:t>
      </w:r>
      <w:r w:rsidRPr="002B1CCF">
        <w:t>-</w:t>
      </w:r>
      <w:r>
        <w:t xml:space="preserve"> </w:t>
      </w:r>
      <w:r w:rsidRPr="002B1CCF">
        <w:t>профилактический ремонт систем бесперебойного питания</w:t>
      </w:r>
      <w:r>
        <w:t xml:space="preserve"> не предусмотрены.</w:t>
      </w:r>
    </w:p>
    <w:p w:rsidR="00C46457" w:rsidRPr="002B1CCF"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bookmarkStart w:id="3" w:name="Par190"/>
      <w:bookmarkEnd w:id="3"/>
      <w:r w:rsidRPr="00D072C8">
        <w:rPr>
          <w:b/>
        </w:rPr>
        <w:t>1</w:t>
      </w:r>
      <w:r w:rsidRPr="00284BBF">
        <w:rPr>
          <w:b/>
        </w:rPr>
        <w:t xml:space="preserve">.2.6. Затраты на техническое обслуживание и </w:t>
      </w:r>
      <w:proofErr w:type="spellStart"/>
      <w:r w:rsidRPr="00284BBF">
        <w:rPr>
          <w:b/>
        </w:rPr>
        <w:t>регламентно</w:t>
      </w:r>
      <w:proofErr w:type="spellEnd"/>
      <w:r>
        <w:rPr>
          <w:b/>
        </w:rPr>
        <w:t xml:space="preserve"> </w:t>
      </w:r>
      <w:r w:rsidRPr="00284BBF">
        <w:rPr>
          <w:b/>
        </w:rPr>
        <w:t>-</w:t>
      </w:r>
      <w:r>
        <w:rPr>
          <w:b/>
        </w:rPr>
        <w:t xml:space="preserve"> </w:t>
      </w:r>
      <w:r w:rsidRPr="00284BBF">
        <w:rPr>
          <w:b/>
        </w:rPr>
        <w:t>профилактический ремонт принтеров, многофункциональных устройств и копировальных аппаратов (оргтехники)</w:t>
      </w:r>
      <w:r>
        <w:rPr>
          <w:b/>
          <w:noProof/>
          <w:position w:val="-14"/>
        </w:rPr>
        <w:drawing>
          <wp:inline distT="0" distB="0" distL="0" distR="0">
            <wp:extent cx="333375" cy="247650"/>
            <wp:effectExtent l="19050" t="0" r="9525" b="0"/>
            <wp:docPr id="9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84BB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66900" cy="466725"/>
            <wp:effectExtent l="0" t="0" r="0" b="0"/>
            <wp:docPr id="9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2"/>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9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w:t>
      </w:r>
      <w:proofErr w:type="spellStart"/>
      <w:r w:rsidRPr="00D100CD">
        <w:t>i-х</w:t>
      </w:r>
      <w:proofErr w:type="spellEnd"/>
      <w:r w:rsidRPr="00D100CD">
        <w:t xml:space="preserve"> принтеров, многофункциональных устройств и копировальных аппаратов (оргтехники)</w:t>
      </w:r>
      <w:proofErr w:type="gramStart"/>
      <w:r>
        <w:t xml:space="preserve"> </w:t>
      </w:r>
      <w:r w:rsidRPr="00D100CD">
        <w:t>;</w:t>
      </w:r>
      <w:proofErr w:type="gramEnd"/>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9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 xml:space="preserve">профилактического ремонта </w:t>
      </w:r>
      <w:proofErr w:type="spellStart"/>
      <w:r w:rsidRPr="00D100CD">
        <w:t>i-х</w:t>
      </w:r>
      <w:proofErr w:type="spellEnd"/>
      <w:r w:rsidRPr="00D100CD">
        <w:t xml:space="preserve"> принтеров, многофункциональных устройств и копировальных аппаратов (оргтехники) в год.</w:t>
      </w:r>
    </w:p>
    <w:p w:rsidR="00C46457" w:rsidRPr="00991EB0" w:rsidRDefault="00C46457" w:rsidP="00C46457">
      <w:pPr>
        <w:autoSpaceDE w:val="0"/>
        <w:autoSpaceDN w:val="0"/>
        <w:adjustRightInd w:val="0"/>
        <w:ind w:firstLine="709"/>
        <w:jc w:val="center"/>
        <w:rPr>
          <w:b/>
          <w:bCs/>
        </w:rPr>
      </w:pPr>
      <w:r w:rsidRPr="00991EB0">
        <w:rPr>
          <w:b/>
          <w:bCs/>
        </w:rPr>
        <w:t>Нормативы, применяемые при расчете нормативных затрат на</w:t>
      </w:r>
      <w:r>
        <w:rPr>
          <w:b/>
          <w:bCs/>
        </w:rPr>
        <w:t xml:space="preserve"> техническое </w:t>
      </w:r>
      <w:r w:rsidRPr="00991EB0">
        <w:rPr>
          <w:b/>
          <w:bCs/>
        </w:rPr>
        <w:t xml:space="preserve"> </w:t>
      </w:r>
      <w:r>
        <w:rPr>
          <w:b/>
          <w:bCs/>
        </w:rPr>
        <w:t xml:space="preserve">обслуживание и </w:t>
      </w:r>
      <w:proofErr w:type="spellStart"/>
      <w:r>
        <w:rPr>
          <w:b/>
          <w:bCs/>
        </w:rPr>
        <w:t>регламентно</w:t>
      </w:r>
      <w:proofErr w:type="spellEnd"/>
      <w:r>
        <w:rPr>
          <w:b/>
          <w:bCs/>
        </w:rPr>
        <w:t xml:space="preserve"> - профилактический </w:t>
      </w:r>
      <w:r w:rsidRPr="00991EB0">
        <w:rPr>
          <w:b/>
          <w:bCs/>
        </w:rPr>
        <w:t>ремонт принтеров</w:t>
      </w:r>
      <w:r>
        <w:rPr>
          <w:b/>
          <w:bCs/>
        </w:rPr>
        <w:t>, многофункциональных устройств и копировальных аппаратов (</w:t>
      </w:r>
      <w:r w:rsidRPr="00991EB0">
        <w:rPr>
          <w:b/>
          <w:bCs/>
        </w:rPr>
        <w:t>оргтехники</w:t>
      </w:r>
      <w:r>
        <w:rPr>
          <w:b/>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2410"/>
        <w:gridCol w:w="4110"/>
      </w:tblGrid>
      <w:tr w:rsidR="00C46457" w:rsidRPr="008B0E31" w:rsidTr="00C46457">
        <w:tc>
          <w:tcPr>
            <w:tcW w:w="2943" w:type="dxa"/>
          </w:tcPr>
          <w:p w:rsidR="00C46457" w:rsidRPr="008B0E31" w:rsidRDefault="00C46457" w:rsidP="00C46457">
            <w:pPr>
              <w:jc w:val="center"/>
              <w:rPr>
                <w:b/>
              </w:rPr>
            </w:pPr>
            <w:r w:rsidRPr="008B0E31">
              <w:t>Наименование оргтехники</w:t>
            </w:r>
          </w:p>
        </w:tc>
        <w:tc>
          <w:tcPr>
            <w:tcW w:w="2410" w:type="dxa"/>
          </w:tcPr>
          <w:p w:rsidR="00C46457" w:rsidRPr="008B0E31" w:rsidRDefault="00C46457" w:rsidP="00C46457">
            <w:pPr>
              <w:jc w:val="center"/>
            </w:pPr>
            <w:r w:rsidRPr="008B0E31">
              <w:t>Количество принтеров, многофункциональных устройств и копировальных аппаратов (оргтехники</w:t>
            </w:r>
            <w:proofErr w:type="gramStart"/>
            <w:r w:rsidRPr="008B0E31">
              <w:t>) (</w:t>
            </w:r>
            <w:r>
              <w:rPr>
                <w:noProof/>
                <w:position w:val="-14"/>
              </w:rPr>
              <w:drawing>
                <wp:inline distT="0" distB="0" distL="0" distR="0">
                  <wp:extent cx="333375" cy="2476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c>
          <w:tcPr>
            <w:tcW w:w="4110" w:type="dxa"/>
          </w:tcPr>
          <w:p w:rsidR="00C46457" w:rsidRPr="008B0E31" w:rsidRDefault="00C46457" w:rsidP="00C46457">
            <w:pPr>
              <w:jc w:val="center"/>
            </w:pPr>
            <w:r w:rsidRPr="008B0E31">
              <w:t xml:space="preserve">Цена технического обслуживания и </w:t>
            </w:r>
            <w:proofErr w:type="spellStart"/>
            <w:r w:rsidRPr="008B0E31">
              <w:t>регламентно</w:t>
            </w:r>
            <w:proofErr w:type="spellEnd"/>
            <w:r w:rsidRPr="008B0E31">
              <w:t xml:space="preserve"> - профилактического ремонта принтеров, многофункциональных устройств, копировальных аппаратов (оргтехники) в год</w:t>
            </w:r>
          </w:p>
          <w:p w:rsidR="00C46457" w:rsidRPr="008B0E31" w:rsidRDefault="00C46457" w:rsidP="00C46457">
            <w:pPr>
              <w:jc w:val="center"/>
            </w:pPr>
            <w:r w:rsidRPr="008B0E31">
              <w:t>(руб</w:t>
            </w:r>
            <w:proofErr w:type="gramStart"/>
            <w:r w:rsidRPr="008B0E31">
              <w:t>.) (</w:t>
            </w:r>
            <w:r>
              <w:rPr>
                <w:noProof/>
                <w:position w:val="-14"/>
              </w:rPr>
              <w:drawing>
                <wp:inline distT="0" distB="0" distL="0" distR="0">
                  <wp:extent cx="333375" cy="247650"/>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r>
      <w:tr w:rsidR="00C46457" w:rsidRPr="008B0E31" w:rsidTr="00C46457">
        <w:tc>
          <w:tcPr>
            <w:tcW w:w="2943" w:type="dxa"/>
            <w:vAlign w:val="center"/>
          </w:tcPr>
          <w:p w:rsidR="00C46457" w:rsidRPr="0029258E" w:rsidRDefault="00C46457" w:rsidP="00C46457">
            <w:pPr>
              <w:jc w:val="center"/>
            </w:pPr>
            <w:r w:rsidRPr="0029258E">
              <w:t>Принтеры персональные</w:t>
            </w:r>
          </w:p>
        </w:tc>
        <w:tc>
          <w:tcPr>
            <w:tcW w:w="2410" w:type="dxa"/>
            <w:vAlign w:val="center"/>
          </w:tcPr>
          <w:p w:rsidR="00C46457" w:rsidRPr="00727FC4" w:rsidRDefault="00C46457" w:rsidP="00C46457">
            <w:pPr>
              <w:jc w:val="center"/>
            </w:pPr>
            <w:r w:rsidRPr="00727FC4">
              <w:t>не более 3 единиц на администрацию поселения</w:t>
            </w:r>
          </w:p>
        </w:tc>
        <w:tc>
          <w:tcPr>
            <w:tcW w:w="4110" w:type="dxa"/>
            <w:vAlign w:val="center"/>
          </w:tcPr>
          <w:p w:rsidR="00C46457" w:rsidRPr="0029258E" w:rsidRDefault="00C46457" w:rsidP="00C46457">
            <w:pPr>
              <w:jc w:val="center"/>
            </w:pPr>
            <w:r w:rsidRPr="0029258E">
              <w:t>не более 30 000,00</w:t>
            </w:r>
          </w:p>
        </w:tc>
      </w:tr>
      <w:tr w:rsidR="00C46457" w:rsidRPr="0029258E" w:rsidTr="00C46457">
        <w:tc>
          <w:tcPr>
            <w:tcW w:w="2943" w:type="dxa"/>
            <w:vAlign w:val="center"/>
          </w:tcPr>
          <w:p w:rsidR="00C46457" w:rsidRPr="0029258E" w:rsidRDefault="00C46457" w:rsidP="00C46457">
            <w:pPr>
              <w:jc w:val="center"/>
            </w:pPr>
            <w:proofErr w:type="spellStart"/>
            <w:r w:rsidRPr="0029258E">
              <w:t>Многофункциональ</w:t>
            </w:r>
            <w:proofErr w:type="spellEnd"/>
          </w:p>
          <w:p w:rsidR="00C46457" w:rsidRPr="0029258E" w:rsidRDefault="00C46457" w:rsidP="00C46457">
            <w:pPr>
              <w:jc w:val="center"/>
            </w:pPr>
            <w:proofErr w:type="spellStart"/>
            <w:r w:rsidRPr="0029258E">
              <w:t>ные</w:t>
            </w:r>
            <w:proofErr w:type="spellEnd"/>
            <w:r w:rsidRPr="0029258E">
              <w:t xml:space="preserve"> устройства</w:t>
            </w:r>
          </w:p>
        </w:tc>
        <w:tc>
          <w:tcPr>
            <w:tcW w:w="2410" w:type="dxa"/>
            <w:vAlign w:val="center"/>
          </w:tcPr>
          <w:p w:rsidR="00C46457" w:rsidRPr="00727FC4" w:rsidRDefault="00C46457" w:rsidP="00C46457">
            <w:pPr>
              <w:jc w:val="center"/>
            </w:pPr>
            <w:r w:rsidRPr="00727FC4">
              <w:t>не более 2 единиц на администрацию поселения</w:t>
            </w:r>
          </w:p>
        </w:tc>
        <w:tc>
          <w:tcPr>
            <w:tcW w:w="4110" w:type="dxa"/>
            <w:vAlign w:val="center"/>
          </w:tcPr>
          <w:p w:rsidR="00C46457" w:rsidRPr="0029258E" w:rsidRDefault="00C46457" w:rsidP="00C46457">
            <w:pPr>
              <w:jc w:val="center"/>
            </w:pPr>
            <w:r w:rsidRPr="0029258E">
              <w:t>не более 55 000,00</w:t>
            </w:r>
          </w:p>
        </w:tc>
      </w:tr>
      <w:tr w:rsidR="00C46457" w:rsidRPr="008B0E31" w:rsidTr="00C46457">
        <w:tc>
          <w:tcPr>
            <w:tcW w:w="2943" w:type="dxa"/>
            <w:vAlign w:val="center"/>
          </w:tcPr>
          <w:p w:rsidR="00C46457" w:rsidRPr="0029258E" w:rsidRDefault="00C46457" w:rsidP="00C46457">
            <w:pPr>
              <w:jc w:val="center"/>
            </w:pPr>
            <w:r w:rsidRPr="0029258E">
              <w:t>Сканеры</w:t>
            </w:r>
          </w:p>
        </w:tc>
        <w:tc>
          <w:tcPr>
            <w:tcW w:w="2410" w:type="dxa"/>
            <w:vAlign w:val="center"/>
          </w:tcPr>
          <w:p w:rsidR="00C46457" w:rsidRPr="00727FC4" w:rsidRDefault="00C46457" w:rsidP="00C46457">
            <w:pPr>
              <w:jc w:val="center"/>
            </w:pPr>
            <w:r w:rsidRPr="00727FC4">
              <w:t xml:space="preserve">не более 1 единицы на администрацию </w:t>
            </w:r>
            <w:r w:rsidRPr="00727FC4">
              <w:lastRenderedPageBreak/>
              <w:t>поселения</w:t>
            </w:r>
          </w:p>
        </w:tc>
        <w:tc>
          <w:tcPr>
            <w:tcW w:w="4110" w:type="dxa"/>
            <w:vAlign w:val="center"/>
          </w:tcPr>
          <w:p w:rsidR="00C46457" w:rsidRPr="0029258E" w:rsidRDefault="00C46457" w:rsidP="00C46457">
            <w:pPr>
              <w:jc w:val="center"/>
            </w:pPr>
            <w:r w:rsidRPr="0029258E">
              <w:lastRenderedPageBreak/>
              <w:t>не более 25 000,00</w:t>
            </w:r>
          </w:p>
        </w:tc>
      </w:tr>
    </w:tbl>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rPr>
          <w:b/>
          <w:u w:val="single"/>
        </w:rPr>
      </w:pPr>
      <w:r w:rsidRPr="00FF77C2">
        <w:rPr>
          <w:b/>
          <w:u w:val="single"/>
        </w:rPr>
        <w:t>1.3. Затрат на приобретение прочих работ и услуг, не относящихся к затратам на услуги связи, аренду и</w:t>
      </w:r>
      <w:r>
        <w:rPr>
          <w:b/>
          <w:u w:val="single"/>
        </w:rPr>
        <w:t xml:space="preserve"> содержание имущества, включающих</w:t>
      </w:r>
      <w:r w:rsidRPr="00FF77C2">
        <w:rPr>
          <w:b/>
          <w:u w:val="single"/>
        </w:rPr>
        <w:t>:</w:t>
      </w:r>
    </w:p>
    <w:p w:rsidR="00C46457" w:rsidRPr="00FF77C2" w:rsidRDefault="00C46457" w:rsidP="00C46457">
      <w:pPr>
        <w:widowControl w:val="0"/>
        <w:autoSpaceDE w:val="0"/>
        <w:autoSpaceDN w:val="0"/>
        <w:adjustRightInd w:val="0"/>
        <w:ind w:firstLine="709"/>
        <w:jc w:val="both"/>
        <w:rPr>
          <w:b/>
          <w:u w:val="single"/>
        </w:rPr>
      </w:pPr>
    </w:p>
    <w:p w:rsidR="00C46457" w:rsidRPr="00D100CD" w:rsidRDefault="00C46457" w:rsidP="00C46457">
      <w:pPr>
        <w:widowControl w:val="0"/>
        <w:autoSpaceDE w:val="0"/>
        <w:autoSpaceDN w:val="0"/>
        <w:adjustRightInd w:val="0"/>
        <w:ind w:firstLine="709"/>
        <w:jc w:val="both"/>
      </w:pPr>
      <w:r w:rsidRPr="00FF77C2">
        <w:rPr>
          <w:b/>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Pr>
          <w:b/>
          <w:noProof/>
          <w:position w:val="-12"/>
        </w:rPr>
        <w:drawing>
          <wp:inline distT="0" distB="0" distL="0" distR="0">
            <wp:extent cx="333375" cy="247650"/>
            <wp:effectExtent l="0" t="0" r="9525" b="0"/>
            <wp:docPr id="98"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F77C2">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247650"/>
            <wp:effectExtent l="19050" t="0" r="0" b="0"/>
            <wp:docPr id="99"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6"/>
                    <a:srcRect/>
                    <a:stretch>
                      <a:fillRect/>
                    </a:stretch>
                  </pic:blipFill>
                  <pic:spPr bwMode="auto">
                    <a:xfrm>
                      <a:off x="0" y="0"/>
                      <a:ext cx="14859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04800" cy="247650"/>
            <wp:effectExtent l="19050" t="0" r="0" b="0"/>
            <wp:docPr id="100"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затраты на оплату услуг по сопровождению справочно-правовых систем;</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10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затраты на оплату услуг по сопровождению и приобретению иного программного обеспечения.</w:t>
      </w:r>
    </w:p>
    <w:p w:rsidR="00C46457" w:rsidRPr="00D100CD" w:rsidRDefault="00C46457" w:rsidP="00C46457">
      <w:pPr>
        <w:widowControl w:val="0"/>
        <w:autoSpaceDE w:val="0"/>
        <w:autoSpaceDN w:val="0"/>
        <w:adjustRightInd w:val="0"/>
        <w:ind w:firstLine="709"/>
        <w:jc w:val="both"/>
      </w:pPr>
      <w:r w:rsidRPr="00D100CD">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46457" w:rsidRPr="00D100CD" w:rsidRDefault="00C46457" w:rsidP="00C46457">
      <w:pPr>
        <w:widowControl w:val="0"/>
        <w:autoSpaceDE w:val="0"/>
        <w:autoSpaceDN w:val="0"/>
        <w:adjustRightInd w:val="0"/>
        <w:ind w:firstLine="709"/>
        <w:jc w:val="both"/>
      </w:pPr>
      <w:r w:rsidRPr="00FF77C2">
        <w:rPr>
          <w:b/>
        </w:rPr>
        <w:t>1.3.1.1. Затраты на оплату услуг по сопровождению справочно-правовых систем</w:t>
      </w:r>
      <w:r>
        <w:rPr>
          <w:b/>
          <w:noProof/>
          <w:position w:val="-12"/>
        </w:rPr>
        <w:drawing>
          <wp:inline distT="0" distB="0" distL="0" distR="0">
            <wp:extent cx="438150" cy="247650"/>
            <wp:effectExtent l="0" t="0" r="0" b="0"/>
            <wp:docPr id="102"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9"/>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FF77C2">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28750" cy="466725"/>
            <wp:effectExtent l="0" t="0" r="0" b="0"/>
            <wp:docPr id="103"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0"/>
                    <a:srcRect/>
                    <a:stretch>
                      <a:fillRect/>
                    </a:stretch>
                  </pic:blipFill>
                  <pic:spPr bwMode="auto">
                    <a:xfrm>
                      <a:off x="0" y="0"/>
                      <a:ext cx="1428750" cy="466725"/>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04"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сопровождения </w:t>
      </w:r>
      <w:proofErr w:type="spellStart"/>
      <w:r w:rsidRPr="00D100CD">
        <w:t>i-й</w:t>
      </w:r>
      <w:proofErr w:type="spellEnd"/>
      <w:r w:rsidRPr="00D100CD">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46457" w:rsidRPr="000C3320" w:rsidRDefault="00C46457" w:rsidP="00C46457">
      <w:pPr>
        <w:widowControl w:val="0"/>
        <w:autoSpaceDE w:val="0"/>
        <w:autoSpaceDN w:val="0"/>
        <w:adjustRightInd w:val="0"/>
        <w:ind w:firstLine="709"/>
        <w:jc w:val="both"/>
      </w:pPr>
      <w:r w:rsidRPr="000C3320">
        <w:t>Затраты на оплату услуг по сопровождению справочно-правовых систем не предусмотрены</w:t>
      </w:r>
      <w:r>
        <w:t>.</w:t>
      </w:r>
    </w:p>
    <w:p w:rsidR="00C46457" w:rsidRPr="00D100CD" w:rsidRDefault="00C46457" w:rsidP="00C46457">
      <w:pPr>
        <w:widowControl w:val="0"/>
        <w:autoSpaceDE w:val="0"/>
        <w:autoSpaceDN w:val="0"/>
        <w:adjustRightInd w:val="0"/>
        <w:ind w:firstLine="709"/>
        <w:jc w:val="both"/>
      </w:pPr>
      <w:r>
        <w:rPr>
          <w:b/>
        </w:rPr>
        <w:t>1</w:t>
      </w:r>
      <w:r w:rsidRPr="00503B0F">
        <w:rPr>
          <w:b/>
        </w:rPr>
        <w:t>.3.1.2. Затраты на оплату услуг по сопровождению и приобретению иного программного обеспечения</w:t>
      </w:r>
      <w:r>
        <w:rPr>
          <w:b/>
          <w:noProof/>
          <w:position w:val="-12"/>
        </w:rPr>
        <w:drawing>
          <wp:inline distT="0" distB="0" distL="0" distR="0">
            <wp:extent cx="333375" cy="247650"/>
            <wp:effectExtent l="0" t="0" r="9525" b="0"/>
            <wp:docPr id="10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503B0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057400" cy="495300"/>
            <wp:effectExtent l="19050" t="0" r="0" b="0"/>
            <wp:docPr id="10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3"/>
                    <a:srcRect/>
                    <a:stretch>
                      <a:fillRect/>
                    </a:stretch>
                  </pic:blipFill>
                  <pic:spPr bwMode="auto">
                    <a:xfrm>
                      <a:off x="0" y="0"/>
                      <a:ext cx="2057400" cy="4953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0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10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46457" w:rsidRDefault="00C46457" w:rsidP="00C46457">
      <w:pPr>
        <w:autoSpaceDE w:val="0"/>
        <w:autoSpaceDN w:val="0"/>
        <w:adjustRightInd w:val="0"/>
        <w:jc w:val="center"/>
        <w:rPr>
          <w:b/>
          <w:bCs/>
        </w:rPr>
      </w:pPr>
    </w:p>
    <w:p w:rsidR="00C46457" w:rsidRPr="00655D2D" w:rsidRDefault="00C46457" w:rsidP="00C46457">
      <w:pPr>
        <w:autoSpaceDE w:val="0"/>
        <w:autoSpaceDN w:val="0"/>
        <w:adjustRightInd w:val="0"/>
        <w:jc w:val="center"/>
        <w:rPr>
          <w:b/>
          <w:bCs/>
        </w:rPr>
      </w:pPr>
      <w:r w:rsidRPr="00655D2D">
        <w:rPr>
          <w:b/>
          <w:bCs/>
        </w:rPr>
        <w:t>Нормативы, применяемые при расчете нормативных затрат на оплату</w:t>
      </w:r>
      <w:r>
        <w:rPr>
          <w:b/>
          <w:bCs/>
        </w:rPr>
        <w:t xml:space="preserve"> </w:t>
      </w:r>
      <w:r w:rsidRPr="00655D2D">
        <w:rPr>
          <w:b/>
          <w:bCs/>
        </w:rPr>
        <w:t xml:space="preserve">услуг по сопровождению и приобретению иного программного обеспечения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8"/>
        <w:gridCol w:w="2702"/>
        <w:gridCol w:w="3393"/>
      </w:tblGrid>
      <w:tr w:rsidR="00C46457" w:rsidRPr="00655D2D" w:rsidTr="00C46457">
        <w:tc>
          <w:tcPr>
            <w:tcW w:w="3368" w:type="dxa"/>
          </w:tcPr>
          <w:p w:rsidR="00C46457" w:rsidRPr="00E81C14" w:rsidRDefault="00C46457" w:rsidP="00C46457">
            <w:pPr>
              <w:jc w:val="center"/>
            </w:pPr>
            <w:r w:rsidRPr="00E81C14">
              <w:t>Наименование программного обеспечения</w:t>
            </w:r>
          </w:p>
        </w:tc>
        <w:tc>
          <w:tcPr>
            <w:tcW w:w="2702" w:type="dxa"/>
          </w:tcPr>
          <w:p w:rsidR="00C46457" w:rsidRPr="00E81C14" w:rsidRDefault="00C46457" w:rsidP="00C46457">
            <w:pPr>
              <w:autoSpaceDE w:val="0"/>
              <w:autoSpaceDN w:val="0"/>
              <w:adjustRightInd w:val="0"/>
              <w:jc w:val="center"/>
              <w:rPr>
                <w:bCs/>
              </w:rPr>
            </w:pPr>
            <w:r w:rsidRPr="00E81C14">
              <w:t xml:space="preserve">Количество услуг по сопровождению </w:t>
            </w:r>
            <w:r w:rsidRPr="00E81C14">
              <w:rPr>
                <w:bCs/>
              </w:rPr>
              <w:t xml:space="preserve">и приобретению иного </w:t>
            </w:r>
            <w:r w:rsidRPr="00E81C14">
              <w:rPr>
                <w:bCs/>
              </w:rPr>
              <w:lastRenderedPageBreak/>
              <w:t>программного обеспечения</w:t>
            </w:r>
          </w:p>
        </w:tc>
        <w:tc>
          <w:tcPr>
            <w:tcW w:w="3393" w:type="dxa"/>
          </w:tcPr>
          <w:p w:rsidR="00C46457" w:rsidRPr="00E81C14" w:rsidRDefault="00C46457" w:rsidP="00C46457">
            <w:pPr>
              <w:autoSpaceDE w:val="0"/>
              <w:autoSpaceDN w:val="0"/>
              <w:adjustRightInd w:val="0"/>
              <w:jc w:val="center"/>
            </w:pPr>
            <w:r w:rsidRPr="00E81C14">
              <w:lastRenderedPageBreak/>
              <w:t xml:space="preserve">Цена сопровождения  </w:t>
            </w:r>
            <w:r w:rsidRPr="00E81C14">
              <w:rPr>
                <w:bCs/>
              </w:rPr>
              <w:t xml:space="preserve">и приобретения иного программного обеспечения в </w:t>
            </w:r>
            <w:r w:rsidRPr="00E81C14">
              <w:rPr>
                <w:bCs/>
              </w:rPr>
              <w:lastRenderedPageBreak/>
              <w:t>год</w:t>
            </w:r>
            <w:r w:rsidRPr="00E81C14">
              <w:t xml:space="preserve"> (руб.)</w:t>
            </w:r>
          </w:p>
        </w:tc>
      </w:tr>
      <w:tr w:rsidR="00C46457" w:rsidRPr="00655D2D" w:rsidTr="00C46457">
        <w:tc>
          <w:tcPr>
            <w:tcW w:w="3368" w:type="dxa"/>
            <w:vAlign w:val="center"/>
          </w:tcPr>
          <w:p w:rsidR="00C46457" w:rsidRPr="00E81C14" w:rsidRDefault="00C46457" w:rsidP="00C46457">
            <w:pPr>
              <w:jc w:val="center"/>
            </w:pPr>
            <w:r w:rsidRPr="00E81C14">
              <w:lastRenderedPageBreak/>
              <w:t>Сопровождение программного продукта «Смета КС»</w:t>
            </w:r>
          </w:p>
        </w:tc>
        <w:tc>
          <w:tcPr>
            <w:tcW w:w="2702" w:type="dxa"/>
            <w:vAlign w:val="center"/>
          </w:tcPr>
          <w:p w:rsidR="00C46457" w:rsidRPr="00E81C14" w:rsidRDefault="00C46457" w:rsidP="00C46457">
            <w:pPr>
              <w:jc w:val="center"/>
            </w:pPr>
            <w:r w:rsidRPr="00E81C14">
              <w:t xml:space="preserve">не более 1 единицы на администрацию </w:t>
            </w:r>
            <w:r>
              <w:t>поселения</w:t>
            </w:r>
          </w:p>
        </w:tc>
        <w:tc>
          <w:tcPr>
            <w:tcW w:w="3393" w:type="dxa"/>
            <w:vAlign w:val="center"/>
          </w:tcPr>
          <w:p w:rsidR="00C46457" w:rsidRPr="00E81C14" w:rsidRDefault="00C46457" w:rsidP="00C46457">
            <w:pPr>
              <w:jc w:val="center"/>
            </w:pPr>
            <w:r>
              <w:t>не более 32</w:t>
            </w:r>
            <w:r w:rsidRPr="00E81C14">
              <w:t> 000,00</w:t>
            </w:r>
          </w:p>
        </w:tc>
      </w:tr>
      <w:tr w:rsidR="00C46457" w:rsidRPr="00655D2D" w:rsidTr="00C46457">
        <w:tc>
          <w:tcPr>
            <w:tcW w:w="3368" w:type="dxa"/>
            <w:vAlign w:val="center"/>
          </w:tcPr>
          <w:p w:rsidR="00C46457" w:rsidRPr="00E81C14" w:rsidRDefault="00C46457" w:rsidP="00C46457">
            <w:pPr>
              <w:jc w:val="center"/>
            </w:pPr>
            <w:r w:rsidRPr="00E81C14">
              <w:t>Система для сдачи отчетности в электронном виде</w:t>
            </w:r>
          </w:p>
        </w:tc>
        <w:tc>
          <w:tcPr>
            <w:tcW w:w="2702" w:type="dxa"/>
            <w:vAlign w:val="center"/>
          </w:tcPr>
          <w:p w:rsidR="00C46457" w:rsidRPr="00E81C14" w:rsidRDefault="00C46457" w:rsidP="00C46457">
            <w:pPr>
              <w:jc w:val="center"/>
            </w:pPr>
            <w:r w:rsidRPr="00E81C14">
              <w:t xml:space="preserve">не более 1 единицы на администрацию </w:t>
            </w:r>
            <w:r>
              <w:t>поселения</w:t>
            </w:r>
          </w:p>
        </w:tc>
        <w:tc>
          <w:tcPr>
            <w:tcW w:w="3393" w:type="dxa"/>
            <w:vAlign w:val="center"/>
          </w:tcPr>
          <w:p w:rsidR="00C46457" w:rsidRPr="00E81C14" w:rsidRDefault="00C46457" w:rsidP="00C46457">
            <w:pPr>
              <w:jc w:val="center"/>
            </w:pPr>
            <w:r>
              <w:t>не более 8 000</w:t>
            </w:r>
            <w:r w:rsidRPr="00E81C14">
              <w:t>,00</w:t>
            </w:r>
          </w:p>
        </w:tc>
      </w:tr>
      <w:tr w:rsidR="00C46457" w:rsidRPr="00655D2D" w:rsidTr="00C46457">
        <w:tc>
          <w:tcPr>
            <w:tcW w:w="3368" w:type="dxa"/>
            <w:vAlign w:val="center"/>
          </w:tcPr>
          <w:p w:rsidR="00C46457" w:rsidRPr="00E81C14" w:rsidRDefault="00C46457" w:rsidP="00C46457">
            <w:pPr>
              <w:jc w:val="center"/>
            </w:pPr>
            <w:r w:rsidRPr="00E81C14">
              <w:t>«СВОД-СМАРТ»</w:t>
            </w:r>
          </w:p>
        </w:tc>
        <w:tc>
          <w:tcPr>
            <w:tcW w:w="2702" w:type="dxa"/>
            <w:vAlign w:val="center"/>
          </w:tcPr>
          <w:p w:rsidR="00C46457" w:rsidRPr="00E81C14" w:rsidRDefault="00C46457" w:rsidP="00C46457">
            <w:pPr>
              <w:jc w:val="center"/>
            </w:pPr>
            <w:r w:rsidRPr="00E81C14">
              <w:t xml:space="preserve">не более 1 единицы на администрацию </w:t>
            </w:r>
            <w:r>
              <w:t>поселения</w:t>
            </w:r>
          </w:p>
        </w:tc>
        <w:tc>
          <w:tcPr>
            <w:tcW w:w="3393" w:type="dxa"/>
            <w:vAlign w:val="center"/>
          </w:tcPr>
          <w:p w:rsidR="00C46457" w:rsidRPr="00E81C14" w:rsidRDefault="00C46457" w:rsidP="00C46457">
            <w:pPr>
              <w:jc w:val="center"/>
            </w:pPr>
            <w:r w:rsidRPr="00E81C14">
              <w:t xml:space="preserve">не более </w:t>
            </w:r>
            <w:r>
              <w:t>6</w:t>
            </w:r>
            <w:r w:rsidRPr="00E81C14">
              <w:t xml:space="preserve"> 000,00</w:t>
            </w:r>
          </w:p>
        </w:tc>
      </w:tr>
    </w:tbl>
    <w:p w:rsidR="00C46457" w:rsidRDefault="00C46457" w:rsidP="00C46457">
      <w:pPr>
        <w:widowControl w:val="0"/>
        <w:autoSpaceDE w:val="0"/>
        <w:autoSpaceDN w:val="0"/>
        <w:adjustRightInd w:val="0"/>
        <w:ind w:firstLine="709"/>
        <w:jc w:val="both"/>
      </w:pPr>
    </w:p>
    <w:p w:rsidR="00C46457" w:rsidRPr="000F5663" w:rsidRDefault="00C46457" w:rsidP="00C46457">
      <w:pPr>
        <w:pStyle w:val="ConsPlusNormal"/>
        <w:ind w:firstLine="540"/>
        <w:jc w:val="both"/>
        <w:rPr>
          <w:rFonts w:ascii="Times New Roman" w:hAnsi="Times New Roman" w:cs="Times New Roman"/>
          <w:sz w:val="24"/>
          <w:szCs w:val="24"/>
        </w:rPr>
      </w:pPr>
      <w:r w:rsidRPr="003839F5">
        <w:rPr>
          <w:rFonts w:ascii="Times New Roman" w:hAnsi="Times New Roman"/>
          <w:b/>
          <w:sz w:val="24"/>
          <w:szCs w:val="24"/>
        </w:rPr>
        <w:t>1.3.2.</w:t>
      </w:r>
      <w:r>
        <w:rPr>
          <w:rFonts w:ascii="Times New Roman" w:hAnsi="Times New Roman"/>
          <w:sz w:val="24"/>
          <w:szCs w:val="24"/>
        </w:rPr>
        <w:t xml:space="preserve"> </w:t>
      </w:r>
      <w:r w:rsidRPr="003839F5">
        <w:rPr>
          <w:rFonts w:ascii="Times New Roman" w:hAnsi="Times New Roman" w:cs="Times New Roman"/>
          <w:b/>
          <w:sz w:val="24"/>
          <w:szCs w:val="24"/>
        </w:rPr>
        <w:t xml:space="preserve">Затраты на оплату услуг по поддержке систем электронно-цифровой подписи (изготовлению квалифицированных/неквалифицированных сертификатов ключей) </w:t>
      </w:r>
      <w:proofErr w:type="spellStart"/>
      <w:r w:rsidRPr="003839F5">
        <w:rPr>
          <w:rFonts w:ascii="Times New Roman" w:hAnsi="Times New Roman" w:cs="Times New Roman"/>
          <w:b/>
          <w:sz w:val="24"/>
          <w:szCs w:val="24"/>
        </w:rPr>
        <w:t>З</w:t>
      </w:r>
      <w:r w:rsidRPr="003839F5">
        <w:rPr>
          <w:rFonts w:ascii="Times New Roman" w:hAnsi="Times New Roman" w:cs="Times New Roman"/>
          <w:b/>
          <w:sz w:val="24"/>
          <w:szCs w:val="24"/>
          <w:vertAlign w:val="subscript"/>
        </w:rPr>
        <w:t>иск</w:t>
      </w:r>
      <w:proofErr w:type="spellEnd"/>
      <w:r w:rsidRPr="003839F5">
        <w:rPr>
          <w:rFonts w:ascii="Times New Roman" w:hAnsi="Times New Roman" w:cs="Times New Roman"/>
          <w:b/>
          <w:sz w:val="24"/>
          <w:szCs w:val="24"/>
        </w:rPr>
        <w:t>, определяемые по формуле</w:t>
      </w:r>
      <w:r w:rsidRPr="000F5663">
        <w:rPr>
          <w:rFonts w:ascii="Times New Roman" w:hAnsi="Times New Roman" w:cs="Times New Roman"/>
          <w:sz w:val="24"/>
          <w:szCs w:val="24"/>
        </w:rPr>
        <w:t>:</w:t>
      </w:r>
    </w:p>
    <w:p w:rsidR="00C46457" w:rsidRDefault="00C46457" w:rsidP="00C46457">
      <w:pPr>
        <w:pStyle w:val="ConsPlusNormal"/>
        <w:jc w:val="both"/>
        <w:rPr>
          <w:rFonts w:ascii="Times New Roman" w:hAnsi="Times New Roman" w:cs="Times New Roman"/>
          <w:sz w:val="24"/>
          <w:szCs w:val="24"/>
        </w:rPr>
      </w:pPr>
      <w:bookmarkStart w:id="4" w:name="Par38"/>
      <w:bookmarkEnd w:id="4"/>
      <w:r w:rsidRPr="008B39BC">
        <w:rPr>
          <w:noProof/>
        </w:rPr>
        <w:pict>
          <v:group id="Полотно 206" o:spid="_x0000_s1056" editas="canvas" style="position:absolute;left:0;text-align:left;margin-left:2in;margin-top:5.9pt;width:161.25pt;height:53.4pt;z-index:251658240" coordsize="2047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eCQwYAAARYAAAOAAAAZHJzL2Uyb0RvYy54bWzsXF1zozYUfe9M/wPDu2MkBEhMnJ2sHXc6&#10;s213uu0PkAHbTPkqkDhpp/+9VwLk2Ca7nW6j7SzKgyODEPo8PveeK12/ecwz6yGpm7QsFja6cmwr&#10;KaIyTovdwv71l/WM2lbT8iLmWVkkC/spaew3N99+c32owgSX+zKLk9qCQoomPFQLe9+2VTifN9E+&#10;yXlzVVZJATe3ZZ3zFr7Wu3lc8wOUnmdz7Dj+/FDWcVWXUdI0cHXV3bRvZPnbbRK1P223TdJa2cKG&#10;urXys5afG/E5v7nm4a7m1T6N+mrwf1GLnKcFvFQVteItt+7r9KKoPI3qsim37VVU5vNyu02jRLYB&#10;WoOcs9YsefHAG9mYCHpnqCCk/sNyNztR76Jcp1kGvTGH0kNxTfw/wPgk4nZWnGbqrsi8fZ5DBQPY&#10;VGoom8+r4oc9rxLZ8iaMfnx4X1tpvLADz7YKnsM8+hlGlhe7LLE8LAZRvB7yfaje16KmTfWujH5r&#10;rKJc7iFbclvX5WGf8BiqhUR+qPqzB8SXBh61NocfyhiK5/dtKcfzcVvnokAYKesRng3cgDGoxROk&#10;EQr8fgYlj60VwX3iux7cjeC2SzxC5O05D4diqrppv0vK3BKJhV1DK+Rr+MO7phXV4uGQ5aTDXxoB&#10;HsKb4VGRWdRBTrk/mcPu6B0lM4L9uxlxVqvZ7XpJZv4aBd7KXS2XK/SXeC8i4T6N46QQgz9Mf0T+&#10;2dD1C7GbuGoBNGWWxqI4UaWm3m2WWW09cFh+a/knOx/uHLPNT6shOwHactYkhInzFrPZ2qfBjKyJ&#10;N2OBQ2cOYm+Z7xBGVuvTJr1Li+Tzm2QdFjbzsCdH6Vmlz9rmyL/LtvEwT1sAuCzNFzZVmXgo5uJd&#10;EcOQ87Dladaln3WFqP6xK2BeDAMtZ66YrN2kbx83j3JtuP6wDjZl/ARzuS5hhgHmATpDYl/Wf9jW&#10;AZBuYRcAxbaVfV/AahCgOCTqIbEZEryI4MGF3dpWl1y2Ejzl4Fa3sErWqZy3YgV17+3XFmBBV8FX&#10;BwUUQBsuUMEdekMHKhAWMP9lVMDYIzCFDCwYWBiQUR8sBMNCmBws4BFYIENvaIEFDAyhhwXXoeic&#10;LCAGlwwqGFTQjwp0WAeTQwV3BBW8oTd0oAJyCRLrXpgQGGEqX97Rd2FCMOwIM8eYEMaE6IFRH1dg&#10;wzqYHCqQEVRQBpUGVPA9htweFEaoAsAEcwZU8BHzjGPBOBY0ORY6J9bRwJ+QYwFW3IVjQdlTGlAB&#10;k4+BAnURkAfDFIz9oN1+INKJPklMCEYwQfEmDZgAjnDm044quB6kz+wHCl6FARWwiyHd6QpGgjAS&#10;xCtLEERJcZOzH0DmPmcKnTYoMFIHKiA/GHyNBhVkhIARJkXMg9IcQUI80S+1eRWIkuImhwpsBBUU&#10;c9KBCthjFOw34WvE2PchckEqziJUQPgaEWGgTXYmBPaRj41bwbgVdLkVlBQ3NVgQ5P2CLCjqpAUW&#10;YLEL18ELsACaxCBBGFQ4i/QxUUyKUbxGFBORv1BTdCxQNIIKijppQAUPIwip63RJEBvOghU8RFzD&#10;FExk4zG4U58BoYS4yTGFkRAmX/EmHZhAMe7Dnce8CgYUTkxqE+6sL9yZKB1ucqAwEsHUiQCafI0k&#10;QFQEI4hNDiMChAEFAwpfytU42bBGOhLA5CvepIEpUESCHhSwS9xOdjxGNRpP4+mSMFRBI1VQ8vzk&#10;qAL8Sl94GhVx0oAKAXFIH+s8hgqGKhiqcIqL2pwKnX9rko5GfwQUFHHSAAoQ0wj7kF9UHxBjLgM/&#10;pNgBYeQHIz/ADml9qKDU+U9Sheb3e14nX9E2ajoS2egr6qQDF57tjPJJAFrESbCCCWw0ZOFLkQWl&#10;zn8SFr6usxXgUJpLstAtTF3ORi+gQngEMjCCCYgif9hDTSiYEyaAyQQwaQpg8pQ4PzlQGFEgAgWR&#10;GpiCB9shxTlLQoEgRIgRJ0zB86iIseoMCEbB1jBbIMwpTFpOYfKUOj85UBhRIAIFkRpAATnw8/+R&#10;s9l8Bw4K67dLmo1R5mw2nW6FqUY1YiEJnisQgcJIDajgYohl7qjC2IGNzJGhDPK0FY8JrcJQBUMV&#10;9FAFJc//f6hCd6JrFcmTJ/tjccVZts+/ywMej4f33vwNAAD//wMAUEsDBBQABgAIAAAAIQB2dDXE&#10;3wAAAAoBAAAPAAAAZHJzL2Rvd25yZXYueG1sTI/BToQwEIbvJr5DMybe3AIhsLCUjdGsMfFgdt0H&#10;KLQCK52StrD49o4nPU0m8+Wf76/2qxnZop0fLAqINxEwja1VA3YCzh+Hhy0wHyQqOVrUAr61h319&#10;e1PJUtkrHvVyCh2jEPSlFNCHMJWc+7bXRvqNnTTS7dM6IwOtruPKySuFm5EnUZRxIwekD72c9FOv&#10;26/TbASk6eXy+rI08fMQz+6wfW+K41suxP3d+rgDFvQa/mD41Sd1qMmpsTMqz0YBSV4UhArIogQY&#10;ATRTYA2RWR4Bryv+v0L9AwAA//8DAFBLAQItABQABgAIAAAAIQC2gziS/gAAAOEBAAATAAAAAAAA&#10;AAAAAAAAAAAAAABbQ29udGVudF9UeXBlc10ueG1sUEsBAi0AFAAGAAgAAAAhADj9If/WAAAAlAEA&#10;AAsAAAAAAAAAAAAAAAAALwEAAF9yZWxzLy5yZWxzUEsBAi0AFAAGAAgAAAAhACvXR4JDBgAABFgA&#10;AA4AAAAAAAAAAAAAAAAALgIAAGRycy9lMm9Eb2MueG1sUEsBAi0AFAAGAAgAAAAhAHZ0NcTfAAAA&#10;CgEAAA8AAAAAAAAAAAAAAAAAnQ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20478;height:6781;visibility:visible">
              <v:fill o:detectmouseclick="t"/>
              <v:path o:connecttype="none"/>
            </v:shape>
            <v:rect id="Rectangle 52" o:spid="_x0000_s1058" style="position:absolute;left:17379;top:1117;width:464;height:1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C46457" w:rsidRDefault="00C46457" w:rsidP="00C46457">
                    <w:r>
                      <w:rPr>
                        <w:color w:val="000000"/>
                        <w:sz w:val="26"/>
                        <w:szCs w:val="26"/>
                        <w:lang w:val="en-US"/>
                      </w:rPr>
                      <w:t>:</w:t>
                    </w:r>
                  </w:p>
                </w:txbxContent>
              </v:textbox>
            </v:rect>
            <v:rect id="Rectangle 53" o:spid="_x0000_s1059" style="position:absolute;left:14979;top:1117;width:2254;height:1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C46457" w:rsidRDefault="00C46457" w:rsidP="00C46457">
                    <w:proofErr w:type="spellStart"/>
                    <w:proofErr w:type="gramStart"/>
                    <w:r>
                      <w:rPr>
                        <w:color w:val="000000"/>
                        <w:sz w:val="26"/>
                        <w:szCs w:val="26"/>
                        <w:lang w:val="en-US"/>
                      </w:rPr>
                      <w:t>где</w:t>
                    </w:r>
                    <w:proofErr w:type="spellEnd"/>
                    <w:proofErr w:type="gramEnd"/>
                  </w:p>
                </w:txbxContent>
              </v:textbox>
            </v:rect>
            <v:rect id="Rectangle 54" o:spid="_x0000_s1060" style="position:absolute;left:14217;top:1308;width:419;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C46457" w:rsidRDefault="00C46457" w:rsidP="00C46457">
                    <w:r>
                      <w:rPr>
                        <w:color w:val="000000"/>
                        <w:sz w:val="26"/>
                        <w:szCs w:val="26"/>
                        <w:lang w:val="en-US"/>
                      </w:rPr>
                      <w:t>,</w:t>
                    </w:r>
                  </w:p>
                </w:txbxContent>
              </v:textbox>
            </v:rect>
            <v:rect id="Rectangle 55" o:spid="_x0000_s1061" style="position:absolute;left:11341;top:1213;width:920;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C46457" w:rsidRDefault="00C46457" w:rsidP="00C46457">
                    <w:r>
                      <w:rPr>
                        <w:color w:val="000000"/>
                        <w:sz w:val="26"/>
                        <w:szCs w:val="26"/>
                        <w:lang w:val="en-US"/>
                      </w:rPr>
                      <w:t>P</w:t>
                    </w:r>
                  </w:p>
                </w:txbxContent>
              </v:textbox>
            </v:rect>
            <v:rect id="Rectangle 56" o:spid="_x0000_s1062" style="position:absolute;left:6591;top:1308;width:1289;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C46457" w:rsidRPr="00146B51" w:rsidRDefault="00C46457" w:rsidP="00C46457">
                    <w:pPr>
                      <w:rPr>
                        <w:sz w:val="28"/>
                        <w:szCs w:val="28"/>
                        <w:lang w:val="en-US"/>
                      </w:rPr>
                    </w:pPr>
                    <w:r>
                      <w:rPr>
                        <w:sz w:val="28"/>
                        <w:szCs w:val="28"/>
                        <w:lang w:val="en-US"/>
                      </w:rPr>
                      <w:t>Q</w:t>
                    </w:r>
                  </w:p>
                </w:txbxContent>
              </v:textbox>
            </v:rect>
            <v:rect id="Rectangle 57" o:spid="_x0000_s1063" style="position:absolute;left:241;top:1308;width:832;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C46457" w:rsidRDefault="00C46457" w:rsidP="00C46457">
                    <w:r>
                      <w:rPr>
                        <w:color w:val="000000"/>
                        <w:sz w:val="26"/>
                        <w:szCs w:val="26"/>
                        <w:lang w:val="en-US"/>
                      </w:rPr>
                      <w:t>З</w:t>
                    </w:r>
                  </w:p>
                </w:txbxContent>
              </v:textbox>
            </v:rect>
            <v:rect id="Rectangle 59" o:spid="_x0000_s1064" style="position:absolute;left:12496;top:3549;width:69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C46457" w:rsidRDefault="00C46457" w:rsidP="00C46457"/>
                </w:txbxContent>
              </v:textbox>
            </v:rect>
            <v:rect id="Rectangle 60" o:spid="_x0000_s1065" style="position:absolute;left:11677;top:3549;width:69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C46457" w:rsidRDefault="00C46457" w:rsidP="00C46457"/>
                </w:txbxContent>
              </v:textbox>
            </v:rect>
            <v:rect id="Rectangle 61" o:spid="_x0000_s1066" style="position:absolute;left:12598;top:2267;width:149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C46457" w:rsidRDefault="00C46457" w:rsidP="00C46457">
                    <w:proofErr w:type="spellStart"/>
                    <w:proofErr w:type="gramStart"/>
                    <w:r>
                      <w:rPr>
                        <w:color w:val="000000"/>
                        <w:sz w:val="16"/>
                        <w:szCs w:val="16"/>
                        <w:lang w:val="en-US"/>
                      </w:rPr>
                      <w:t>иск</w:t>
                    </w:r>
                    <w:proofErr w:type="spellEnd"/>
                    <w:proofErr w:type="gramEnd"/>
                  </w:p>
                </w:txbxContent>
              </v:textbox>
            </v:rect>
            <v:rect id="Rectangle 62" o:spid="_x0000_s1067" style="position:absolute;left:12261;top:2267;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C46457" w:rsidRDefault="00C46457" w:rsidP="00C46457">
                    <w:proofErr w:type="gramStart"/>
                    <w:r>
                      <w:rPr>
                        <w:color w:val="000000"/>
                        <w:sz w:val="16"/>
                        <w:szCs w:val="16"/>
                        <w:lang w:val="en-US"/>
                      </w:rPr>
                      <w:t>j</w:t>
                    </w:r>
                    <w:proofErr w:type="gramEnd"/>
                  </w:p>
                </w:txbxContent>
              </v:textbox>
            </v:rect>
            <v:rect id="Rectangle 63" o:spid="_x0000_s1068" style="position:absolute;left:5220;top:190;width:514;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v:textbox>
            </v:rect>
            <v:rect id="Rectangle 64" o:spid="_x0000_s1069" style="position:absolute;left:5823;top:3549;width:51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v:textbox>
            </v:rect>
            <v:rect id="Rectangle 65" o:spid="_x0000_s1070" style="position:absolute;left:4718;top:3549;width:51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v:textbox>
            </v:rect>
            <v:rect id="Rectangle 66" o:spid="_x0000_s1071" style="position:absolute;left:8147;top:2343;width:149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C46457" w:rsidRPr="00146B51" w:rsidRDefault="00C46457" w:rsidP="00C46457">
                    <w:proofErr w:type="gramStart"/>
                    <w:r>
                      <w:rPr>
                        <w:color w:val="000000"/>
                        <w:sz w:val="16"/>
                        <w:szCs w:val="16"/>
                        <w:lang w:val="en-US"/>
                      </w:rPr>
                      <w:t>и</w:t>
                    </w:r>
                    <w:proofErr w:type="spellStart"/>
                    <w:r>
                      <w:rPr>
                        <w:color w:val="000000"/>
                        <w:sz w:val="16"/>
                        <w:szCs w:val="16"/>
                      </w:rPr>
                      <w:t>ск</w:t>
                    </w:r>
                    <w:proofErr w:type="spellEnd"/>
                    <w:proofErr w:type="gramEnd"/>
                  </w:p>
                </w:txbxContent>
              </v:textbox>
            </v:rect>
            <v:rect id="Rectangle 67" o:spid="_x0000_s1072" style="position:absolute;left:7404;top:2343;width:51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C46457" w:rsidRDefault="00C46457" w:rsidP="00C46457">
                    <w:proofErr w:type="gramStart"/>
                    <w:r>
                      <w:rPr>
                        <w:color w:val="000000"/>
                        <w:sz w:val="16"/>
                        <w:szCs w:val="16"/>
                        <w:lang w:val="en-US"/>
                      </w:rPr>
                      <w:t>g</w:t>
                    </w:r>
                    <w:proofErr w:type="gramEnd"/>
                  </w:p>
                </w:txbxContent>
              </v:textbox>
            </v:rect>
            <v:rect id="Rectangle 68" o:spid="_x0000_s1073" style="position:absolute;left:1302;top:2267;width:1994;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C46457" w:rsidRPr="00A63116" w:rsidRDefault="00C46457" w:rsidP="00C46457">
                    <w:pPr>
                      <w:rPr>
                        <w:sz w:val="16"/>
                        <w:szCs w:val="16"/>
                      </w:rPr>
                    </w:pPr>
                    <w:r w:rsidRPr="00A63116">
                      <w:rPr>
                        <w:sz w:val="16"/>
                        <w:szCs w:val="16"/>
                      </w:rPr>
                      <w:t>иск</w:t>
                    </w:r>
                  </w:p>
                </w:txbxContent>
              </v:textbox>
            </v:rect>
            <v:rect id="Rectangle 69" o:spid="_x0000_s1074" style="position:absolute;left:11341;top:648;width:692;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C46457" w:rsidRDefault="00C46457" w:rsidP="00C46457"/>
                </w:txbxContent>
              </v:textbox>
            </v:rect>
            <v:rect id="Rectangle 70" o:spid="_x0000_s1075" style="position:absolute;left:4578;top:648;width:1816;height:31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C46457" w:rsidRDefault="00C46457" w:rsidP="00C46457">
                    <w:r>
                      <w:rPr>
                        <w:rFonts w:ascii="Symbol" w:hAnsi="Symbol" w:cs="Symbol"/>
                        <w:color w:val="000000"/>
                        <w:sz w:val="40"/>
                        <w:szCs w:val="40"/>
                        <w:lang w:val="en-US"/>
                      </w:rPr>
                      <w:t></w:t>
                    </w:r>
                  </w:p>
                </w:txbxContent>
              </v:textbox>
            </v:rect>
            <v:rect id="Rectangle 72" o:spid="_x0000_s1076" style="position:absolute;left:5289;top:3448;width:559;height:1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46457" w:rsidRDefault="00C46457" w:rsidP="00C46457">
                    <w:r>
                      <w:rPr>
                        <w:rFonts w:ascii="Symbol" w:hAnsi="Symbol" w:cs="Symbol"/>
                        <w:color w:val="000000"/>
                        <w:sz w:val="16"/>
                        <w:szCs w:val="16"/>
                        <w:lang w:val="en-US"/>
                      </w:rPr>
                      <w:t></w:t>
                    </w:r>
                  </w:p>
                </w:txbxContent>
              </v:textbox>
            </v:rect>
            <v:rect id="Rectangle 73" o:spid="_x0000_s1077" style="position:absolute;left:10141;top:1117;width:768;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46457" w:rsidRDefault="00C46457" w:rsidP="00C46457">
                    <w:proofErr w:type="spellStart"/>
                    <w:r>
                      <w:t>х</w:t>
                    </w:r>
                    <w:proofErr w:type="spellEnd"/>
                  </w:p>
                </w:txbxContent>
              </v:textbox>
            </v:rect>
            <v:rect id="Rectangle 74" o:spid="_x0000_s1078" style="position:absolute;left:3257;top:1117;width:908;height:20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group>
        </w:pict>
      </w:r>
    </w:p>
    <w:p w:rsidR="00C46457"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r w:rsidRPr="008B39BC">
        <w:rPr>
          <w:noProof/>
        </w:rPr>
        <w:pict>
          <v:group id="Полотно 210" o:spid="_x0000_s1046" editas="canvas" style="position:absolute;left:0;text-align:left;margin-left:7.95pt;margin-top:6.6pt;width:28.5pt;height:30.3pt;z-index:251658240" coordsize="361950,3189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URwMAAH0OAAAOAAAAZHJzL2Uyb0RvYy54bWzsV1tv0zAUfkfiP1h+z3KZm5uWTaNdENKA&#10;icEPcBOniUjsyDZNB+K/c+wk3co0CQGbkFgf0pP4+Fw/f7ZPznZdi7ZMqkbwDPtHHkaMF6Js+CbD&#10;nz7mToyR0pSXtBWcZfiGKXx2+vLFydCnLBC1aEsmERjhKh36DNda96nrqqJmHVVHomccBishO6rh&#10;VW7cUtIBrHetG3he6A5Clr0UBVMKvq7GQXxq7VcVK/T7qlJMozbDEJu2T2mfa/N0T09oupG0r5ti&#10;CoP+RhQdbTg43ZtaUU3RF9ncM9U1hRRKVPqoEJ0rqqopmM0BsvG9n7JZUr6lyiZTQHXmAEH6i3bX&#10;GxM3F3nTtlANF6yn5pv5H6A/zAy3/FBp/GJ1J52hhwaqft9K9WchXte0ZzZzlRbvtlcSNWWGAy/C&#10;iNMOgPQBWkv5pmUoik0XjX9QvO6vpAlV9Zei+KwQF8sa1Ni5lGKoGS0hLt/oQ+x3JpgXBVPRengr&#10;SjBPv2hhG7qrZGcMQqvQDuZGJAwWGN2A6Me+PyGI7TQqzLAfxgRwVsB4QAiJFtYXTWczvVT6NRMd&#10;MkKGJWRh3dDtpdImLJrOKgcVf6gFNAXXMNUomyAs5r4lXnIRX8TEIUF44RBvtXLO8yVxwtyPFqvj&#10;1XK58r8bvz5J66YsGTfdn/Hvk1/r3bQSR+TuV4ASbVMacyYkJTfrZSvRlsL6y+1vKsgdNfcwDFsE&#10;yOWnlPyAeK+CxMnDOHJIThZOEnmx4/nJqyT0SEJW+WFKlw1nf54SGjKcLKDlNp0Hc/Ps735uNO0a&#10;DQzXNl2G470STQ0WL3gJLaeppk07yndKYcK/LQXgYm60Ra4B6wh6vVvv7OJYRMa9QfJalDeAZSkA&#10;YQBGoGcQaiG/YjQA1WWYAxdj1L7hsBoMK86CnIX1LFBewMQMa4xGcakte9pq9OewSvLG4vbW77S2&#10;gAzGaJ6AFWCTuccKyVyNp2AFL4gjKOQDrEAWXgyc8UwKz6Qw8eLTkcJ+c/zvSCG5Twqx3a4Pdv7H&#10;OyoEoXc8nRSiaPQ87tH2oBDEiTdxwnHoJwsbGbD880Hh+aDw2AeF/db473DCeJXoC3vime5j5hJ1&#10;990eLG5vjac/AAAA//8DAFBLAwQUAAYACAAAACEAMglqFdwAAAAHAQAADwAAAGRycy9kb3ducmV2&#10;LnhtbEyOQUvDQBSE70L/w/IEL8XummBt02xKEQQPWmwttMdt9pmEZt+G7LaN/97nSU/DMMPMly8H&#10;14oL9qHxpOFhokAgld42VGnYfb7cz0CEaMia1hNq+MYAy2J0k5vM+itt8LKNleARCpnRUMfYZVKG&#10;skZnwsR3SJx9+d6ZyLavpO3NlcddKxOlptKZhvihNh0+11ietmfHK/Pxarze0+v7engrp5uDSg8f&#10;Suu722G1ABFxiH9l+MVndCiY6ejPZINo2T/OucmaJiA4f0rYH1lTBbLI5X/+4gcAAP//AwBQSwEC&#10;LQAUAAYACAAAACEAtoM4kv4AAADhAQAAEwAAAAAAAAAAAAAAAAAAAAAAW0NvbnRlbnRfVHlwZXNd&#10;LnhtbFBLAQItABQABgAIAAAAIQA4/SH/1gAAAJQBAAALAAAAAAAAAAAAAAAAAC8BAABfcmVscy8u&#10;cmVsc1BLAQItABQABgAIAAAAIQDwdLTURwMAAH0OAAAOAAAAAAAAAAAAAAAAAC4CAABkcnMvZTJv&#10;RG9jLnhtbFBLAQItABQABgAIAAAAIQAyCWoV3AAAAAcBAAAPAAAAAAAAAAAAAAAAAKEFAABkcnMv&#10;ZG93bnJldi54bWxQSwUGAAAAAAQABADzAAAAqgYAAAAA&#10;">
            <v:shape id="_x0000_s1047" type="#_x0000_t75" style="position:absolute;width:361950;height:31891937;visibility:visible">
              <v:fill o:detectmouseclick="t"/>
              <v:path o:connecttype="none"/>
            </v:shape>
            <v:rect id="Rectangle 78" o:spid="_x0000_s1048" style="position:absolute;left:174625;top:1894571;width:116840;height:847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46457" w:rsidRDefault="00C46457" w:rsidP="00C46457">
                    <w:proofErr w:type="spellStart"/>
                    <w:proofErr w:type="gramStart"/>
                    <w:r>
                      <w:rPr>
                        <w:color w:val="000000"/>
                        <w:sz w:val="14"/>
                        <w:szCs w:val="14"/>
                        <w:lang w:val="en-US"/>
                      </w:rPr>
                      <w:t>иcr</w:t>
                    </w:r>
                    <w:proofErr w:type="spellEnd"/>
                    <w:proofErr w:type="gramEnd"/>
                  </w:p>
                </w:txbxContent>
              </v:textbox>
            </v:rect>
            <v:rect id="Rectangle 79" o:spid="_x0000_s1049" style="position:absolute;left:102870;top:999912;width:45085;height:847294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46457" w:rsidRDefault="00C46457" w:rsidP="00C46457">
                    <w:proofErr w:type="gramStart"/>
                    <w:r>
                      <w:rPr>
                        <w:color w:val="000000"/>
                        <w:sz w:val="14"/>
                        <w:szCs w:val="14"/>
                        <w:lang w:val="en-US"/>
                      </w:rPr>
                      <w:t>g</w:t>
                    </w:r>
                    <w:proofErr w:type="gramEnd"/>
                  </w:p>
                </w:txbxContent>
              </v:textbox>
            </v:rect>
            <v:rect id="Rectangle 80" o:spid="_x0000_s1050" style="position:absolute;left:26035;top:473643;width:128905;height:1694588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46457" w:rsidRPr="000F384B" w:rsidRDefault="00C46457" w:rsidP="00C46457">
                    <w:pPr>
                      <w:rPr>
                        <w:sz w:val="28"/>
                        <w:szCs w:val="28"/>
                        <w:lang w:val="en-US"/>
                      </w:rPr>
                    </w:pPr>
                    <w:r w:rsidRPr="000F384B">
                      <w:rPr>
                        <w:sz w:val="28"/>
                        <w:szCs w:val="28"/>
                        <w:lang w:val="en-US"/>
                      </w:rPr>
                      <w:t>Q</w:t>
                    </w:r>
                  </w:p>
                </w:txbxContent>
              </v:textbox>
            </v:rect>
          </v:group>
        </w:pict>
      </w:r>
    </w:p>
    <w:p w:rsidR="00C46457" w:rsidRPr="000F5663" w:rsidRDefault="00C46457" w:rsidP="00C46457">
      <w:pPr>
        <w:pStyle w:val="ConsPlusNormal"/>
        <w:ind w:firstLine="540"/>
        <w:jc w:val="both"/>
        <w:rPr>
          <w:rFonts w:ascii="Times New Roman" w:hAnsi="Times New Roman" w:cs="Times New Roman"/>
          <w:sz w:val="24"/>
          <w:szCs w:val="24"/>
        </w:rPr>
      </w:pPr>
      <w:r w:rsidRPr="008B39BC">
        <w:rPr>
          <w:noProof/>
        </w:rPr>
        <w:pict>
          <v:group id="Полотно 214" o:spid="_x0000_s1051" editas="canvas" style="position:absolute;left:0;text-align:left;margin-left:5.8pt;margin-top:22.7pt;width:27.75pt;height:34.75pt;z-index:251658240" coordsize="352425,61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mzQwMAAHwOAAAOAAAAZHJzL2Uyb0RvYy54bWzsV9tu2zAMfR+wfxD07vpS+Yq6Q5vUw4Du&#10;gl0+QLHl2JgtGZIapxv276OUOE16AYZ1KwasfnBoiaJI8fCEOnm17ju0YlK1gufYP/IwYrwUVcuX&#10;Of7yuXASjJSmvKKd4CzH10zhV6cvX5yMQ8YC0YiuYhKBEa6ycchxo/WQua4qG9ZTdSQGxmGyFrKn&#10;Gj7l0q0kHcF637mB50XuKGQ1SFEypWB0vpnEp9Z+XbNSv69rxTTqcgy+afuW9r0wb/f0hGZLSYem&#10;Lbdu0N/woqcth013puZUU3Ql2zum+raUQolaH5Wid0VdtyWzMUA0vncrmhnlK6psMCWczuQgSH/Q&#10;7mJp/OaiaLsOTsMF65kZM78j5IeZ6Y4fKm1GrO5WZxwggWrYpVI9zsVPDR2YjVxl5bvVB4naKseB&#10;72PEaQ9A+gippXzZMZQQk0WzPyh+Gj5I46oaLkX5VSEuZg2osTMpxdgwWoFfvtEH3/cWmA8FS9Fi&#10;fCsqME+vtLAJXdeyNwYhVWgNa8MkDgFI1yD6ie9vEcTWGpVm+thLYAyVMB8QQuLQ7kWzycwglX7N&#10;RI+MkGMJUdht6OpSaeMWzSaVgxN/KAU0g61hqVE2TljMfU+99CK5SIhDgujCId587pwVM+JEhR+H&#10;8+P5bDb3f5h9fZI1bVUxbrI/4d8nv5a7bSVukLurACW6tjLmjEtKLhezTqIVhfor7LM9kD0199AN&#10;ewgQy62Q/IB450HqFFESO6QgoZPGXuJ4fnqeRh5Jybw4DOmy5ezxIaExx2kYhDZLe07fis2zz93Y&#10;aNa3Ghiua/scJzslmhksXvAKUk4zTdtuI+8dhXH/5igAF1OiLXINWDeg1+vF2hZHZLFokLwQ1TVg&#10;WQpAGIAR6BmERshvGI1AdTnmwMUYdW84VINhxUmQk7CYBMpLWJhjjdFGnGnLnja5wxlUSdFa3N7s&#10;u60tIIONg0/ACsE9rGAr76DI/yIr+GEYP8wKAYmj8JkUnklhx4tPRwr2z+6mOP8jUji+hxQiw9BP&#10;RApBFE2cEMfJrUYhDTzoDWyfcExCQuw0kPxzn/DcJ/ztPiGYiuDf6RM2N4mhtA3P9jpm7lD737av&#10;uLk0nv4EAAD//wMAUEsDBBQABgAIAAAAIQB+GrnH3wAAAAgBAAAPAAAAZHJzL2Rvd25yZXYueG1s&#10;TI/BTsMwEETvSPyDtUhcKmoHQkpDnKpCQuIAFW2R6NGNlyQiXkex24a/Z3uC4+yM3s4Ui9F14ohD&#10;aD1pSKYKBFLlbUu1ho/t880DiBANWdN5Qg0/GGBRXl4UJrf+RGs8bmItGEIhNxqaGPtcylA16EyY&#10;+h6JvS8/OBNZDrW0gzkx3HXyVqlMOtMSf2hMj08NVt+bg2PKfLKcrD7p5W01vlbZeqfudu9K6+ur&#10;cfkIIuIY/8Jwrs/VoeROe38gG0THOsk4qSG9T0Gwn80SEPvzPZ2DLAv5f0D5CwAA//8DAFBLAQIt&#10;ABQABgAIAAAAIQC2gziS/gAAAOEBAAATAAAAAAAAAAAAAAAAAAAAAABbQ29udGVudF9UeXBlc10u&#10;eG1sUEsBAi0AFAAGAAgAAAAhADj9If/WAAAAlAEAAAsAAAAAAAAAAAAAAAAALwEAAF9yZWxzLy5y&#10;ZWxzUEsBAi0AFAAGAAgAAAAhACfsSbNDAwAAfA4AAA4AAAAAAAAAAAAAAAAALgIAAGRycy9lMm9E&#10;b2MueG1sUEsBAi0AFAAGAAgAAAAhAH4aucffAAAACAEAAA8AAAAAAAAAAAAAAAAAnQUAAGRycy9k&#10;b3ducmV2LnhtbFBLBQYAAAAABAAEAPMAAACpBgAAAAA=&#10;">
            <v:shape id="_x0000_s1052" type="#_x0000_t75" style="position:absolute;width:352425;height:618746;visibility:visible">
              <v:fill o:detectmouseclick="t"/>
              <v:path o:connecttype="none"/>
            </v:shape>
            <v:rect id="Rectangle 84" o:spid="_x0000_s1053" style="position:absolute;left:158750;top:117517;width:130810;height:143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46457" w:rsidRPr="000F384B" w:rsidRDefault="00C46457" w:rsidP="00C46457">
                    <w:r>
                      <w:rPr>
                        <w:color w:val="000000"/>
                        <w:sz w:val="14"/>
                        <w:szCs w:val="14"/>
                      </w:rPr>
                      <w:t>иск</w:t>
                    </w:r>
                  </w:p>
                </w:txbxContent>
              </v:textbox>
            </v:rect>
            <v:rect id="Rectangle 85" o:spid="_x0000_s1054" style="position:absolute;left:115570;top:117517;width:24765;height:143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46457" w:rsidRDefault="00C46457" w:rsidP="00C46457">
                    <w:proofErr w:type="gramStart"/>
                    <w:r>
                      <w:rPr>
                        <w:color w:val="000000"/>
                        <w:sz w:val="14"/>
                        <w:szCs w:val="14"/>
                        <w:lang w:val="en-US"/>
                      </w:rPr>
                      <w:t>j</w:t>
                    </w:r>
                    <w:proofErr w:type="gramEnd"/>
                  </w:p>
                </w:txbxContent>
              </v:textbox>
            </v:rect>
            <v:rect id="Rectangle 86" o:spid="_x0000_s1055" style="position:absolute;left:26670;top:17806;width:92075;height:2661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46457" w:rsidRDefault="00C46457" w:rsidP="00C46457">
                    <w:r>
                      <w:rPr>
                        <w:color w:val="000000"/>
                        <w:sz w:val="26"/>
                        <w:szCs w:val="26"/>
                        <w:lang w:val="en-US"/>
                      </w:rPr>
                      <w:t>P</w:t>
                    </w:r>
                  </w:p>
                </w:txbxContent>
              </v:textbox>
            </v:rect>
          </v:group>
        </w:pict>
      </w:r>
      <w:r w:rsidRPr="000F5663">
        <w:rPr>
          <w:rFonts w:ascii="Times New Roman" w:hAnsi="Times New Roman" w:cs="Times New Roman"/>
          <w:sz w:val="24"/>
          <w:szCs w:val="24"/>
        </w:rPr>
        <w:t xml:space="preserve">   – количество изготавливаемых квалифицированных/неквалифицированных сертификатов ключей;</w:t>
      </w:r>
    </w:p>
    <w:p w:rsidR="00C46457"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 xml:space="preserve"> - цена изготовления единицы квалифицированного/неквалифицированного сертификата ключа.</w:t>
      </w:r>
    </w:p>
    <w:p w:rsidR="00C46457" w:rsidRDefault="00C46457" w:rsidP="00C46457">
      <w:pPr>
        <w:pStyle w:val="ConsPlusNormal"/>
        <w:ind w:firstLine="540"/>
        <w:jc w:val="both"/>
        <w:rPr>
          <w:rFonts w:ascii="Times New Roman" w:hAnsi="Times New Roman" w:cs="Times New Roman"/>
          <w:sz w:val="24"/>
          <w:szCs w:val="24"/>
        </w:rPr>
      </w:pPr>
    </w:p>
    <w:p w:rsidR="00C46457" w:rsidRDefault="00C46457" w:rsidP="00C46457">
      <w:pPr>
        <w:autoSpaceDE w:val="0"/>
        <w:autoSpaceDN w:val="0"/>
        <w:adjustRightInd w:val="0"/>
        <w:jc w:val="center"/>
        <w:rPr>
          <w:b/>
        </w:rPr>
      </w:pPr>
      <w:r w:rsidRPr="00655D2D">
        <w:rPr>
          <w:b/>
          <w:bCs/>
        </w:rPr>
        <w:t>Нормативы, применяемые при расчете нормативных затрат на оплату</w:t>
      </w:r>
      <w:r>
        <w:rPr>
          <w:b/>
          <w:bCs/>
        </w:rPr>
        <w:t xml:space="preserve"> </w:t>
      </w:r>
      <w:r w:rsidRPr="00655D2D">
        <w:rPr>
          <w:b/>
          <w:bCs/>
        </w:rPr>
        <w:t xml:space="preserve">услуг по </w:t>
      </w:r>
      <w:r w:rsidRPr="003839F5">
        <w:rPr>
          <w:b/>
        </w:rPr>
        <w:t>поддержке систем электронно-цифровой подписи (изготовлению квалифицированных/неквалифицированных сертификатов ключей)</w:t>
      </w:r>
    </w:p>
    <w:p w:rsidR="00C46457" w:rsidRDefault="00C46457" w:rsidP="00C46457">
      <w:pPr>
        <w:autoSpaceDE w:val="0"/>
        <w:autoSpaceDN w:val="0"/>
        <w:adjustRightInd w:val="0"/>
        <w:jc w:val="center"/>
        <w:rPr>
          <w:b/>
        </w:rPr>
      </w:pPr>
    </w:p>
    <w:p w:rsidR="00C46457" w:rsidRPr="003839F5" w:rsidRDefault="00C46457" w:rsidP="00C46457">
      <w:pPr>
        <w:autoSpaceDE w:val="0"/>
        <w:autoSpaceDN w:val="0"/>
        <w:adjustRightInd w:val="0"/>
        <w:jc w:val="center"/>
        <w:rPr>
          <w:b/>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6"/>
        <w:gridCol w:w="3165"/>
        <w:gridCol w:w="3239"/>
      </w:tblGrid>
      <w:tr w:rsidR="00C46457" w:rsidRPr="008B0E31" w:rsidTr="00C46457">
        <w:tc>
          <w:tcPr>
            <w:tcW w:w="3418" w:type="dxa"/>
          </w:tcPr>
          <w:p w:rsidR="00C46457" w:rsidRPr="008B0E31" w:rsidRDefault="00C46457" w:rsidP="00C46457">
            <w:pPr>
              <w:jc w:val="center"/>
            </w:pPr>
            <w:r w:rsidRPr="008B0E31">
              <w:t xml:space="preserve">Наименование </w:t>
            </w:r>
          </w:p>
        </w:tc>
        <w:tc>
          <w:tcPr>
            <w:tcW w:w="2733" w:type="dxa"/>
          </w:tcPr>
          <w:p w:rsidR="00C46457" w:rsidRPr="008B0E31" w:rsidRDefault="00C46457" w:rsidP="00C46457">
            <w:pPr>
              <w:autoSpaceDE w:val="0"/>
              <w:autoSpaceDN w:val="0"/>
              <w:adjustRightInd w:val="0"/>
              <w:jc w:val="center"/>
              <w:rPr>
                <w:bCs/>
              </w:rPr>
            </w:pPr>
            <w:r w:rsidRPr="008B0E31">
              <w:t>количество изготавливаемых квалифицированных/неквалифицированных сертификатов ключей</w:t>
            </w:r>
          </w:p>
        </w:tc>
        <w:tc>
          <w:tcPr>
            <w:tcW w:w="3452" w:type="dxa"/>
          </w:tcPr>
          <w:p w:rsidR="00C46457" w:rsidRPr="008B0E31" w:rsidRDefault="00C46457" w:rsidP="00C46457">
            <w:pPr>
              <w:autoSpaceDE w:val="0"/>
              <w:autoSpaceDN w:val="0"/>
              <w:adjustRightInd w:val="0"/>
              <w:jc w:val="center"/>
            </w:pPr>
            <w:r w:rsidRPr="008B0E31">
              <w:t>цена изготовления единицы квалифицированного/неквалифицированного сертификата ключа (руб.)</w:t>
            </w:r>
          </w:p>
        </w:tc>
      </w:tr>
      <w:tr w:rsidR="00C46457" w:rsidRPr="008B0E31" w:rsidTr="00C46457">
        <w:tc>
          <w:tcPr>
            <w:tcW w:w="3418" w:type="dxa"/>
            <w:vAlign w:val="center"/>
          </w:tcPr>
          <w:p w:rsidR="00C46457" w:rsidRPr="008B0E31" w:rsidRDefault="00C46457" w:rsidP="00C46457">
            <w:pPr>
              <w:jc w:val="center"/>
            </w:pPr>
            <w:r w:rsidRPr="008B0E31">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C46457" w:rsidRPr="008B0E31" w:rsidRDefault="00C46457" w:rsidP="00C46457">
            <w:pPr>
              <w:jc w:val="center"/>
            </w:pPr>
            <w:r w:rsidRPr="008B0E31">
              <w:t xml:space="preserve">не более </w:t>
            </w:r>
            <w:r>
              <w:t>1</w:t>
            </w:r>
            <w:r w:rsidRPr="008B0E31">
              <w:t xml:space="preserve"> единиц на администрацию </w:t>
            </w:r>
            <w:r>
              <w:t>поселения</w:t>
            </w:r>
          </w:p>
        </w:tc>
        <w:tc>
          <w:tcPr>
            <w:tcW w:w="3452" w:type="dxa"/>
            <w:vAlign w:val="center"/>
          </w:tcPr>
          <w:p w:rsidR="00C46457" w:rsidRPr="008B0E31" w:rsidRDefault="00C46457" w:rsidP="00C46457">
            <w:pPr>
              <w:jc w:val="center"/>
            </w:pPr>
            <w:r>
              <w:t>не более 3</w:t>
            </w:r>
            <w:r w:rsidRPr="008B0E31">
              <w:t> 000,00</w:t>
            </w:r>
          </w:p>
        </w:tc>
      </w:tr>
    </w:tbl>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3839F5">
        <w:rPr>
          <w:b/>
        </w:rPr>
        <w:t>1.3.3. Затраты на оплату услуг, связанных с обеспечением безопасности информации</w:t>
      </w:r>
      <w:r>
        <w:rPr>
          <w:b/>
          <w:noProof/>
          <w:position w:val="-12"/>
        </w:rPr>
        <w:drawing>
          <wp:inline distT="0" distB="0" distL="0" distR="0">
            <wp:extent cx="333375" cy="247650"/>
            <wp:effectExtent l="0" t="0" r="9525" b="0"/>
            <wp:docPr id="11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3839F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00175" cy="247650"/>
            <wp:effectExtent l="19050" t="0" r="9525" b="0"/>
            <wp:docPr id="11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7"/>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11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проведение аттестационных, проверочных и контрольных мероприятий;</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11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9"/>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затраты на приобретение простых (неисключительных) лицензий на использование программного обеспечения по защите информации.</w:t>
      </w:r>
    </w:p>
    <w:p w:rsidR="00C46457" w:rsidRPr="00D100CD" w:rsidRDefault="00C46457" w:rsidP="00C46457">
      <w:pPr>
        <w:widowControl w:val="0"/>
        <w:autoSpaceDE w:val="0"/>
        <w:autoSpaceDN w:val="0"/>
        <w:adjustRightInd w:val="0"/>
        <w:ind w:firstLine="709"/>
        <w:jc w:val="both"/>
      </w:pPr>
      <w:r>
        <w:rPr>
          <w:b/>
        </w:rPr>
        <w:lastRenderedPageBreak/>
        <w:t>1.3.3</w:t>
      </w:r>
      <w:r w:rsidRPr="003839F5">
        <w:rPr>
          <w:b/>
        </w:rPr>
        <w:t>.1. Затраты на проведение аттестационных, проверочных и контрольных мероприятий</w:t>
      </w:r>
      <w:r>
        <w:rPr>
          <w:b/>
          <w:noProof/>
          <w:position w:val="-12"/>
        </w:rPr>
        <w:drawing>
          <wp:inline distT="0" distB="0" distL="0" distR="0">
            <wp:extent cx="333375" cy="247650"/>
            <wp:effectExtent l="0" t="0" r="9525" b="0"/>
            <wp:docPr id="11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3839F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714625" cy="495300"/>
            <wp:effectExtent l="0" t="0" r="0" b="0"/>
            <wp:docPr id="11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1"/>
                    <a:srcRect/>
                    <a:stretch>
                      <a:fillRect/>
                    </a:stretch>
                  </pic:blipFill>
                  <pic:spPr bwMode="auto">
                    <a:xfrm>
                      <a:off x="0" y="0"/>
                      <a:ext cx="2714625" cy="4953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1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аттестуемых </w:t>
      </w:r>
      <w:proofErr w:type="spellStart"/>
      <w:r w:rsidRPr="00D100CD">
        <w:t>i-х</w:t>
      </w:r>
      <w:proofErr w:type="spellEnd"/>
      <w:r w:rsidRPr="00D100CD">
        <w:t xml:space="preserve"> объектов (помещений);</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1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проведения аттестации 1 i-го объекта (помещения);</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1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единиц j-го оборудования (устройств), требующих проверки;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1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проведения проверки 1 единицы j-го оборудования (устройства).</w:t>
      </w:r>
    </w:p>
    <w:p w:rsidR="00C46457" w:rsidRPr="00D100CD" w:rsidRDefault="00C46457" w:rsidP="00C46457">
      <w:pPr>
        <w:widowControl w:val="0"/>
        <w:autoSpaceDE w:val="0"/>
        <w:autoSpaceDN w:val="0"/>
        <w:adjustRightInd w:val="0"/>
        <w:ind w:firstLine="709"/>
        <w:jc w:val="both"/>
      </w:pPr>
      <w:r>
        <w:rPr>
          <w:b/>
        </w:rPr>
        <w:t>1.3.3</w:t>
      </w:r>
      <w:r w:rsidRPr="003839F5">
        <w:rPr>
          <w:b/>
        </w:rPr>
        <w:t>.2. Затраты на приобретение простых (неисключительных) лицензий на использование программного обеспечения по защите информации</w:t>
      </w:r>
      <w:r>
        <w:rPr>
          <w:b/>
          <w:noProof/>
          <w:position w:val="-10"/>
        </w:rPr>
        <w:drawing>
          <wp:inline distT="0" distB="0" distL="0" distR="0">
            <wp:extent cx="333375" cy="219075"/>
            <wp:effectExtent l="19050" t="0" r="9525" b="0"/>
            <wp:docPr id="12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6"/>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3839F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12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7"/>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2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2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единицы простой (неисключительной) лицензии на использование i-го программного обеспечения по защите информации.</w:t>
      </w:r>
    </w:p>
    <w:p w:rsidR="00C46457" w:rsidRDefault="00C46457" w:rsidP="00C46457">
      <w:pPr>
        <w:autoSpaceDE w:val="0"/>
        <w:autoSpaceDN w:val="0"/>
        <w:adjustRightInd w:val="0"/>
        <w:jc w:val="center"/>
        <w:rPr>
          <w:b/>
          <w:bCs/>
        </w:rPr>
      </w:pPr>
    </w:p>
    <w:p w:rsidR="00C46457" w:rsidRPr="002A56C7" w:rsidRDefault="00C46457" w:rsidP="00C46457">
      <w:pPr>
        <w:autoSpaceDE w:val="0"/>
        <w:autoSpaceDN w:val="0"/>
        <w:adjustRightInd w:val="0"/>
        <w:jc w:val="center"/>
        <w:rPr>
          <w:b/>
          <w:bCs/>
        </w:rPr>
      </w:pPr>
      <w:r w:rsidRPr="002A56C7">
        <w:rPr>
          <w:b/>
          <w:bCs/>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3404"/>
        <w:gridCol w:w="3678"/>
      </w:tblGrid>
      <w:tr w:rsidR="00C46457" w:rsidRPr="008B0E31" w:rsidTr="00C46457">
        <w:tc>
          <w:tcPr>
            <w:tcW w:w="2411" w:type="dxa"/>
          </w:tcPr>
          <w:p w:rsidR="00C46457" w:rsidRPr="008B0E31" w:rsidRDefault="00C46457" w:rsidP="00C46457">
            <w:pPr>
              <w:jc w:val="center"/>
            </w:pPr>
            <w:r w:rsidRPr="008B0E31">
              <w:t>Наименование программного обеспечения по защите информации</w:t>
            </w:r>
          </w:p>
        </w:tc>
        <w:tc>
          <w:tcPr>
            <w:tcW w:w="3452" w:type="dxa"/>
          </w:tcPr>
          <w:p w:rsidR="00C46457" w:rsidRPr="008B0E31" w:rsidRDefault="00C46457" w:rsidP="00C46457">
            <w:pPr>
              <w:jc w:val="center"/>
            </w:pPr>
            <w:r w:rsidRPr="008B0E31">
              <w:t>Количество приобретаемых простых (неисключительных) лицензий на использование программного обеспечения по защите информации</w:t>
            </w:r>
            <w:proofErr w:type="gramStart"/>
            <w:r w:rsidRPr="008B0E31">
              <w:t xml:space="preserve"> (</w:t>
            </w:r>
            <w:r>
              <w:rPr>
                <w:noProof/>
                <w:position w:val="-14"/>
              </w:rPr>
              <w:drawing>
                <wp:inline distT="0" distB="0" distL="0" distR="0">
                  <wp:extent cx="333375" cy="2476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c>
          <w:tcPr>
            <w:tcW w:w="3740" w:type="dxa"/>
          </w:tcPr>
          <w:p w:rsidR="00C46457" w:rsidRPr="008B0E31" w:rsidRDefault="00C46457" w:rsidP="00C46457">
            <w:pPr>
              <w:jc w:val="center"/>
            </w:pPr>
            <w:r w:rsidRPr="008B0E31">
              <w:t>Цена единицы простой (неисключительной) лицензии на использование программного обеспечения по защите информации (руб</w:t>
            </w:r>
            <w:proofErr w:type="gramStart"/>
            <w:r w:rsidRPr="008B0E31">
              <w:t>.) (</w:t>
            </w:r>
            <w:r>
              <w:rPr>
                <w:noProof/>
                <w:position w:val="-14"/>
              </w:rPr>
              <w:drawing>
                <wp:inline distT="0" distB="0" distL="0" distR="0">
                  <wp:extent cx="276225" cy="24765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B0E31">
              <w:t>)</w:t>
            </w:r>
            <w:proofErr w:type="gramEnd"/>
          </w:p>
        </w:tc>
      </w:tr>
      <w:tr w:rsidR="00C46457" w:rsidRPr="008B0E31" w:rsidTr="00C46457">
        <w:tc>
          <w:tcPr>
            <w:tcW w:w="2411" w:type="dxa"/>
            <w:vAlign w:val="center"/>
          </w:tcPr>
          <w:p w:rsidR="00C46457" w:rsidRPr="005B00ED" w:rsidRDefault="00C46457" w:rsidP="00C46457">
            <w:pPr>
              <w:jc w:val="center"/>
            </w:pPr>
            <w:r w:rsidRPr="005B00ED">
              <w:t>Антивирусное программное обеспечение</w:t>
            </w:r>
          </w:p>
        </w:tc>
        <w:tc>
          <w:tcPr>
            <w:tcW w:w="3452" w:type="dxa"/>
            <w:vAlign w:val="center"/>
          </w:tcPr>
          <w:p w:rsidR="00C46457" w:rsidRPr="005B00ED" w:rsidRDefault="00C46457" w:rsidP="00C46457">
            <w:pPr>
              <w:jc w:val="center"/>
            </w:pPr>
            <w:r w:rsidRPr="005B00ED">
              <w:t>не более 1 на каждый персональный компьютер и каждый сервер</w:t>
            </w:r>
          </w:p>
        </w:tc>
        <w:tc>
          <w:tcPr>
            <w:tcW w:w="3740" w:type="dxa"/>
            <w:vAlign w:val="center"/>
          </w:tcPr>
          <w:p w:rsidR="00C46457" w:rsidRPr="005B00ED" w:rsidRDefault="00C46457" w:rsidP="00C46457">
            <w:pPr>
              <w:jc w:val="center"/>
            </w:pPr>
            <w:r w:rsidRPr="005B00ED">
              <w:t xml:space="preserve">не более </w:t>
            </w:r>
            <w:r>
              <w:t>6</w:t>
            </w:r>
            <w:r w:rsidRPr="005B00ED">
              <w:t xml:space="preserve"> 000</w:t>
            </w:r>
          </w:p>
        </w:tc>
      </w:tr>
    </w:tbl>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A56C7">
        <w:rPr>
          <w:b/>
        </w:rPr>
        <w:t>1.3.4. Затраты на оплату работ по монтажу (установке), дооборудованию и наладке оборудования</w:t>
      </w:r>
      <w:r>
        <w:rPr>
          <w:b/>
          <w:noProof/>
          <w:position w:val="-10"/>
        </w:rPr>
        <w:drawing>
          <wp:inline distT="0" distB="0" distL="0" distR="0">
            <wp:extent cx="333375" cy="219075"/>
            <wp:effectExtent l="19050" t="0" r="0" b="0"/>
            <wp:docPr id="126"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2A56C7">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466725"/>
            <wp:effectExtent l="0" t="0" r="0" b="0"/>
            <wp:docPr id="127"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1"/>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12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количество i-го оборудования, подлежащего монтажу (установке), дооборудованию и наладке;</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12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3"/>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цена монтажа (установки), дооборудования и наладки 1 единицы i-го оборудования.</w:t>
      </w:r>
    </w:p>
    <w:p w:rsidR="00C46457" w:rsidRPr="00031592" w:rsidRDefault="00C46457" w:rsidP="00C46457">
      <w:pPr>
        <w:widowControl w:val="0"/>
        <w:autoSpaceDE w:val="0"/>
        <w:autoSpaceDN w:val="0"/>
        <w:adjustRightInd w:val="0"/>
        <w:ind w:firstLine="709"/>
        <w:jc w:val="both"/>
      </w:pPr>
      <w:r w:rsidRPr="00031592">
        <w:t>Затраты на оплату работ по монтажу (установке), дооборудованию и наладке оборудования</w:t>
      </w:r>
      <w:r>
        <w:t xml:space="preserve"> не предусмотрены.</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B21FED" w:rsidRDefault="00C46457" w:rsidP="00C46457">
      <w:pPr>
        <w:widowControl w:val="0"/>
        <w:autoSpaceDE w:val="0"/>
        <w:autoSpaceDN w:val="0"/>
        <w:adjustRightInd w:val="0"/>
        <w:ind w:firstLine="709"/>
        <w:jc w:val="both"/>
        <w:rPr>
          <w:b/>
          <w:u w:val="single"/>
        </w:rPr>
      </w:pPr>
      <w:r w:rsidRPr="00B21FED">
        <w:rPr>
          <w:b/>
          <w:u w:val="single"/>
        </w:rPr>
        <w:lastRenderedPageBreak/>
        <w:t>1.4. Затрат на приобретение основных средств, включающих:</w:t>
      </w:r>
    </w:p>
    <w:p w:rsidR="00C46457" w:rsidRPr="00B21FED" w:rsidRDefault="00C46457" w:rsidP="00C46457">
      <w:pPr>
        <w:widowControl w:val="0"/>
        <w:autoSpaceDE w:val="0"/>
        <w:autoSpaceDN w:val="0"/>
        <w:adjustRightInd w:val="0"/>
        <w:ind w:firstLine="709"/>
        <w:jc w:val="both"/>
        <w:rPr>
          <w:b/>
          <w:u w:val="single"/>
        </w:rPr>
      </w:pPr>
    </w:p>
    <w:p w:rsidR="00C46457" w:rsidRPr="00B21FED" w:rsidRDefault="00C46457" w:rsidP="00C46457">
      <w:pPr>
        <w:widowControl w:val="0"/>
        <w:autoSpaceDE w:val="0"/>
        <w:autoSpaceDN w:val="0"/>
        <w:adjustRightInd w:val="0"/>
        <w:ind w:firstLine="709"/>
        <w:jc w:val="both"/>
      </w:pPr>
      <w:r w:rsidRPr="00B21FED">
        <w:rPr>
          <w:b/>
        </w:rPr>
        <w:t>1.4.1. Затраты на приобретение рабочих станций</w:t>
      </w:r>
      <w:r>
        <w:rPr>
          <w:b/>
          <w:noProof/>
          <w:position w:val="-14"/>
        </w:rPr>
        <w:drawing>
          <wp:inline distT="0" distB="0" distL="0" distR="0">
            <wp:extent cx="333375" cy="247650"/>
            <wp:effectExtent l="0" t="0" r="9525" b="0"/>
            <wp:docPr id="130"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21FED">
        <w:rPr>
          <w:b/>
        </w:rPr>
        <w:t>, определяемые по формуле</w:t>
      </w:r>
      <w:r w:rsidRPr="00B21FED">
        <w:t>:</w:t>
      </w:r>
    </w:p>
    <w:p w:rsidR="00C46457" w:rsidRDefault="00C46457" w:rsidP="00C46457">
      <w:pPr>
        <w:widowControl w:val="0"/>
        <w:autoSpaceDE w:val="0"/>
        <w:autoSpaceDN w:val="0"/>
        <w:adjustRightInd w:val="0"/>
        <w:ind w:firstLine="709"/>
        <w:jc w:val="both"/>
      </w:pPr>
      <w:r>
        <w:tab/>
      </w:r>
      <w:r w:rsidRPr="0058530F">
        <w:tab/>
      </w:r>
      <w:r w:rsidRPr="0058530F">
        <w:tab/>
      </w:r>
      <w:r w:rsidRPr="0058530F">
        <w:tab/>
      </w:r>
      <w:r w:rsidRPr="009D5FAD">
        <w:t xml:space="preserve"> </w:t>
      </w:r>
      <w:proofErr w:type="spellStart"/>
      <w:r>
        <w:rPr>
          <w:vertAlign w:val="subscript"/>
        </w:rPr>
        <w:t>n</w:t>
      </w:r>
      <w:proofErr w:type="spellEnd"/>
      <w:r>
        <w:tab/>
      </w:r>
      <w:r>
        <w:tab/>
      </w:r>
      <w:r>
        <w:tab/>
      </w:r>
    </w:p>
    <w:p w:rsidR="00C46457" w:rsidRPr="009D5FAD" w:rsidRDefault="00C46457" w:rsidP="00C46457">
      <w:pPr>
        <w:widowControl w:val="0"/>
        <w:autoSpaceDE w:val="0"/>
        <w:autoSpaceDN w:val="0"/>
        <w:adjustRightInd w:val="0"/>
        <w:ind w:firstLine="709"/>
        <w:jc w:val="both"/>
      </w:pPr>
      <w:r w:rsidRPr="009D5FAD">
        <w:rPr>
          <w:sz w:val="32"/>
          <w:szCs w:val="32"/>
        </w:rPr>
        <w:tab/>
      </w:r>
      <w:r w:rsidRPr="009D5FAD">
        <w:rPr>
          <w:sz w:val="32"/>
          <w:szCs w:val="32"/>
        </w:rPr>
        <w:tab/>
      </w:r>
      <w:r w:rsidRPr="009D5FAD">
        <w:rPr>
          <w:sz w:val="32"/>
          <w:szCs w:val="32"/>
        </w:rPr>
        <w:tab/>
      </w:r>
      <w:proofErr w:type="spellStart"/>
      <w:r w:rsidRPr="004A337A">
        <w:rPr>
          <w:sz w:val="32"/>
          <w:szCs w:val="32"/>
        </w:rPr>
        <w:t>З</w:t>
      </w:r>
      <w:r>
        <w:rPr>
          <w:vertAlign w:val="subscript"/>
        </w:rPr>
        <w:t>рст</w:t>
      </w:r>
      <w:proofErr w:type="spellEnd"/>
      <w:r>
        <w:rPr>
          <w:vertAlign w:val="subscript"/>
        </w:rPr>
        <w:t xml:space="preserve"> </w:t>
      </w:r>
      <w:r>
        <w:t xml:space="preserve"> </w:t>
      </w:r>
      <w:r w:rsidRPr="004A337A">
        <w:rPr>
          <w:sz w:val="28"/>
          <w:szCs w:val="28"/>
        </w:rPr>
        <w:t>=</w:t>
      </w:r>
      <w:r>
        <w:t xml:space="preserve"> </w:t>
      </w:r>
      <w:r w:rsidRPr="004A337A">
        <w:rPr>
          <w:sz w:val="32"/>
          <w:szCs w:val="32"/>
        </w:rPr>
        <w:t>∑</w:t>
      </w:r>
      <w:r w:rsidRPr="009D5FAD">
        <w:rPr>
          <w:sz w:val="32"/>
          <w:szCs w:val="32"/>
          <w:vertAlign w:val="subscript"/>
        </w:rPr>
        <w:t xml:space="preserve"> </w:t>
      </w:r>
      <w:proofErr w:type="spellStart"/>
      <w:r>
        <w:rPr>
          <w:sz w:val="32"/>
          <w:szCs w:val="32"/>
          <w:lang w:val="en-US"/>
        </w:rPr>
        <w:t>Q</w:t>
      </w:r>
      <w:r w:rsidRPr="009D5FAD">
        <w:rPr>
          <w:vertAlign w:val="subscript"/>
          <w:lang w:val="en-US"/>
        </w:rPr>
        <w:t>i</w:t>
      </w:r>
      <w:proofErr w:type="spellEnd"/>
      <w:r w:rsidRPr="009D5FAD">
        <w:rPr>
          <w:vertAlign w:val="subscript"/>
        </w:rPr>
        <w:t xml:space="preserve"> </w:t>
      </w:r>
      <w:proofErr w:type="spellStart"/>
      <w:r w:rsidRPr="009D5FAD">
        <w:rPr>
          <w:vertAlign w:val="subscript"/>
        </w:rPr>
        <w:t>рст</w:t>
      </w:r>
      <w:proofErr w:type="spellEnd"/>
      <w:r w:rsidRPr="009D5FAD">
        <w:rPr>
          <w:vertAlign w:val="subscript"/>
        </w:rPr>
        <w:t xml:space="preserve"> предел</w:t>
      </w:r>
      <w:r w:rsidRPr="009D5FAD">
        <w:t xml:space="preserve"> </w:t>
      </w:r>
      <w:r w:rsidRPr="009D5FAD">
        <w:rPr>
          <w:sz w:val="32"/>
          <w:szCs w:val="32"/>
        </w:rPr>
        <w:t>×</w:t>
      </w:r>
      <w:r>
        <w:rPr>
          <w:sz w:val="32"/>
          <w:szCs w:val="32"/>
        </w:rPr>
        <w:t xml:space="preserve"> </w:t>
      </w:r>
      <w:r>
        <w:rPr>
          <w:sz w:val="32"/>
          <w:szCs w:val="32"/>
          <w:lang w:val="en-US"/>
        </w:rPr>
        <w:t>P</w:t>
      </w:r>
      <w:r>
        <w:rPr>
          <w:vertAlign w:val="subscript"/>
          <w:lang w:val="en-US"/>
        </w:rPr>
        <w:t>i</w:t>
      </w:r>
      <w:r w:rsidRPr="009D5FAD">
        <w:rPr>
          <w:vertAlign w:val="subscript"/>
        </w:rPr>
        <w:t xml:space="preserve"> </w:t>
      </w:r>
      <w:proofErr w:type="spellStart"/>
      <w:r w:rsidRPr="009D5FAD">
        <w:rPr>
          <w:vertAlign w:val="subscript"/>
        </w:rPr>
        <w:t>рст</w:t>
      </w:r>
      <w:proofErr w:type="spellEnd"/>
      <w:proofErr w:type="gramStart"/>
      <w:r>
        <w:t xml:space="preserve"> ,</w:t>
      </w:r>
      <w:proofErr w:type="gramEnd"/>
      <w:r>
        <w:t xml:space="preserve"> где</w:t>
      </w:r>
    </w:p>
    <w:p w:rsidR="00C46457" w:rsidRPr="009D5FAD" w:rsidRDefault="00C46457" w:rsidP="00C46457">
      <w:pPr>
        <w:widowControl w:val="0"/>
        <w:autoSpaceDE w:val="0"/>
        <w:autoSpaceDN w:val="0"/>
        <w:adjustRightInd w:val="0"/>
        <w:ind w:firstLine="709"/>
        <w:jc w:val="both"/>
        <w:rPr>
          <w:sz w:val="16"/>
          <w:szCs w:val="16"/>
        </w:rPr>
      </w:pPr>
      <w:r w:rsidRPr="009D5FAD">
        <w:tab/>
      </w:r>
      <w:r w:rsidRPr="009D5FAD">
        <w:tab/>
      </w:r>
      <w:r w:rsidRPr="009D5FAD">
        <w:tab/>
      </w:r>
      <w:r w:rsidRPr="009D5FAD">
        <w:tab/>
      </w:r>
      <w:proofErr w:type="spellStart"/>
      <w:r w:rsidRPr="009D5FAD">
        <w:rPr>
          <w:sz w:val="16"/>
          <w:szCs w:val="16"/>
          <w:lang w:val="en-US"/>
        </w:rPr>
        <w:t>i</w:t>
      </w:r>
      <w:proofErr w:type="spellEnd"/>
      <w:r w:rsidRPr="009D5FAD">
        <w:rPr>
          <w:sz w:val="16"/>
          <w:szCs w:val="16"/>
        </w:rPr>
        <w:t xml:space="preserve"> =1</w:t>
      </w:r>
    </w:p>
    <w:p w:rsidR="00C46457" w:rsidRPr="00D100CD" w:rsidRDefault="00C46457" w:rsidP="00C46457">
      <w:pPr>
        <w:widowControl w:val="0"/>
        <w:autoSpaceDE w:val="0"/>
        <w:autoSpaceDN w:val="0"/>
        <w:adjustRightInd w:val="0"/>
        <w:ind w:firstLine="709"/>
        <w:jc w:val="center"/>
      </w:pP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657225" cy="247650"/>
            <wp:effectExtent l="0" t="0" r="9525" b="0"/>
            <wp:docPr id="131"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5"/>
                    <a:srcRect/>
                    <a:stretch>
                      <a:fillRect/>
                    </a:stretch>
                  </pic:blipFill>
                  <pic:spPr bwMode="auto">
                    <a:xfrm>
                      <a:off x="0" y="0"/>
                      <a:ext cx="657225" cy="247650"/>
                    </a:xfrm>
                    <a:prstGeom prst="rect">
                      <a:avLst/>
                    </a:prstGeom>
                    <a:noFill/>
                    <a:ln w="9525">
                      <a:noFill/>
                      <a:miter lim="800000"/>
                      <a:headEnd/>
                      <a:tailEnd/>
                    </a:ln>
                  </pic:spPr>
                </pic:pic>
              </a:graphicData>
            </a:graphic>
          </wp:inline>
        </w:drawing>
      </w:r>
      <w:r>
        <w:t xml:space="preserve">- </w:t>
      </w:r>
      <w:r w:rsidRPr="00D100CD">
        <w:t xml:space="preserve"> количество р</w:t>
      </w:r>
      <w:r>
        <w:t xml:space="preserve">абочих станций по </w:t>
      </w:r>
      <w:proofErr w:type="spellStart"/>
      <w:r>
        <w:t>i-й</w:t>
      </w:r>
      <w:proofErr w:type="spellEnd"/>
      <w:r>
        <w:t xml:space="preserve"> должности, не превышающее предельное количество рабочих станций по </w:t>
      </w:r>
      <w:proofErr w:type="spellStart"/>
      <w:r>
        <w:t>i-й</w:t>
      </w:r>
      <w:proofErr w:type="spellEnd"/>
      <w:r>
        <w:t xml:space="preserve">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3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приобретения одной рабочей станции по </w:t>
      </w:r>
      <w:proofErr w:type="spellStart"/>
      <w:r w:rsidRPr="00D100CD">
        <w:t>i-й</w:t>
      </w:r>
      <w:proofErr w:type="spellEnd"/>
      <w:r w:rsidRPr="00D100CD">
        <w:t xml:space="preserve"> должности.</w:t>
      </w:r>
    </w:p>
    <w:p w:rsidR="00C46457" w:rsidRPr="00D100CD" w:rsidRDefault="00C46457" w:rsidP="00C46457">
      <w:pPr>
        <w:widowControl w:val="0"/>
        <w:autoSpaceDE w:val="0"/>
        <w:autoSpaceDN w:val="0"/>
        <w:adjustRightInd w:val="0"/>
        <w:ind w:firstLine="709"/>
        <w:jc w:val="both"/>
      </w:pPr>
      <w:r w:rsidRPr="00D100CD">
        <w:t xml:space="preserve">Предельное количество рабочих станций по </w:t>
      </w:r>
      <w:proofErr w:type="spellStart"/>
      <w:r w:rsidRPr="00D100CD">
        <w:t>i-й</w:t>
      </w:r>
      <w:proofErr w:type="spellEnd"/>
      <w:r w:rsidRPr="00D100CD">
        <w:t xml:space="preserve"> должности</w:t>
      </w:r>
      <w:r>
        <w:rPr>
          <w:noProof/>
          <w:position w:val="-14"/>
        </w:rPr>
        <w:drawing>
          <wp:inline distT="0" distB="0" distL="0" distR="0">
            <wp:extent cx="771525" cy="247650"/>
            <wp:effectExtent l="0" t="0" r="9525" b="0"/>
            <wp:docPr id="13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7"/>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D100CD">
        <w:t xml:space="preserve"> определяется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247650"/>
            <wp:effectExtent l="0" t="0" r="9525" b="0"/>
            <wp:docPr id="13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8"/>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13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814BE">
        <w:t xml:space="preserve"> - расчетная численность основных работников, определяемая в соответствии с </w:t>
      </w:r>
      <w:hyperlink r:id="rId120" w:history="1">
        <w:r w:rsidRPr="00D814BE">
          <w:t>пунктами 17</w:t>
        </w:r>
      </w:hyperlink>
      <w:r w:rsidRPr="00D814BE">
        <w:t xml:space="preserve"> - </w:t>
      </w:r>
      <w:hyperlink r:id="rId121" w:history="1">
        <w:r w:rsidRPr="00D814BE">
          <w:t>22</w:t>
        </w:r>
      </w:hyperlink>
      <w:r w:rsidRPr="00D814BE">
        <w:t xml:space="preserve"> общих требований к определению нормативных затрат.</w:t>
      </w:r>
    </w:p>
    <w:p w:rsidR="00C46457" w:rsidRDefault="00C46457" w:rsidP="00C46457">
      <w:pPr>
        <w:widowControl w:val="0"/>
        <w:autoSpaceDE w:val="0"/>
        <w:autoSpaceDN w:val="0"/>
        <w:adjustRightInd w:val="0"/>
        <w:ind w:firstLine="709"/>
        <w:jc w:val="both"/>
      </w:pPr>
      <w:r>
        <w:t>Затраты на приобретение рабочих станций не предусмотрены.</w:t>
      </w:r>
    </w:p>
    <w:p w:rsidR="00C46457" w:rsidRPr="00D814BE"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r>
        <w:rPr>
          <w:b/>
        </w:rPr>
        <w:t>1</w:t>
      </w:r>
      <w:r w:rsidRPr="006E4030">
        <w:rPr>
          <w:b/>
        </w:rPr>
        <w:t xml:space="preserve">.4.2. Затраты на приобретение принтеров, многофункциональных устройств, копировальных аппаратов и иной оргтехники </w:t>
      </w:r>
      <w:r>
        <w:rPr>
          <w:b/>
          <w:noProof/>
          <w:position w:val="-10"/>
        </w:rPr>
        <w:drawing>
          <wp:inline distT="0" distB="0" distL="0" distR="0">
            <wp:extent cx="333375" cy="219075"/>
            <wp:effectExtent l="19050" t="0" r="9525" b="0"/>
            <wp:docPr id="13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22"/>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6E4030">
        <w:rPr>
          <w:b/>
        </w:rPr>
        <w:t>, определяемые по формуле</w:t>
      </w:r>
      <w:r w:rsidRPr="00D100CD">
        <w:t>:</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58530F" w:rsidRDefault="00C46457" w:rsidP="00C46457">
      <w:pPr>
        <w:widowControl w:val="0"/>
        <w:autoSpaceDE w:val="0"/>
        <w:autoSpaceDN w:val="0"/>
        <w:adjustRightInd w:val="0"/>
        <w:ind w:firstLine="709"/>
        <w:jc w:val="both"/>
      </w:pPr>
      <w:r>
        <w:tab/>
      </w:r>
      <w:r w:rsidRPr="0058530F">
        <w:t xml:space="preserve">           </w:t>
      </w:r>
      <w:r w:rsidRPr="0058530F">
        <w:tab/>
      </w:r>
      <w:r w:rsidRPr="0058530F">
        <w:tab/>
        <w:t xml:space="preserve">          </w:t>
      </w:r>
      <w:r>
        <w:t xml:space="preserve">        </w:t>
      </w:r>
      <w:r w:rsidRPr="0058530F">
        <w:t xml:space="preserve"> </w:t>
      </w:r>
      <w:proofErr w:type="gramStart"/>
      <w:r>
        <w:rPr>
          <w:vertAlign w:val="subscript"/>
          <w:lang w:val="en-US"/>
        </w:rPr>
        <w:t>n</w:t>
      </w:r>
      <w:proofErr w:type="gramEnd"/>
      <w:r w:rsidRPr="0058530F">
        <w:tab/>
      </w:r>
    </w:p>
    <w:p w:rsidR="00C46457" w:rsidRPr="00BD4534" w:rsidRDefault="00C46457" w:rsidP="00C46457">
      <w:pPr>
        <w:widowControl w:val="0"/>
        <w:autoSpaceDE w:val="0"/>
        <w:autoSpaceDN w:val="0"/>
        <w:adjustRightInd w:val="0"/>
        <w:ind w:firstLine="709"/>
        <w:jc w:val="both"/>
      </w:pPr>
      <w:r w:rsidRPr="0058530F">
        <w:tab/>
      </w:r>
      <w:r w:rsidRPr="0058530F">
        <w:tab/>
      </w:r>
      <w:r w:rsidRPr="0058530F">
        <w:tab/>
      </w:r>
      <w:r>
        <w:t xml:space="preserve">        </w:t>
      </w:r>
      <w:proofErr w:type="spellStart"/>
      <w:r w:rsidRPr="00BD4534">
        <w:rPr>
          <w:sz w:val="28"/>
          <w:szCs w:val="28"/>
        </w:rPr>
        <w:t>З</w:t>
      </w:r>
      <w:r w:rsidRPr="00BD4534">
        <w:rPr>
          <w:vertAlign w:val="subscript"/>
        </w:rPr>
        <w:t>пм</w:t>
      </w:r>
      <w:proofErr w:type="spellEnd"/>
      <w:r w:rsidRPr="00BD4534">
        <w:rPr>
          <w:vertAlign w:val="subscript"/>
        </w:rPr>
        <w:t xml:space="preserve"> </w:t>
      </w:r>
      <w:r w:rsidRPr="00BD4534">
        <w:rPr>
          <w:sz w:val="28"/>
          <w:szCs w:val="28"/>
        </w:rPr>
        <w:t xml:space="preserve">= </w:t>
      </w:r>
      <w:r w:rsidRPr="00BD4534">
        <w:rPr>
          <w:b/>
          <w:sz w:val="28"/>
          <w:szCs w:val="28"/>
        </w:rPr>
        <w:t xml:space="preserve">∑ </w:t>
      </w:r>
      <w:proofErr w:type="spellStart"/>
      <w:r w:rsidRPr="00BD4534">
        <w:rPr>
          <w:sz w:val="28"/>
          <w:szCs w:val="28"/>
          <w:lang w:val="en-US"/>
        </w:rPr>
        <w:t>Q</w:t>
      </w:r>
      <w:r>
        <w:rPr>
          <w:vertAlign w:val="subscript"/>
          <w:lang w:val="en-US"/>
        </w:rPr>
        <w:t>i</w:t>
      </w:r>
      <w:proofErr w:type="spellEnd"/>
      <w:r w:rsidRPr="00BD4534">
        <w:rPr>
          <w:vertAlign w:val="subscript"/>
        </w:rPr>
        <w:t xml:space="preserve"> пм </w:t>
      </w:r>
      <w:r w:rsidRPr="00BD4534">
        <w:rPr>
          <w:sz w:val="28"/>
          <w:szCs w:val="28"/>
        </w:rPr>
        <w:t xml:space="preserve">× </w:t>
      </w:r>
      <w:proofErr w:type="gramStart"/>
      <w:r>
        <w:rPr>
          <w:sz w:val="28"/>
          <w:szCs w:val="28"/>
        </w:rPr>
        <w:t>Р</w:t>
      </w:r>
      <w:proofErr w:type="gramEnd"/>
      <w:r w:rsidRPr="00BD4534">
        <w:rPr>
          <w:sz w:val="28"/>
          <w:szCs w:val="28"/>
        </w:rPr>
        <w:t xml:space="preserve"> </w:t>
      </w:r>
      <w:proofErr w:type="spellStart"/>
      <w:r w:rsidRPr="00BD4534">
        <w:rPr>
          <w:vertAlign w:val="subscript"/>
          <w:lang w:val="en-US"/>
        </w:rPr>
        <w:t>i</w:t>
      </w:r>
      <w:proofErr w:type="spellEnd"/>
      <w:r w:rsidRPr="00BD4534">
        <w:rPr>
          <w:vertAlign w:val="subscript"/>
        </w:rPr>
        <w:t xml:space="preserve"> пм </w:t>
      </w:r>
      <w:r w:rsidRPr="00BD4534">
        <w:t xml:space="preserve">, </w:t>
      </w:r>
      <w:r>
        <w:t>где</w:t>
      </w:r>
    </w:p>
    <w:p w:rsidR="00C46457" w:rsidRPr="00BD4534" w:rsidRDefault="00C46457" w:rsidP="00C46457">
      <w:pPr>
        <w:widowControl w:val="0"/>
        <w:autoSpaceDE w:val="0"/>
        <w:autoSpaceDN w:val="0"/>
        <w:adjustRightInd w:val="0"/>
        <w:ind w:firstLine="709"/>
        <w:jc w:val="both"/>
        <w:rPr>
          <w:vertAlign w:val="subscript"/>
        </w:rPr>
      </w:pPr>
      <w:r w:rsidRPr="00BD4534">
        <w:rPr>
          <w:b/>
          <w:sz w:val="28"/>
          <w:szCs w:val="28"/>
        </w:rPr>
        <w:tab/>
        <w:t xml:space="preserve">                           </w:t>
      </w:r>
      <w:r>
        <w:rPr>
          <w:b/>
          <w:sz w:val="28"/>
          <w:szCs w:val="28"/>
        </w:rPr>
        <w:t xml:space="preserve">        </w:t>
      </w:r>
      <w:r w:rsidRPr="00BD4534">
        <w:rPr>
          <w:b/>
          <w:sz w:val="28"/>
          <w:szCs w:val="28"/>
        </w:rPr>
        <w:t xml:space="preserve"> </w:t>
      </w:r>
      <w:proofErr w:type="spellStart"/>
      <w:r>
        <w:rPr>
          <w:b/>
          <w:vertAlign w:val="subscript"/>
          <w:lang w:val="en-US"/>
        </w:rPr>
        <w:t>i</w:t>
      </w:r>
      <w:proofErr w:type="spellEnd"/>
      <w:r w:rsidRPr="00BD4534">
        <w:rPr>
          <w:b/>
          <w:vertAlign w:val="subscript"/>
        </w:rPr>
        <w:t xml:space="preserve"> </w:t>
      </w:r>
      <w:r w:rsidRPr="00BD4534">
        <w:rPr>
          <w:vertAlign w:val="subscript"/>
        </w:rPr>
        <w:t>=1</w:t>
      </w:r>
    </w:p>
    <w:p w:rsidR="00C46457" w:rsidRPr="00D100CD" w:rsidRDefault="00C46457" w:rsidP="00C46457">
      <w:pPr>
        <w:widowControl w:val="0"/>
        <w:autoSpaceDE w:val="0"/>
        <w:autoSpaceDN w:val="0"/>
        <w:adjustRightInd w:val="0"/>
        <w:ind w:firstLine="709"/>
        <w:jc w:val="center"/>
      </w:pPr>
    </w:p>
    <w:p w:rsidR="00C46457" w:rsidRPr="00D100CD" w:rsidRDefault="00C46457" w:rsidP="00C46457">
      <w:pPr>
        <w:widowControl w:val="0"/>
        <w:autoSpaceDE w:val="0"/>
        <w:autoSpaceDN w:val="0"/>
        <w:adjustRightInd w:val="0"/>
        <w:ind w:firstLine="709"/>
        <w:jc w:val="both"/>
      </w:pPr>
      <w:r w:rsidRPr="00BD4534">
        <w:t xml:space="preserve"> </w:t>
      </w:r>
      <w:proofErr w:type="spellStart"/>
      <w:r>
        <w:rPr>
          <w:lang w:val="en-US"/>
        </w:rPr>
        <w:t>Q</w:t>
      </w:r>
      <w:r>
        <w:rPr>
          <w:vertAlign w:val="subscript"/>
          <w:lang w:val="en-US"/>
        </w:rPr>
        <w:t>i</w:t>
      </w:r>
      <w:proofErr w:type="spellEnd"/>
      <w:r w:rsidRPr="00BD4534">
        <w:rPr>
          <w:vertAlign w:val="subscript"/>
        </w:rPr>
        <w:t xml:space="preserve"> пм </w:t>
      </w:r>
      <w:r>
        <w:t>- количество принтеров, многофункциональных устройств, копировальных аппаратов и иной оргтехники</w:t>
      </w:r>
      <w:r w:rsidRPr="002E3324">
        <w:t xml:space="preserve"> </w:t>
      </w:r>
      <w:r w:rsidRPr="00D100CD">
        <w:t xml:space="preserve">по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37"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цена 1 i-го типа принтера, м</w:t>
      </w:r>
      <w:r>
        <w:t>ногофункционального устройства,</w:t>
      </w:r>
      <w:r w:rsidRPr="00D100CD">
        <w:t xml:space="preserve"> копировального аппарата </w:t>
      </w:r>
      <w:r>
        <w:t>и иной оргтехники</w:t>
      </w:r>
      <w:r w:rsidRPr="00D100CD">
        <w:t>.</w:t>
      </w:r>
    </w:p>
    <w:p w:rsidR="00C46457" w:rsidRDefault="00C46457" w:rsidP="00C46457">
      <w:pPr>
        <w:autoSpaceDE w:val="0"/>
        <w:autoSpaceDN w:val="0"/>
        <w:adjustRightInd w:val="0"/>
        <w:jc w:val="center"/>
        <w:rPr>
          <w:b/>
          <w:bCs/>
        </w:rPr>
      </w:pPr>
    </w:p>
    <w:p w:rsidR="00C46457" w:rsidRDefault="00C46457" w:rsidP="00C46457">
      <w:pPr>
        <w:autoSpaceDE w:val="0"/>
        <w:autoSpaceDN w:val="0"/>
        <w:adjustRightInd w:val="0"/>
        <w:jc w:val="center"/>
        <w:rPr>
          <w:b/>
          <w:bCs/>
        </w:rPr>
      </w:pPr>
      <w:r w:rsidRPr="006E4030">
        <w:rPr>
          <w:b/>
          <w:bCs/>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p w:rsidR="00C46457" w:rsidRPr="006E4030" w:rsidRDefault="00C46457" w:rsidP="00C46457">
      <w:pPr>
        <w:autoSpaceDE w:val="0"/>
        <w:autoSpaceDN w:val="0"/>
        <w:adjustRightInd w:val="0"/>
        <w:jc w:val="center"/>
        <w:rPr>
          <w:b/>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3350"/>
        <w:gridCol w:w="3425"/>
      </w:tblGrid>
      <w:tr w:rsidR="00C46457" w:rsidRPr="008B0E31" w:rsidTr="00C46457">
        <w:tc>
          <w:tcPr>
            <w:tcW w:w="2688" w:type="dxa"/>
          </w:tcPr>
          <w:p w:rsidR="00C46457" w:rsidRPr="008B0E31" w:rsidRDefault="00C46457" w:rsidP="00C46457">
            <w:pPr>
              <w:jc w:val="center"/>
            </w:pPr>
            <w:r w:rsidRPr="008B0E31">
              <w:t>Наименование оргтехники*</w:t>
            </w:r>
          </w:p>
        </w:tc>
        <w:tc>
          <w:tcPr>
            <w:tcW w:w="3350" w:type="dxa"/>
          </w:tcPr>
          <w:p w:rsidR="00C46457" w:rsidRPr="008B0E31" w:rsidRDefault="00C46457" w:rsidP="00C46457">
            <w:pPr>
              <w:jc w:val="center"/>
            </w:pPr>
            <w:r w:rsidRPr="008B0E31">
              <w:t xml:space="preserve">Количество принтеров, многофункциональных устройств, копировальных аппаратов и иной оргтехники, </w:t>
            </w:r>
            <w:proofErr w:type="spellStart"/>
            <w:proofErr w:type="gramStart"/>
            <w:r w:rsidRPr="008B0E31">
              <w:t>шт</w:t>
            </w:r>
            <w:proofErr w:type="spellEnd"/>
            <w:proofErr w:type="gramEnd"/>
            <w:r w:rsidRPr="008B0E31">
              <w:t xml:space="preserve"> (</w:t>
            </w:r>
            <w:proofErr w:type="spellStart"/>
            <w:r w:rsidRPr="008B0E31">
              <w:t>Q</w:t>
            </w:r>
            <w:r w:rsidRPr="008B0E31">
              <w:rPr>
                <w:vertAlign w:val="subscript"/>
              </w:rPr>
              <w:t>i</w:t>
            </w:r>
            <w:proofErr w:type="spellEnd"/>
            <w:r w:rsidRPr="008B0E31">
              <w:rPr>
                <w:vertAlign w:val="subscript"/>
              </w:rPr>
              <w:t xml:space="preserve"> пм</w:t>
            </w:r>
            <w:r w:rsidRPr="008B0E31">
              <w:t>)*</w:t>
            </w:r>
          </w:p>
        </w:tc>
        <w:tc>
          <w:tcPr>
            <w:tcW w:w="3425" w:type="dxa"/>
          </w:tcPr>
          <w:p w:rsidR="00C46457" w:rsidRPr="008B0E31" w:rsidRDefault="00C46457" w:rsidP="00C46457">
            <w:pPr>
              <w:jc w:val="center"/>
            </w:pPr>
            <w:r w:rsidRPr="008B0E31">
              <w:t>Цена принтера, многофункционального устройства, копировального аппарата и иной оргтехники, (руб</w:t>
            </w:r>
            <w:proofErr w:type="gramStart"/>
            <w:r w:rsidRPr="008B0E31">
              <w:t>.) (</w:t>
            </w:r>
            <w:r>
              <w:rPr>
                <w:noProof/>
                <w:position w:val="-12"/>
              </w:rPr>
              <w:drawing>
                <wp:inline distT="0" distB="0" distL="0" distR="0">
                  <wp:extent cx="371475" cy="323850"/>
                  <wp:effectExtent l="1905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4"/>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8B0E31">
              <w:t>)</w:t>
            </w:r>
            <w:proofErr w:type="gramEnd"/>
          </w:p>
        </w:tc>
      </w:tr>
      <w:tr w:rsidR="00C46457" w:rsidRPr="008B0E31" w:rsidTr="00C46457">
        <w:tc>
          <w:tcPr>
            <w:tcW w:w="2688" w:type="dxa"/>
          </w:tcPr>
          <w:p w:rsidR="00C46457" w:rsidRPr="00C17F0D" w:rsidRDefault="00C46457" w:rsidP="00C46457">
            <w:pPr>
              <w:jc w:val="both"/>
            </w:pPr>
            <w:r w:rsidRPr="00C17F0D">
              <w:t>Принтер А</w:t>
            </w:r>
            <w:proofErr w:type="gramStart"/>
            <w:r w:rsidRPr="00C17F0D">
              <w:t>4</w:t>
            </w:r>
            <w:proofErr w:type="gramEnd"/>
            <w:r w:rsidRPr="00C17F0D">
              <w:t>, черно-белый, лазерный</w:t>
            </w:r>
          </w:p>
        </w:tc>
        <w:tc>
          <w:tcPr>
            <w:tcW w:w="3350" w:type="dxa"/>
            <w:vAlign w:val="center"/>
          </w:tcPr>
          <w:p w:rsidR="00C46457" w:rsidRPr="00C17F0D" w:rsidRDefault="00C46457" w:rsidP="00C46457">
            <w:pPr>
              <w:jc w:val="center"/>
            </w:pPr>
            <w:r w:rsidRPr="00C17F0D">
              <w:t>не более 1 единицы на 1 работника</w:t>
            </w:r>
          </w:p>
        </w:tc>
        <w:tc>
          <w:tcPr>
            <w:tcW w:w="3425" w:type="dxa"/>
            <w:vAlign w:val="center"/>
          </w:tcPr>
          <w:p w:rsidR="00C46457" w:rsidRPr="00C17F0D" w:rsidRDefault="00C46457" w:rsidP="00C46457">
            <w:pPr>
              <w:jc w:val="center"/>
            </w:pPr>
            <w:r w:rsidRPr="00C17F0D">
              <w:t>не более 35 000,00</w:t>
            </w:r>
          </w:p>
        </w:tc>
      </w:tr>
      <w:tr w:rsidR="00C46457" w:rsidRPr="008B0E31" w:rsidTr="00C46457">
        <w:tc>
          <w:tcPr>
            <w:tcW w:w="2688" w:type="dxa"/>
          </w:tcPr>
          <w:p w:rsidR="00C46457" w:rsidRPr="00C17F0D" w:rsidRDefault="00C46457" w:rsidP="00C46457">
            <w:pPr>
              <w:jc w:val="both"/>
            </w:pPr>
            <w:r w:rsidRPr="00C17F0D">
              <w:t xml:space="preserve">Многофункциональное устройство </w:t>
            </w:r>
            <w:r w:rsidRPr="00C17F0D">
              <w:rPr>
                <w:lang w:val="en-US"/>
              </w:rPr>
              <w:t>A</w:t>
            </w:r>
            <w:r w:rsidRPr="00C17F0D">
              <w:t xml:space="preserve">4, черно-белое, </w:t>
            </w:r>
            <w:proofErr w:type="gramStart"/>
            <w:r w:rsidRPr="00C17F0D">
              <w:t>лазерный</w:t>
            </w:r>
            <w:proofErr w:type="gramEnd"/>
          </w:p>
        </w:tc>
        <w:tc>
          <w:tcPr>
            <w:tcW w:w="3350" w:type="dxa"/>
          </w:tcPr>
          <w:p w:rsidR="00C46457" w:rsidRPr="00C17F0D" w:rsidRDefault="00C46457" w:rsidP="00C46457">
            <w:pPr>
              <w:jc w:val="center"/>
            </w:pPr>
            <w:r w:rsidRPr="00C17F0D">
              <w:t xml:space="preserve">не более </w:t>
            </w:r>
            <w:r>
              <w:t>1</w:t>
            </w:r>
            <w:r w:rsidRPr="00C17F0D">
              <w:t xml:space="preserve"> единиц на администрацию </w:t>
            </w:r>
            <w:r>
              <w:t>поселения</w:t>
            </w:r>
          </w:p>
        </w:tc>
        <w:tc>
          <w:tcPr>
            <w:tcW w:w="3425" w:type="dxa"/>
            <w:vAlign w:val="center"/>
          </w:tcPr>
          <w:p w:rsidR="00C46457" w:rsidRPr="00C17F0D" w:rsidRDefault="00C46457" w:rsidP="00C46457">
            <w:pPr>
              <w:jc w:val="center"/>
            </w:pPr>
            <w:r w:rsidRPr="00C17F0D">
              <w:t>не более 60 000,00</w:t>
            </w:r>
          </w:p>
        </w:tc>
      </w:tr>
      <w:tr w:rsidR="00C46457" w:rsidRPr="008B0E31" w:rsidTr="00C46457">
        <w:tc>
          <w:tcPr>
            <w:tcW w:w="2688" w:type="dxa"/>
          </w:tcPr>
          <w:p w:rsidR="00C46457" w:rsidRPr="00C17F0D" w:rsidRDefault="00C46457" w:rsidP="00C46457">
            <w:pPr>
              <w:jc w:val="both"/>
            </w:pPr>
            <w:r w:rsidRPr="00C17F0D">
              <w:t>Принтер А</w:t>
            </w:r>
            <w:proofErr w:type="gramStart"/>
            <w:r w:rsidRPr="00C17F0D">
              <w:t>4</w:t>
            </w:r>
            <w:proofErr w:type="gramEnd"/>
            <w:r w:rsidRPr="00C17F0D">
              <w:t xml:space="preserve">, цветной, </w:t>
            </w:r>
            <w:r w:rsidRPr="00C17F0D">
              <w:lastRenderedPageBreak/>
              <w:t>струйный</w:t>
            </w:r>
          </w:p>
        </w:tc>
        <w:tc>
          <w:tcPr>
            <w:tcW w:w="3350" w:type="dxa"/>
          </w:tcPr>
          <w:p w:rsidR="00C46457" w:rsidRPr="00C17F0D" w:rsidRDefault="00C46457" w:rsidP="00C46457">
            <w:pPr>
              <w:jc w:val="center"/>
            </w:pPr>
            <w:r w:rsidRPr="00C17F0D">
              <w:lastRenderedPageBreak/>
              <w:t xml:space="preserve">не более 1 единицы на </w:t>
            </w:r>
            <w:r w:rsidRPr="00C17F0D">
              <w:lastRenderedPageBreak/>
              <w:t xml:space="preserve">администрацию </w:t>
            </w:r>
            <w:r>
              <w:t>поселения</w:t>
            </w:r>
          </w:p>
        </w:tc>
        <w:tc>
          <w:tcPr>
            <w:tcW w:w="3425" w:type="dxa"/>
            <w:vAlign w:val="center"/>
          </w:tcPr>
          <w:p w:rsidR="00C46457" w:rsidRPr="00C17F0D" w:rsidRDefault="00C46457" w:rsidP="00C46457">
            <w:pPr>
              <w:jc w:val="center"/>
            </w:pPr>
            <w:r w:rsidRPr="00C17F0D">
              <w:lastRenderedPageBreak/>
              <w:t>не более 35</w:t>
            </w:r>
            <w:r>
              <w:t> </w:t>
            </w:r>
            <w:r w:rsidRPr="00C17F0D">
              <w:t>000</w:t>
            </w:r>
            <w:r>
              <w:t>,00</w:t>
            </w:r>
          </w:p>
        </w:tc>
      </w:tr>
    </w:tbl>
    <w:p w:rsidR="00C46457" w:rsidRPr="00FE7D34" w:rsidRDefault="00C46457" w:rsidP="00C46457">
      <w:pPr>
        <w:widowControl w:val="0"/>
        <w:autoSpaceDE w:val="0"/>
        <w:autoSpaceDN w:val="0"/>
        <w:adjustRightInd w:val="0"/>
        <w:ind w:firstLine="709"/>
        <w:jc w:val="both"/>
        <w:rPr>
          <w:color w:val="FF0000"/>
        </w:rPr>
      </w:pPr>
    </w:p>
    <w:p w:rsidR="00C46457" w:rsidRPr="00F52AC5" w:rsidRDefault="00C46457" w:rsidP="00C46457">
      <w:pPr>
        <w:widowControl w:val="0"/>
        <w:autoSpaceDE w:val="0"/>
        <w:autoSpaceDN w:val="0"/>
        <w:adjustRightInd w:val="0"/>
        <w:ind w:firstLine="709"/>
        <w:jc w:val="both"/>
        <w:rPr>
          <w:b/>
        </w:rPr>
      </w:pPr>
      <w:r>
        <w:rPr>
          <w:b/>
        </w:rPr>
        <w:t>1</w:t>
      </w:r>
      <w:r w:rsidRPr="00F52AC5">
        <w:rPr>
          <w:b/>
        </w:rPr>
        <w:t>.4.3. Затраты на приобретение средств подвижной связи</w:t>
      </w:r>
      <w:r>
        <w:rPr>
          <w:b/>
          <w:noProof/>
          <w:position w:val="-14"/>
        </w:rPr>
        <w:drawing>
          <wp:inline distT="0" distB="0" distL="0" distR="0">
            <wp:extent cx="466725" cy="247650"/>
            <wp:effectExtent l="0" t="0" r="9525" b="0"/>
            <wp:docPr id="13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5"/>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F52AC5">
        <w:rPr>
          <w:b/>
        </w:rPr>
        <w:t>, определяемые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14550" cy="466725"/>
            <wp:effectExtent l="0" t="0" r="0" b="0"/>
            <wp:docPr id="140"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6"/>
                    <a:srcRect/>
                    <a:stretch>
                      <a:fillRect/>
                    </a:stretch>
                  </pic:blipFill>
                  <pic:spPr bwMode="auto">
                    <a:xfrm>
                      <a:off x="0" y="0"/>
                      <a:ext cx="21145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19050" t="0" r="0" b="0"/>
            <wp:docPr id="14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7"/>
                    <a:srcRect/>
                    <a:stretch>
                      <a:fillRect/>
                    </a:stretch>
                  </pic:blipFill>
                  <pic:spPr bwMode="auto">
                    <a:xfrm>
                      <a:off x="0" y="0"/>
                      <a:ext cx="438150" cy="247650"/>
                    </a:xfrm>
                    <a:prstGeom prst="rect">
                      <a:avLst/>
                    </a:prstGeom>
                    <a:noFill/>
                    <a:ln w="9525">
                      <a:noFill/>
                      <a:miter lim="800000"/>
                      <a:headEnd/>
                      <a:tailEnd/>
                    </a:ln>
                  </pic:spPr>
                </pic:pic>
              </a:graphicData>
            </a:graphic>
          </wp:inline>
        </w:drawing>
      </w:r>
      <w:r>
        <w:t xml:space="preserve">- </w:t>
      </w:r>
      <w:r w:rsidRPr="00D100CD">
        <w:t xml:space="preserve">количество средств </w:t>
      </w:r>
      <w:r>
        <w:t xml:space="preserve">подвижной связи по </w:t>
      </w:r>
      <w:proofErr w:type="spellStart"/>
      <w:r>
        <w:t>i-й</w:t>
      </w:r>
      <w:proofErr w:type="spellEnd"/>
      <w:r>
        <w:t xml:space="preserve"> должности</w:t>
      </w:r>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4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стоимость одного средства подвижной связи для </w:t>
      </w:r>
      <w:proofErr w:type="spellStart"/>
      <w:r w:rsidRPr="00D100CD">
        <w:t>i-й</w:t>
      </w:r>
      <w:proofErr w:type="spellEnd"/>
      <w:r w:rsidRPr="00D100CD">
        <w:t xml:space="preserve"> должности</w:t>
      </w:r>
      <w:r>
        <w:t>.</w:t>
      </w:r>
    </w:p>
    <w:p w:rsidR="00C46457" w:rsidRDefault="00C46457" w:rsidP="00C46457">
      <w:pPr>
        <w:widowControl w:val="0"/>
        <w:autoSpaceDE w:val="0"/>
        <w:autoSpaceDN w:val="0"/>
        <w:adjustRightInd w:val="0"/>
        <w:ind w:firstLine="709"/>
        <w:jc w:val="both"/>
      </w:pPr>
      <w:r>
        <w:t>Затраты на приобретение средств подвижной связи не предусмотрены.</w:t>
      </w:r>
    </w:p>
    <w:p w:rsidR="00C46457" w:rsidRPr="00D100CD" w:rsidRDefault="00C46457" w:rsidP="00C46457">
      <w:pPr>
        <w:widowControl w:val="0"/>
        <w:autoSpaceDE w:val="0"/>
        <w:autoSpaceDN w:val="0"/>
        <w:adjustRightInd w:val="0"/>
        <w:jc w:val="both"/>
      </w:pPr>
    </w:p>
    <w:p w:rsidR="00C46457" w:rsidRPr="00D100CD" w:rsidRDefault="00C46457" w:rsidP="00C46457">
      <w:pPr>
        <w:widowControl w:val="0"/>
        <w:autoSpaceDE w:val="0"/>
        <w:autoSpaceDN w:val="0"/>
        <w:adjustRightInd w:val="0"/>
        <w:ind w:firstLine="709"/>
        <w:jc w:val="both"/>
      </w:pPr>
      <w:r>
        <w:rPr>
          <w:b/>
        </w:rPr>
        <w:t>1</w:t>
      </w:r>
      <w:r w:rsidRPr="00716C43">
        <w:rPr>
          <w:b/>
        </w:rPr>
        <w:t>.4.4. Затраты на приобретение планшетных компьютеров</w:t>
      </w:r>
      <w:r>
        <w:rPr>
          <w:b/>
          <w:noProof/>
          <w:position w:val="-14"/>
        </w:rPr>
        <w:drawing>
          <wp:inline distT="0" distB="0" distL="0" distR="0">
            <wp:extent cx="438150" cy="247650"/>
            <wp:effectExtent l="0" t="0" r="0" b="0"/>
            <wp:docPr id="14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9"/>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716C43">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14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30"/>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4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планшетных компьютеров по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4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одного планшетного компьютера по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716C43" w:rsidRDefault="00C46457" w:rsidP="00C46457">
      <w:pPr>
        <w:jc w:val="center"/>
        <w:rPr>
          <w:b/>
          <w:color w:val="000000"/>
        </w:rPr>
      </w:pPr>
      <w:r w:rsidRPr="00716C43">
        <w:rPr>
          <w:b/>
          <w:color w:val="000000"/>
        </w:rPr>
        <w:t>Нормативы, применяемые при расчете нормативных затрат</w:t>
      </w:r>
      <w:r>
        <w:rPr>
          <w:b/>
          <w:color w:val="000000"/>
        </w:rPr>
        <w:t xml:space="preserve"> </w:t>
      </w:r>
      <w:r w:rsidRPr="00716C43">
        <w:rPr>
          <w:b/>
          <w:color w:val="000000"/>
        </w:rPr>
        <w:t>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26"/>
        <w:gridCol w:w="2694"/>
        <w:gridCol w:w="2800"/>
      </w:tblGrid>
      <w:tr w:rsidR="00C46457" w:rsidRPr="0029002D" w:rsidTr="00C46457">
        <w:trPr>
          <w:trHeight w:val="944"/>
        </w:trPr>
        <w:tc>
          <w:tcPr>
            <w:tcW w:w="1951" w:type="dxa"/>
          </w:tcPr>
          <w:p w:rsidR="00C46457" w:rsidRPr="00716C43" w:rsidRDefault="00C46457" w:rsidP="00C46457">
            <w:pPr>
              <w:jc w:val="center"/>
              <w:rPr>
                <w:color w:val="000000"/>
              </w:rPr>
            </w:pPr>
            <w:r w:rsidRPr="00716C43">
              <w:rPr>
                <w:color w:val="000000"/>
              </w:rPr>
              <w:t>Категория должностей</w:t>
            </w:r>
          </w:p>
        </w:tc>
        <w:tc>
          <w:tcPr>
            <w:tcW w:w="2126" w:type="dxa"/>
          </w:tcPr>
          <w:p w:rsidR="00C46457" w:rsidRPr="00716C43" w:rsidRDefault="00C46457" w:rsidP="00C46457">
            <w:pPr>
              <w:jc w:val="center"/>
              <w:rPr>
                <w:color w:val="000000"/>
              </w:rPr>
            </w:pPr>
            <w:r w:rsidRPr="00716C43">
              <w:rPr>
                <w:color w:val="000000"/>
              </w:rPr>
              <w:t>Наименование оборудования</w:t>
            </w:r>
          </w:p>
        </w:tc>
        <w:tc>
          <w:tcPr>
            <w:tcW w:w="2694" w:type="dxa"/>
            <w:shd w:val="clear" w:color="auto" w:fill="auto"/>
          </w:tcPr>
          <w:p w:rsidR="00C46457" w:rsidRPr="00716C43" w:rsidRDefault="00C46457" w:rsidP="00C46457">
            <w:pPr>
              <w:jc w:val="center"/>
              <w:rPr>
                <w:color w:val="000000"/>
              </w:rPr>
            </w:pPr>
            <w:r w:rsidRPr="00716C43">
              <w:rPr>
                <w:color w:val="000000"/>
              </w:rPr>
              <w:t>Количество</w:t>
            </w:r>
            <w:r>
              <w:rPr>
                <w:color w:val="000000"/>
              </w:rPr>
              <w:t xml:space="preserve"> </w:t>
            </w:r>
            <w:r w:rsidRPr="00716C43">
              <w:rPr>
                <w:color w:val="000000"/>
              </w:rPr>
              <w:t>планшетных компьютеров, ноутбуков</w:t>
            </w:r>
            <w:proofErr w:type="gramStart"/>
            <w:r w:rsidRPr="00716C43">
              <w:rPr>
                <w:color w:val="000000"/>
              </w:rPr>
              <w:t xml:space="preserve"> (</w:t>
            </w:r>
            <w:r>
              <w:rPr>
                <w:noProof/>
                <w:position w:val="-14"/>
              </w:rPr>
              <w:drawing>
                <wp:inline distT="0" distB="0" distL="0" distR="0">
                  <wp:extent cx="333375" cy="247650"/>
                  <wp:effectExtent l="0" t="0" r="9525" b="0"/>
                  <wp:docPr id="14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16C43">
              <w:rPr>
                <w:color w:val="000000"/>
              </w:rPr>
              <w:t>)*</w:t>
            </w:r>
            <w:proofErr w:type="gramEnd"/>
          </w:p>
        </w:tc>
        <w:tc>
          <w:tcPr>
            <w:tcW w:w="2800" w:type="dxa"/>
            <w:shd w:val="clear" w:color="auto" w:fill="auto"/>
          </w:tcPr>
          <w:p w:rsidR="00C46457" w:rsidRPr="00716C43" w:rsidRDefault="00C46457" w:rsidP="00C46457">
            <w:pPr>
              <w:jc w:val="center"/>
              <w:rPr>
                <w:color w:val="000000"/>
              </w:rPr>
            </w:pPr>
            <w:r w:rsidRPr="00716C43">
              <w:rPr>
                <w:color w:val="000000"/>
              </w:rPr>
              <w:t>Цена одного планшетного компьютера, ноутбука</w:t>
            </w:r>
          </w:p>
          <w:p w:rsidR="00C46457" w:rsidRPr="00716C43" w:rsidRDefault="00C46457" w:rsidP="00C46457">
            <w:pPr>
              <w:jc w:val="center"/>
              <w:rPr>
                <w:color w:val="000000"/>
              </w:rPr>
            </w:pPr>
            <w:r w:rsidRPr="00716C43">
              <w:rPr>
                <w:color w:val="000000"/>
              </w:rPr>
              <w:t>(руб</w:t>
            </w:r>
            <w:proofErr w:type="gramStart"/>
            <w:r w:rsidRPr="00716C43">
              <w:rPr>
                <w:color w:val="000000"/>
              </w:rPr>
              <w:t>.) (</w:t>
            </w:r>
            <w:r>
              <w:rPr>
                <w:noProof/>
                <w:position w:val="-14"/>
              </w:rPr>
              <w:drawing>
                <wp:inline distT="0" distB="0" distL="0" distR="0">
                  <wp:extent cx="333375" cy="247650"/>
                  <wp:effectExtent l="19050" t="0" r="9525" b="0"/>
                  <wp:docPr id="14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16C43">
              <w:rPr>
                <w:color w:val="000000"/>
              </w:rPr>
              <w:t>)</w:t>
            </w:r>
            <w:proofErr w:type="gramEnd"/>
          </w:p>
        </w:tc>
      </w:tr>
      <w:tr w:rsidR="00C46457" w:rsidRPr="0029002D" w:rsidTr="00C46457">
        <w:trPr>
          <w:trHeight w:val="608"/>
        </w:trPr>
        <w:tc>
          <w:tcPr>
            <w:tcW w:w="1951" w:type="dxa"/>
            <w:vAlign w:val="center"/>
          </w:tcPr>
          <w:p w:rsidR="00C46457" w:rsidRPr="00C17F0D" w:rsidRDefault="00C46457" w:rsidP="00C46457">
            <w:pPr>
              <w:jc w:val="center"/>
            </w:pPr>
            <w:r w:rsidRPr="00C17F0D">
              <w:t>Главные должности муниципальной службы</w:t>
            </w:r>
          </w:p>
        </w:tc>
        <w:tc>
          <w:tcPr>
            <w:tcW w:w="2126" w:type="dxa"/>
            <w:vAlign w:val="center"/>
          </w:tcPr>
          <w:p w:rsidR="00C46457" w:rsidRPr="00C17F0D" w:rsidRDefault="00C46457" w:rsidP="00C46457">
            <w:pPr>
              <w:jc w:val="center"/>
            </w:pPr>
            <w:r w:rsidRPr="00C17F0D">
              <w:t>Ноутбуки,</w:t>
            </w:r>
          </w:p>
          <w:p w:rsidR="00C46457" w:rsidRPr="00C17F0D" w:rsidRDefault="00C46457" w:rsidP="00C46457">
            <w:pPr>
              <w:jc w:val="center"/>
            </w:pPr>
            <w:r w:rsidRPr="00C17F0D">
              <w:t>планшетные компьютеры</w:t>
            </w:r>
          </w:p>
        </w:tc>
        <w:tc>
          <w:tcPr>
            <w:tcW w:w="2694" w:type="dxa"/>
            <w:shd w:val="clear" w:color="auto" w:fill="auto"/>
            <w:vAlign w:val="center"/>
          </w:tcPr>
          <w:p w:rsidR="00C46457" w:rsidRPr="00C17F0D" w:rsidRDefault="00C46457" w:rsidP="00C46457">
            <w:pPr>
              <w:jc w:val="center"/>
            </w:pPr>
            <w:r w:rsidRPr="00C17F0D">
              <w:t>не более 1 единицы на 1 работника</w:t>
            </w:r>
          </w:p>
        </w:tc>
        <w:tc>
          <w:tcPr>
            <w:tcW w:w="2800" w:type="dxa"/>
            <w:shd w:val="clear" w:color="auto" w:fill="auto"/>
            <w:vAlign w:val="center"/>
          </w:tcPr>
          <w:p w:rsidR="00C46457" w:rsidRPr="00C17F0D" w:rsidRDefault="00C46457" w:rsidP="00C46457">
            <w:pPr>
              <w:jc w:val="center"/>
            </w:pPr>
            <w:r w:rsidRPr="00C17F0D">
              <w:t>не более 55 000,00</w:t>
            </w:r>
          </w:p>
        </w:tc>
      </w:tr>
      <w:tr w:rsidR="00C46457" w:rsidRPr="0029002D" w:rsidTr="00C46457">
        <w:trPr>
          <w:trHeight w:val="2740"/>
        </w:trPr>
        <w:tc>
          <w:tcPr>
            <w:tcW w:w="1951" w:type="dxa"/>
            <w:vAlign w:val="center"/>
          </w:tcPr>
          <w:p w:rsidR="00C46457" w:rsidRPr="00C17F0D" w:rsidRDefault="00C46457" w:rsidP="00C46457">
            <w:pPr>
              <w:jc w:val="center"/>
            </w:pPr>
            <w:r w:rsidRPr="00C17F0D">
              <w:t>Ведущие, старшие, младшие должности муниципальной службы, остальные работники администрации</w:t>
            </w:r>
          </w:p>
        </w:tc>
        <w:tc>
          <w:tcPr>
            <w:tcW w:w="2126" w:type="dxa"/>
            <w:vAlign w:val="center"/>
          </w:tcPr>
          <w:p w:rsidR="00C46457" w:rsidRPr="00C17F0D" w:rsidRDefault="00C46457" w:rsidP="00C46457">
            <w:pPr>
              <w:jc w:val="center"/>
            </w:pPr>
            <w:r w:rsidRPr="00C17F0D">
              <w:t>Ноутбуки, планшетные компьютеры</w:t>
            </w:r>
          </w:p>
        </w:tc>
        <w:tc>
          <w:tcPr>
            <w:tcW w:w="2694" w:type="dxa"/>
            <w:shd w:val="clear" w:color="auto" w:fill="auto"/>
            <w:vAlign w:val="center"/>
          </w:tcPr>
          <w:p w:rsidR="00C46457" w:rsidRPr="00C17F0D" w:rsidRDefault="00C46457" w:rsidP="00C46457">
            <w:pPr>
              <w:jc w:val="center"/>
            </w:pPr>
            <w:r w:rsidRPr="00C17F0D">
              <w:t>не более 1 единицы на 1 работника</w:t>
            </w:r>
          </w:p>
        </w:tc>
        <w:tc>
          <w:tcPr>
            <w:tcW w:w="2800" w:type="dxa"/>
            <w:shd w:val="clear" w:color="auto" w:fill="auto"/>
            <w:vAlign w:val="center"/>
          </w:tcPr>
          <w:p w:rsidR="00C46457" w:rsidRPr="00C17F0D" w:rsidRDefault="00C46457" w:rsidP="00C46457">
            <w:pPr>
              <w:jc w:val="center"/>
            </w:pPr>
            <w:r w:rsidRPr="00C17F0D">
              <w:t>не более 55 000,00</w:t>
            </w:r>
          </w:p>
        </w:tc>
      </w:tr>
    </w:tbl>
    <w:p w:rsidR="00C46457" w:rsidRPr="00AB28BB" w:rsidRDefault="00C46457" w:rsidP="00C46457">
      <w:pPr>
        <w:widowControl w:val="0"/>
        <w:autoSpaceDE w:val="0"/>
        <w:autoSpaceDN w:val="0"/>
        <w:adjustRightInd w:val="0"/>
        <w:ind w:firstLine="709"/>
        <w:jc w:val="both"/>
        <w:rPr>
          <w:bCs/>
        </w:rPr>
      </w:pPr>
      <w:r w:rsidRPr="00AB28BB">
        <w:rPr>
          <w:bCs/>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w:t>
      </w:r>
      <w:r>
        <w:rPr>
          <w:bCs/>
        </w:rPr>
        <w:t>в на обеспечение функций администрации поселения.</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B28BB">
        <w:rPr>
          <w:b/>
        </w:rPr>
        <w:t>1.4.5. Затраты на приобретение оборудования по обеспечению безопасности информации</w:t>
      </w:r>
      <w:r>
        <w:rPr>
          <w:b/>
          <w:noProof/>
          <w:position w:val="-12"/>
        </w:rPr>
        <w:drawing>
          <wp:inline distT="0" distB="0" distL="0" distR="0">
            <wp:extent cx="466725" cy="247650"/>
            <wp:effectExtent l="0" t="0" r="0" b="0"/>
            <wp:docPr id="14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3"/>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AB28BB">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lastRenderedPageBreak/>
        <w:drawing>
          <wp:inline distT="0" distB="0" distL="0" distR="0">
            <wp:extent cx="1924050" cy="466725"/>
            <wp:effectExtent l="0" t="0" r="0" b="0"/>
            <wp:docPr id="15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4"/>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5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5"/>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i-го оборудования по обеспечению безопасности информации;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5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приобретаемого i-го оборудования по обеспечению безопасности информации.</w:t>
      </w:r>
    </w:p>
    <w:p w:rsidR="00C46457" w:rsidRDefault="00C46457" w:rsidP="00C46457">
      <w:pPr>
        <w:widowControl w:val="0"/>
        <w:autoSpaceDE w:val="0"/>
        <w:autoSpaceDN w:val="0"/>
        <w:adjustRightInd w:val="0"/>
        <w:ind w:firstLine="709"/>
        <w:jc w:val="both"/>
      </w:pPr>
      <w:r w:rsidRPr="00AB28BB">
        <w:t>Затраты на приобретение оборудования по об</w:t>
      </w:r>
      <w:r>
        <w:t>еспечению безопасности информации не предусмотрены.</w:t>
      </w:r>
    </w:p>
    <w:p w:rsidR="00C46457" w:rsidRDefault="00C46457" w:rsidP="00C46457">
      <w:pPr>
        <w:autoSpaceDE w:val="0"/>
        <w:autoSpaceDN w:val="0"/>
        <w:adjustRightInd w:val="0"/>
        <w:ind w:firstLine="709"/>
        <w:jc w:val="both"/>
        <w:rPr>
          <w:b/>
        </w:rPr>
      </w:pPr>
    </w:p>
    <w:p w:rsidR="00C46457" w:rsidRPr="00263F22" w:rsidRDefault="00C46457" w:rsidP="00C46457">
      <w:pPr>
        <w:autoSpaceDE w:val="0"/>
        <w:autoSpaceDN w:val="0"/>
        <w:adjustRightInd w:val="0"/>
        <w:ind w:firstLine="709"/>
        <w:jc w:val="both"/>
        <w:rPr>
          <w:b/>
          <w:bCs/>
        </w:rPr>
      </w:pPr>
      <w:r w:rsidRPr="00263F22">
        <w:rPr>
          <w:b/>
        </w:rPr>
        <w:t xml:space="preserve">1.4.6. </w:t>
      </w:r>
      <w:r w:rsidRPr="00263F22">
        <w:rPr>
          <w:b/>
          <w:bCs/>
        </w:rPr>
        <w:t>Затраты на приобретение сре</w:t>
      </w:r>
      <w:proofErr w:type="gramStart"/>
      <w:r w:rsidRPr="00263F22">
        <w:rPr>
          <w:b/>
          <w:bCs/>
        </w:rPr>
        <w:t>дств ст</w:t>
      </w:r>
      <w:proofErr w:type="gramEnd"/>
      <w:r w:rsidRPr="00263F22">
        <w:rPr>
          <w:b/>
          <w:bCs/>
        </w:rPr>
        <w:t>ационарной связи  (</w:t>
      </w:r>
      <w:proofErr w:type="spellStart"/>
      <w:r>
        <w:rPr>
          <w:b/>
          <w:bCs/>
        </w:rPr>
        <w:t>З</w:t>
      </w:r>
      <w:r>
        <w:rPr>
          <w:b/>
          <w:bCs/>
          <w:vertAlign w:val="subscript"/>
        </w:rPr>
        <w:t>ц</w:t>
      </w:r>
      <w:proofErr w:type="spellEnd"/>
      <w:r w:rsidRPr="00263F22">
        <w:rPr>
          <w:b/>
          <w:bCs/>
        </w:rPr>
        <w:t>), определяемые по формуле:</w:t>
      </w:r>
    </w:p>
    <w:p w:rsidR="00C46457" w:rsidRDefault="00C46457" w:rsidP="00C46457">
      <w:pPr>
        <w:widowControl w:val="0"/>
        <w:autoSpaceDE w:val="0"/>
        <w:autoSpaceDN w:val="0"/>
        <w:adjustRightInd w:val="0"/>
        <w:ind w:firstLine="709"/>
        <w:jc w:val="both"/>
      </w:pPr>
      <w:r>
        <w:rPr>
          <w:noProof/>
        </w:rPr>
        <w:pict>
          <v:group id="_x0000_s1123" editas="canvas" style="position:absolute;left:0;text-align:left;margin-left:171pt;margin-top:-10.75pt;width:149.5pt;height:65.55pt;z-index:251658240" coordorigin="38,-124" coordsize="2990,1311">
            <o:lock v:ext="edit" aspectratio="t"/>
            <v:shape id="_x0000_s1124" type="#_x0000_t75" style="position:absolute;left:38;top:-124;width:2990;height:1311" o:preferrelative="f">
              <v:fill o:detectmouseclick="t"/>
              <v:path o:extrusionok="t" o:connecttype="none"/>
              <o:lock v:ext="edit" text="t"/>
            </v:shape>
            <v:rect id="_x0000_s1125" style="position:absolute;left:2851;top:229;width:73;height:299;mso-wrap-style:none" filled="f" stroked="f">
              <v:textbox style="mso-next-textbox:#_x0000_s1125;mso-fit-shape-to-text:t" inset="0,0,0,0">
                <w:txbxContent>
                  <w:p w:rsidR="00C46457" w:rsidRDefault="00C46457" w:rsidP="00C46457">
                    <w:r>
                      <w:rPr>
                        <w:color w:val="000000"/>
                        <w:sz w:val="26"/>
                        <w:szCs w:val="26"/>
                        <w:lang w:val="en-US"/>
                      </w:rPr>
                      <w:t>:</w:t>
                    </w:r>
                  </w:p>
                </w:txbxContent>
              </v:textbox>
            </v:rect>
            <v:rect id="_x0000_s1126" style="position:absolute;left:2343;top:214;width:508;height:386" filled="f" stroked="f">
              <v:textbox style="mso-next-textbox:#_x0000_s1126" inset="0,0,0,0">
                <w:txbxContent>
                  <w:p w:rsidR="00C46457" w:rsidRPr="00263F22" w:rsidRDefault="00C46457" w:rsidP="00C46457">
                    <w:proofErr w:type="spellStart"/>
                    <w:proofErr w:type="gramStart"/>
                    <w:r w:rsidRPr="00263F22">
                      <w:rPr>
                        <w:color w:val="000000"/>
                        <w:lang w:val="en-US"/>
                      </w:rPr>
                      <w:t>где</w:t>
                    </w:r>
                    <w:proofErr w:type="spellEnd"/>
                    <w:proofErr w:type="gramEnd"/>
                  </w:p>
                </w:txbxContent>
              </v:textbox>
            </v:rect>
            <v:rect id="_x0000_s1127" style="position:absolute;left:2183;top:183;width:66;height:322" filled="f" stroked="f">
              <v:textbox style="mso-next-textbox:#_x0000_s1127;mso-fit-shape-to-text:t" inset="0,0,0,0">
                <w:txbxContent>
                  <w:p w:rsidR="00C46457" w:rsidRPr="007C1BA0" w:rsidRDefault="00C46457" w:rsidP="00C46457">
                    <w:pPr>
                      <w:rPr>
                        <w:sz w:val="28"/>
                        <w:szCs w:val="28"/>
                      </w:rPr>
                    </w:pPr>
                    <w:r w:rsidRPr="007C1BA0">
                      <w:rPr>
                        <w:color w:val="000000"/>
                        <w:sz w:val="28"/>
                        <w:szCs w:val="28"/>
                        <w:lang w:val="en-US"/>
                      </w:rPr>
                      <w:t>,</w:t>
                    </w:r>
                  </w:p>
                </w:txbxContent>
              </v:textbox>
            </v:rect>
            <v:rect id="_x0000_s1128" style="position:absolute;left:1670;top:195;width:202;height:352" filled="f" stroked="f">
              <v:textbox style="mso-next-textbox:#_x0000_s1128" inset="0,0,0,0">
                <w:txbxContent>
                  <w:p w:rsidR="00C46457" w:rsidRPr="007C1BA0" w:rsidRDefault="00C46457" w:rsidP="00C46457">
                    <w:pPr>
                      <w:rPr>
                        <w:sz w:val="28"/>
                        <w:szCs w:val="28"/>
                      </w:rPr>
                    </w:pPr>
                    <w:r w:rsidRPr="007C1BA0">
                      <w:rPr>
                        <w:color w:val="000000"/>
                        <w:sz w:val="28"/>
                        <w:szCs w:val="28"/>
                        <w:lang w:val="en-US"/>
                      </w:rPr>
                      <w:t>P</w:t>
                    </w:r>
                  </w:p>
                </w:txbxContent>
              </v:textbox>
            </v:rect>
            <v:rect id="_x0000_s1129" style="position:absolute;left:1021;top:206;width:203;height:322;mso-wrap-style:none" filled="f" stroked="f">
              <v:textbox style="mso-next-textbox:#_x0000_s1129;mso-fit-shape-to-text:t" inset="0,0,0,0">
                <w:txbxContent>
                  <w:p w:rsidR="00C46457" w:rsidRPr="007C1BA0" w:rsidRDefault="00C46457" w:rsidP="00C46457">
                    <w:pPr>
                      <w:rPr>
                        <w:sz w:val="28"/>
                        <w:szCs w:val="28"/>
                      </w:rPr>
                    </w:pPr>
                    <w:r w:rsidRPr="007C1BA0">
                      <w:rPr>
                        <w:color w:val="000000"/>
                        <w:sz w:val="28"/>
                        <w:szCs w:val="28"/>
                        <w:lang w:val="en-US"/>
                      </w:rPr>
                      <w:t>Q</w:t>
                    </w:r>
                  </w:p>
                </w:txbxContent>
              </v:textbox>
            </v:rect>
            <v:rect id="_x0000_s1130" style="position:absolute;left:38;top:206;width:141;height:322;mso-wrap-style:none" filled="f" stroked="f">
              <v:textbox style="mso-next-textbox:#_x0000_s1130;mso-fit-shape-to-text:t" inset="0,0,0,0">
                <w:txbxContent>
                  <w:p w:rsidR="00C46457" w:rsidRPr="00D95C72" w:rsidRDefault="00C46457" w:rsidP="00C46457">
                    <w:pPr>
                      <w:rPr>
                        <w:sz w:val="28"/>
                        <w:szCs w:val="28"/>
                      </w:rPr>
                    </w:pPr>
                    <w:r w:rsidRPr="00D95C72">
                      <w:rPr>
                        <w:color w:val="000000"/>
                        <w:sz w:val="28"/>
                        <w:szCs w:val="28"/>
                        <w:lang w:val="en-US"/>
                      </w:rPr>
                      <w:t>З</w:t>
                    </w:r>
                  </w:p>
                </w:txbxContent>
              </v:textbox>
            </v:rect>
            <v:rect id="_x0000_s1131" style="position:absolute;left:1987;top:369;width:235;height:276;mso-wrap-style:none" filled="f" stroked="f">
              <v:textbox style="mso-next-textbox:#_x0000_s1131;mso-fit-shape-to-text:t" inset="0,0,0,0">
                <w:txbxContent>
                  <w:p w:rsidR="00C46457" w:rsidRPr="00FB208B" w:rsidRDefault="00C46457" w:rsidP="00C46457">
                    <w:proofErr w:type="spellStart"/>
                    <w:r>
                      <w:t>сц</w:t>
                    </w:r>
                    <w:proofErr w:type="spellEnd"/>
                  </w:p>
                </w:txbxContent>
              </v:textbox>
            </v:rect>
            <v:rect id="_x0000_s1132" style="position:absolute;left:1902;top:369;width:45;height:184;mso-wrap-style:none" filled="f" stroked="f">
              <v:textbox style="mso-next-textbox:#_x0000_s1132;mso-fit-shape-to-text:t" inset="0,0,0,0">
                <w:txbxContent>
                  <w:p w:rsidR="00C46457" w:rsidRDefault="00C46457" w:rsidP="00C46457">
                    <w:proofErr w:type="spellStart"/>
                    <w:proofErr w:type="gramStart"/>
                    <w:r>
                      <w:rPr>
                        <w:color w:val="000000"/>
                        <w:sz w:val="16"/>
                        <w:szCs w:val="16"/>
                        <w:lang w:val="en-US"/>
                      </w:rPr>
                      <w:t>i</w:t>
                    </w:r>
                    <w:proofErr w:type="spellEnd"/>
                    <w:proofErr w:type="gramEnd"/>
                  </w:p>
                </w:txbxContent>
              </v:textbox>
            </v:rect>
            <v:rect id="_x0000_s1133" style="position:absolute;left:814;top:30;width:81;height:184;mso-wrap-style:none" filled="f" stroked="f">
              <v:textbox style="mso-next-textbox:#_x0000_s1133;mso-fit-shape-to-text:t" inset="0,0,0,0">
                <w:txbxContent>
                  <w:p w:rsidR="00C46457" w:rsidRDefault="00C46457" w:rsidP="00C46457">
                    <w:proofErr w:type="gramStart"/>
                    <w:r>
                      <w:rPr>
                        <w:color w:val="000000"/>
                        <w:sz w:val="16"/>
                        <w:szCs w:val="16"/>
                        <w:lang w:val="en-US"/>
                      </w:rPr>
                      <w:t>n</w:t>
                    </w:r>
                    <w:proofErr w:type="gramEnd"/>
                  </w:p>
                </w:txbxContent>
              </v:textbox>
            </v:rect>
            <v:rect id="_x0000_s1134" style="position:absolute;left:890;top:559;width:81;height:184;mso-wrap-style:none" filled="f" stroked="f">
              <v:textbox style="mso-next-textbox:#_x0000_s1134;mso-fit-shape-to-text:t" inset="0,0,0,0">
                <w:txbxContent>
                  <w:p w:rsidR="00C46457" w:rsidRDefault="00C46457" w:rsidP="00C46457">
                    <w:r>
                      <w:rPr>
                        <w:color w:val="000000"/>
                        <w:sz w:val="16"/>
                        <w:szCs w:val="16"/>
                        <w:lang w:val="en-US"/>
                      </w:rPr>
                      <w:t>1</w:t>
                    </w:r>
                  </w:p>
                </w:txbxContent>
              </v:textbox>
            </v:rect>
            <v:rect id="_x0000_s1135" style="position:absolute;left:751;top:559;width:45;height:184;mso-wrap-style:none" filled="f" stroked="f">
              <v:textbox style="mso-next-textbox:#_x0000_s1135;mso-fit-shape-to-text:t" inset="0,0,0,0">
                <w:txbxContent>
                  <w:p w:rsidR="00C46457" w:rsidRDefault="00C46457" w:rsidP="00C46457">
                    <w:proofErr w:type="spellStart"/>
                    <w:proofErr w:type="gramStart"/>
                    <w:r>
                      <w:rPr>
                        <w:color w:val="000000"/>
                        <w:sz w:val="16"/>
                        <w:szCs w:val="16"/>
                        <w:lang w:val="en-US"/>
                      </w:rPr>
                      <w:t>i</w:t>
                    </w:r>
                    <w:proofErr w:type="spellEnd"/>
                    <w:proofErr w:type="gramEnd"/>
                  </w:p>
                </w:txbxContent>
              </v:textbox>
            </v:rect>
            <v:rect id="_x0000_s1136" style="position:absolute;left:1304;top:369;width:223;height:223" filled="f" stroked="f">
              <v:textbox style="mso-next-textbox:#_x0000_s1136" inset="0,0,0,0">
                <w:txbxContent>
                  <w:p w:rsidR="00C46457" w:rsidRPr="00C3550F" w:rsidRDefault="00C46457" w:rsidP="00C46457">
                    <w:proofErr w:type="spellStart"/>
                    <w:r>
                      <w:rPr>
                        <w:color w:val="000000"/>
                        <w:sz w:val="16"/>
                        <w:szCs w:val="16"/>
                      </w:rPr>
                      <w:t>сц</w:t>
                    </w:r>
                    <w:proofErr w:type="spellEnd"/>
                  </w:p>
                </w:txbxContent>
              </v:textbox>
            </v:rect>
            <v:rect id="_x0000_s1137" style="position:absolute;left:1222;top:369;width:45;height:184;mso-wrap-style:none" filled="f" stroked="f">
              <v:textbox style="mso-next-textbox:#_x0000_s1137;mso-fit-shape-to-text:t" inset="0,0,0,0">
                <w:txbxContent>
                  <w:p w:rsidR="00C46457" w:rsidRDefault="00C46457" w:rsidP="00C46457">
                    <w:proofErr w:type="spellStart"/>
                    <w:proofErr w:type="gramStart"/>
                    <w:r>
                      <w:rPr>
                        <w:color w:val="000000"/>
                        <w:sz w:val="16"/>
                        <w:szCs w:val="16"/>
                        <w:lang w:val="en-US"/>
                      </w:rPr>
                      <w:t>i</w:t>
                    </w:r>
                    <w:proofErr w:type="spellEnd"/>
                    <w:proofErr w:type="gramEnd"/>
                  </w:p>
                </w:txbxContent>
              </v:textbox>
            </v:rect>
            <v:rect id="_x0000_s1138" style="position:absolute;left:183;top:369;width:320;height:223" filled="f" stroked="f">
              <v:textbox style="mso-next-textbox:#_x0000_s1138" inset="0,0,0,0">
                <w:txbxContent>
                  <w:p w:rsidR="00C46457" w:rsidRDefault="00C46457" w:rsidP="00C46457">
                    <w:proofErr w:type="spellStart"/>
                    <w:r>
                      <w:rPr>
                        <w:color w:val="000000"/>
                        <w:sz w:val="16"/>
                        <w:szCs w:val="16"/>
                      </w:rPr>
                      <w:t>сц</w:t>
                    </w:r>
                    <w:proofErr w:type="spellEnd"/>
                  </w:p>
                </w:txbxContent>
              </v:textbox>
            </v:rect>
            <v:rect id="_x0000_s1139" style="position:absolute;left:1527;top:176;width:143;height:319;mso-wrap-style:none" filled="f" stroked="f">
              <v:textbox style="mso-next-textbox:#_x0000_s1139;mso-fit-shape-to-text:t" inset="0,0,0,0">
                <w:txbxContent>
                  <w:p w:rsidR="00C46457" w:rsidRDefault="00C46457" w:rsidP="00C46457">
                    <w:r>
                      <w:rPr>
                        <w:rFonts w:ascii="Symbol" w:hAnsi="Symbol" w:cs="Symbol"/>
                        <w:color w:val="000000"/>
                        <w:sz w:val="26"/>
                        <w:szCs w:val="26"/>
                        <w:lang w:val="en-US"/>
                      </w:rPr>
                      <w:t></w:t>
                    </w:r>
                  </w:p>
                </w:txbxContent>
              </v:textbox>
            </v:rect>
            <v:rect id="_x0000_s1140" style="position:absolute;left:503;top:176;width:143;height:319;mso-wrap-style:none" filled="f" stroked="f">
              <v:textbox style="mso-next-textbox:#_x0000_s1140;mso-fit-shape-to-text:t" inset="0,0,0,0">
                <w:txbxContent>
                  <w:p w:rsidR="00C46457" w:rsidRDefault="00C46457" w:rsidP="00C46457">
                    <w:r>
                      <w:rPr>
                        <w:rFonts w:ascii="Symbol" w:hAnsi="Symbol" w:cs="Symbol"/>
                        <w:color w:val="000000"/>
                        <w:sz w:val="26"/>
                        <w:szCs w:val="26"/>
                        <w:lang w:val="en-US"/>
                      </w:rPr>
                      <w:t></w:t>
                    </w:r>
                  </w:p>
                </w:txbxContent>
              </v:textbox>
            </v:rect>
            <v:rect id="_x0000_s1141" style="position:absolute;left:712;top:102;width:286;height:490;mso-wrap-style:none" filled="f" stroked="f">
              <v:textbox style="mso-next-textbox:#_x0000_s1141;mso-fit-shape-to-text:t" inset="0,0,0,0">
                <w:txbxContent>
                  <w:p w:rsidR="00C46457" w:rsidRDefault="00C46457" w:rsidP="00C46457">
                    <w:r>
                      <w:rPr>
                        <w:rFonts w:ascii="Symbol" w:hAnsi="Symbol" w:cs="Symbol"/>
                        <w:color w:val="000000"/>
                        <w:sz w:val="40"/>
                        <w:szCs w:val="40"/>
                        <w:lang w:val="en-US"/>
                      </w:rPr>
                      <w:t></w:t>
                    </w:r>
                  </w:p>
                </w:txbxContent>
              </v:textbox>
            </v:rect>
            <v:rect id="_x0000_s1142" style="position:absolute;left:806;top:543;width:88;height:196;mso-wrap-style:none" filled="f" stroked="f">
              <v:textbox style="mso-next-textbox:#_x0000_s1142;mso-fit-shape-to-text:t" inset="0,0,0,0">
                <w:txbxContent>
                  <w:p w:rsidR="00C46457" w:rsidRDefault="00C46457" w:rsidP="00C46457">
                    <w:r>
                      <w:rPr>
                        <w:rFonts w:ascii="Symbol" w:hAnsi="Symbol" w:cs="Symbol"/>
                        <w:color w:val="000000"/>
                        <w:sz w:val="16"/>
                        <w:szCs w:val="16"/>
                        <w:lang w:val="en-US"/>
                      </w:rPr>
                      <w:t></w:t>
                    </w:r>
                  </w:p>
                </w:txbxContent>
              </v:textbox>
            </v:rect>
          </v:group>
        </w:pic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rPr>
          <w:bCs/>
        </w:rPr>
      </w:pPr>
      <w:r>
        <w:rPr>
          <w:bCs/>
          <w:lang w:val="en-US"/>
        </w:rPr>
        <w:t>Q</w:t>
      </w:r>
      <w:r>
        <w:rPr>
          <w:bCs/>
        </w:rPr>
        <w:t xml:space="preserve"> </w:t>
      </w:r>
      <w:proofErr w:type="spellStart"/>
      <w:r>
        <w:rPr>
          <w:bCs/>
          <w:vertAlign w:val="subscript"/>
          <w:lang w:val="en-US"/>
        </w:rPr>
        <w:t>i</w:t>
      </w:r>
      <w:proofErr w:type="spellEnd"/>
      <w:r w:rsidRPr="00263F22">
        <w:rPr>
          <w:bCs/>
          <w:vertAlign w:val="subscript"/>
        </w:rPr>
        <w:t xml:space="preserve"> </w:t>
      </w:r>
      <w:r>
        <w:rPr>
          <w:bCs/>
          <w:vertAlign w:val="subscript"/>
          <w:lang w:val="en-US"/>
        </w:rPr>
        <w:t>c</w:t>
      </w:r>
      <w:proofErr w:type="spellStart"/>
      <w:r>
        <w:rPr>
          <w:bCs/>
          <w:vertAlign w:val="subscript"/>
        </w:rPr>
        <w:t>ц</w:t>
      </w:r>
      <w:proofErr w:type="spellEnd"/>
      <w:r>
        <w:rPr>
          <w:bCs/>
          <w:vertAlign w:val="subscript"/>
        </w:rPr>
        <w:t xml:space="preserve"> </w:t>
      </w:r>
      <w:proofErr w:type="gramStart"/>
      <w:r>
        <w:rPr>
          <w:bCs/>
        </w:rPr>
        <w:t xml:space="preserve">- </w:t>
      </w:r>
      <w:r w:rsidRPr="00263F22">
        <w:rPr>
          <w:bCs/>
        </w:rPr>
        <w:t xml:space="preserve"> количество</w:t>
      </w:r>
      <w:proofErr w:type="gramEnd"/>
      <w:r w:rsidRPr="00263F22">
        <w:rPr>
          <w:bCs/>
        </w:rPr>
        <w:t xml:space="preserve"> средств стационарной связи по </w:t>
      </w:r>
      <w:proofErr w:type="spellStart"/>
      <w:r w:rsidRPr="00263F22">
        <w:rPr>
          <w:bCs/>
        </w:rPr>
        <w:t>i-й</w:t>
      </w:r>
      <w:proofErr w:type="spellEnd"/>
      <w:r w:rsidRPr="00263F22">
        <w:rPr>
          <w:bCs/>
        </w:rPr>
        <w:t xml:space="preserve"> должности</w:t>
      </w:r>
      <w:r>
        <w:rPr>
          <w:bCs/>
        </w:rPr>
        <w:t>;</w:t>
      </w:r>
    </w:p>
    <w:p w:rsidR="00C46457" w:rsidRDefault="00C46457" w:rsidP="00C46457">
      <w:pPr>
        <w:autoSpaceDE w:val="0"/>
        <w:autoSpaceDN w:val="0"/>
        <w:adjustRightInd w:val="0"/>
        <w:spacing w:line="360" w:lineRule="auto"/>
        <w:ind w:firstLine="709"/>
        <w:jc w:val="both"/>
        <w:rPr>
          <w:bCs/>
          <w:sz w:val="28"/>
          <w:szCs w:val="28"/>
        </w:rPr>
      </w:pPr>
      <w:r w:rsidRPr="00263F22">
        <w:rPr>
          <w:bCs/>
          <w:lang w:val="en-US"/>
        </w:rPr>
        <w:t>P</w:t>
      </w:r>
      <w:r w:rsidRPr="00263F22">
        <w:rPr>
          <w:bCs/>
        </w:rPr>
        <w:t xml:space="preserve"> </w:t>
      </w:r>
      <w:proofErr w:type="spellStart"/>
      <w:r w:rsidRPr="00263F22">
        <w:rPr>
          <w:bCs/>
          <w:vertAlign w:val="subscript"/>
          <w:lang w:val="en-US"/>
        </w:rPr>
        <w:t>i</w:t>
      </w:r>
      <w:proofErr w:type="spellEnd"/>
      <w:r w:rsidRPr="00263F22">
        <w:rPr>
          <w:bCs/>
          <w:vertAlign w:val="subscript"/>
        </w:rPr>
        <w:t xml:space="preserve"> </w:t>
      </w:r>
      <w:proofErr w:type="spellStart"/>
      <w:proofErr w:type="gramStart"/>
      <w:r w:rsidRPr="00263F22">
        <w:rPr>
          <w:bCs/>
          <w:vertAlign w:val="subscript"/>
        </w:rPr>
        <w:t>сц</w:t>
      </w:r>
      <w:proofErr w:type="spellEnd"/>
      <w:r w:rsidRPr="00263F22">
        <w:rPr>
          <w:bCs/>
          <w:vertAlign w:val="subscript"/>
        </w:rPr>
        <w:t xml:space="preserve"> </w:t>
      </w:r>
      <w:r w:rsidRPr="00263F22">
        <w:rPr>
          <w:bCs/>
        </w:rPr>
        <w:t xml:space="preserve"> -</w:t>
      </w:r>
      <w:proofErr w:type="gramEnd"/>
      <w:r w:rsidRPr="00263F22">
        <w:rPr>
          <w:bCs/>
        </w:rPr>
        <w:t xml:space="preserve"> стоимость одного средства стационарной связи для </w:t>
      </w:r>
      <w:proofErr w:type="spellStart"/>
      <w:r w:rsidRPr="00263F22">
        <w:rPr>
          <w:bCs/>
        </w:rPr>
        <w:t>i-й</w:t>
      </w:r>
      <w:proofErr w:type="spellEnd"/>
      <w:r w:rsidRPr="00263F22">
        <w:rPr>
          <w:bCs/>
        </w:rPr>
        <w:t xml:space="preserve"> должности</w:t>
      </w:r>
      <w:r>
        <w:rPr>
          <w:bCs/>
          <w:sz w:val="28"/>
          <w:szCs w:val="28"/>
        </w:rPr>
        <w:t>.</w:t>
      </w:r>
    </w:p>
    <w:p w:rsidR="00C46457" w:rsidRPr="00263F22" w:rsidRDefault="00C46457" w:rsidP="00C46457">
      <w:pPr>
        <w:jc w:val="center"/>
        <w:rPr>
          <w:b/>
          <w:color w:val="000000"/>
        </w:rPr>
      </w:pPr>
      <w:r w:rsidRPr="00263F22">
        <w:rPr>
          <w:b/>
          <w:color w:val="000000"/>
        </w:rPr>
        <w:t>Нормативы, применяемые при расчете нормативных затрат</w:t>
      </w:r>
      <w:r>
        <w:rPr>
          <w:b/>
          <w:color w:val="000000"/>
        </w:rPr>
        <w:t xml:space="preserve"> </w:t>
      </w:r>
      <w:r w:rsidRPr="00263F22">
        <w:rPr>
          <w:b/>
          <w:color w:val="000000"/>
        </w:rPr>
        <w:t>на приобретение сре</w:t>
      </w:r>
      <w:proofErr w:type="gramStart"/>
      <w:r w:rsidRPr="00263F22">
        <w:rPr>
          <w:b/>
          <w:color w:val="000000"/>
        </w:rPr>
        <w:t>дств ст</w:t>
      </w:r>
      <w:proofErr w:type="gramEnd"/>
      <w:r w:rsidRPr="00263F22">
        <w:rPr>
          <w:b/>
          <w:color w:val="000000"/>
        </w:rPr>
        <w:t>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C46457" w:rsidRPr="00263F22" w:rsidTr="00C46457">
        <w:trPr>
          <w:trHeight w:val="769"/>
        </w:trPr>
        <w:tc>
          <w:tcPr>
            <w:tcW w:w="2518" w:type="dxa"/>
          </w:tcPr>
          <w:p w:rsidR="00C46457" w:rsidRPr="00D74D09" w:rsidRDefault="00C46457" w:rsidP="00C46457">
            <w:pPr>
              <w:jc w:val="center"/>
            </w:pPr>
            <w:r w:rsidRPr="00D74D09">
              <w:t>Категория должностей</w:t>
            </w:r>
          </w:p>
        </w:tc>
        <w:tc>
          <w:tcPr>
            <w:tcW w:w="3260" w:type="dxa"/>
            <w:shd w:val="clear" w:color="auto" w:fill="auto"/>
          </w:tcPr>
          <w:p w:rsidR="00C46457" w:rsidRPr="00D74D09" w:rsidRDefault="00C46457" w:rsidP="00C46457">
            <w:pPr>
              <w:jc w:val="center"/>
            </w:pPr>
            <w:r w:rsidRPr="00D74D09">
              <w:t>Количество сре</w:t>
            </w:r>
            <w:proofErr w:type="gramStart"/>
            <w:r w:rsidRPr="00D74D09">
              <w:t>дств ст</w:t>
            </w:r>
            <w:proofErr w:type="gramEnd"/>
            <w:r w:rsidRPr="00D74D09">
              <w:t>ационарной связи (</w:t>
            </w:r>
            <w:proofErr w:type="spellStart"/>
            <w:r w:rsidRPr="00D74D09">
              <w:rPr>
                <w:lang w:val="en-US"/>
              </w:rPr>
              <w:t>Q</w:t>
            </w:r>
            <w:r w:rsidRPr="00D74D09">
              <w:rPr>
                <w:vertAlign w:val="subscript"/>
                <w:lang w:val="en-US"/>
              </w:rPr>
              <w:t>i</w:t>
            </w:r>
            <w:proofErr w:type="spellEnd"/>
            <w:r w:rsidRPr="00D74D09">
              <w:rPr>
                <w:vertAlign w:val="subscript"/>
              </w:rPr>
              <w:t xml:space="preserve"> </w:t>
            </w:r>
            <w:proofErr w:type="spellStart"/>
            <w:r w:rsidRPr="00D74D09">
              <w:rPr>
                <w:vertAlign w:val="subscript"/>
              </w:rPr>
              <w:t>сц</w:t>
            </w:r>
            <w:proofErr w:type="spellEnd"/>
            <w:r w:rsidRPr="00D74D09">
              <w:t>)*</w:t>
            </w:r>
          </w:p>
        </w:tc>
        <w:tc>
          <w:tcPr>
            <w:tcW w:w="3686" w:type="dxa"/>
            <w:shd w:val="clear" w:color="auto" w:fill="auto"/>
          </w:tcPr>
          <w:p w:rsidR="00C46457" w:rsidRPr="00D74D09" w:rsidRDefault="00C46457" w:rsidP="00C46457">
            <w:pPr>
              <w:jc w:val="center"/>
            </w:pPr>
            <w:r w:rsidRPr="00D74D09">
              <w:t>Стоимость одного средства стационарной связи</w:t>
            </w:r>
          </w:p>
          <w:p w:rsidR="00C46457" w:rsidRPr="00D74D09" w:rsidRDefault="00C46457" w:rsidP="00C46457">
            <w:pPr>
              <w:jc w:val="center"/>
            </w:pPr>
            <w:r w:rsidRPr="00D74D09">
              <w:t xml:space="preserve"> (</w:t>
            </w:r>
            <w:r w:rsidRPr="00D74D09">
              <w:rPr>
                <w:lang w:val="en-US"/>
              </w:rPr>
              <w:t>P</w:t>
            </w:r>
            <w:r w:rsidRPr="00D74D09">
              <w:rPr>
                <w:vertAlign w:val="subscript"/>
                <w:lang w:val="en-US"/>
              </w:rPr>
              <w:t>i</w:t>
            </w:r>
            <w:r w:rsidRPr="00D74D09">
              <w:rPr>
                <w:vertAlign w:val="subscript"/>
              </w:rPr>
              <w:t xml:space="preserve"> </w:t>
            </w:r>
            <w:proofErr w:type="spellStart"/>
            <w:r w:rsidRPr="00D74D09">
              <w:rPr>
                <w:vertAlign w:val="subscript"/>
              </w:rPr>
              <w:t>сц</w:t>
            </w:r>
            <w:proofErr w:type="spellEnd"/>
            <w:r w:rsidRPr="00D74D09">
              <w:t>) (руб.)</w:t>
            </w:r>
          </w:p>
        </w:tc>
      </w:tr>
      <w:tr w:rsidR="00C46457" w:rsidRPr="00FA6DB1" w:rsidTr="00C46457">
        <w:trPr>
          <w:trHeight w:val="415"/>
        </w:trPr>
        <w:tc>
          <w:tcPr>
            <w:tcW w:w="2518" w:type="dxa"/>
            <w:vAlign w:val="center"/>
          </w:tcPr>
          <w:p w:rsidR="00C46457" w:rsidRPr="00CD1068" w:rsidRDefault="00C46457" w:rsidP="00C46457">
            <w:pPr>
              <w:jc w:val="center"/>
            </w:pPr>
            <w:r w:rsidRPr="00CD1068">
              <w:t>Все работники</w:t>
            </w:r>
          </w:p>
        </w:tc>
        <w:tc>
          <w:tcPr>
            <w:tcW w:w="3260" w:type="dxa"/>
            <w:shd w:val="clear" w:color="auto" w:fill="auto"/>
            <w:vAlign w:val="center"/>
          </w:tcPr>
          <w:p w:rsidR="00C46457" w:rsidRPr="00CD1068" w:rsidRDefault="00C46457" w:rsidP="00C46457">
            <w:pPr>
              <w:jc w:val="center"/>
            </w:pPr>
            <w:r w:rsidRPr="00CD1068">
              <w:t>не более 1 единицы на 1 работника</w:t>
            </w:r>
          </w:p>
        </w:tc>
        <w:tc>
          <w:tcPr>
            <w:tcW w:w="3686" w:type="dxa"/>
            <w:shd w:val="clear" w:color="auto" w:fill="auto"/>
            <w:vAlign w:val="center"/>
          </w:tcPr>
          <w:p w:rsidR="00C46457" w:rsidRPr="00CD1068" w:rsidRDefault="00C46457" w:rsidP="00C46457">
            <w:pPr>
              <w:jc w:val="center"/>
            </w:pPr>
            <w:r w:rsidRPr="00CD1068">
              <w:t>не более 2 000</w:t>
            </w:r>
          </w:p>
        </w:tc>
      </w:tr>
    </w:tbl>
    <w:p w:rsidR="00C46457" w:rsidRPr="006C1E1D" w:rsidRDefault="00C46457" w:rsidP="00C46457">
      <w:pPr>
        <w:autoSpaceDE w:val="0"/>
        <w:autoSpaceDN w:val="0"/>
        <w:adjustRightInd w:val="0"/>
        <w:jc w:val="both"/>
        <w:rPr>
          <w:bCs/>
        </w:rPr>
      </w:pPr>
      <w:r w:rsidRPr="00263F22">
        <w:rPr>
          <w:bCs/>
        </w:rPr>
        <w:t>*Количество сре</w:t>
      </w:r>
      <w:proofErr w:type="gramStart"/>
      <w:r w:rsidRPr="00263F22">
        <w:rPr>
          <w:bCs/>
        </w:rPr>
        <w:t>дств ст</w:t>
      </w:r>
      <w:proofErr w:type="gramEnd"/>
      <w:r w:rsidRPr="00263F22">
        <w:rPr>
          <w:bCs/>
        </w:rPr>
        <w:t xml:space="preserve">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p>
    <w:p w:rsidR="00C46457" w:rsidRDefault="00C46457" w:rsidP="00C46457">
      <w:pPr>
        <w:widowControl w:val="0"/>
        <w:autoSpaceDE w:val="0"/>
        <w:autoSpaceDN w:val="0"/>
        <w:adjustRightInd w:val="0"/>
        <w:ind w:firstLine="709"/>
        <w:jc w:val="both"/>
        <w:rPr>
          <w:b/>
          <w:u w:val="single"/>
        </w:rPr>
      </w:pPr>
    </w:p>
    <w:p w:rsidR="00C46457" w:rsidRDefault="00C46457" w:rsidP="00C46457">
      <w:pPr>
        <w:widowControl w:val="0"/>
        <w:autoSpaceDE w:val="0"/>
        <w:autoSpaceDN w:val="0"/>
        <w:adjustRightInd w:val="0"/>
        <w:ind w:firstLine="709"/>
        <w:jc w:val="both"/>
      </w:pPr>
      <w:r w:rsidRPr="00AB28BB">
        <w:rPr>
          <w:b/>
          <w:u w:val="single"/>
        </w:rPr>
        <w:t>1.5. Затрат на приобретение материальных запасов, включающи</w:t>
      </w:r>
      <w:r>
        <w:rPr>
          <w:b/>
          <w:u w:val="single"/>
        </w:rPr>
        <w:t>х</w:t>
      </w:r>
      <w:r w:rsidRPr="00D100CD">
        <w:t>:</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B28BB">
        <w:rPr>
          <w:b/>
        </w:rPr>
        <w:t>1.5.1. Затраты на приобретение мониторов</w:t>
      </w:r>
      <w:r>
        <w:rPr>
          <w:b/>
          <w:noProof/>
          <w:position w:val="-12"/>
        </w:rPr>
        <w:drawing>
          <wp:inline distT="0" distB="0" distL="0" distR="0">
            <wp:extent cx="333375" cy="247650"/>
            <wp:effectExtent l="0" t="0" r="9525" b="0"/>
            <wp:docPr id="15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B28BB">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66900" cy="466725"/>
            <wp:effectExtent l="0" t="0" r="0" b="0"/>
            <wp:docPr id="15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8"/>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5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мониторов для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5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одного монитора для </w:t>
      </w:r>
      <w:proofErr w:type="spellStart"/>
      <w:r w:rsidRPr="00D100CD">
        <w:t>i-й</w:t>
      </w:r>
      <w:proofErr w:type="spellEnd"/>
      <w:r w:rsidRPr="00D100CD">
        <w:t xml:space="preserve"> должности.</w:t>
      </w:r>
    </w:p>
    <w:p w:rsidR="00C46457" w:rsidRPr="005C0548" w:rsidRDefault="00C46457" w:rsidP="00C46457">
      <w:pPr>
        <w:jc w:val="center"/>
        <w:rPr>
          <w:b/>
          <w:color w:val="000000"/>
        </w:rPr>
      </w:pPr>
      <w:r w:rsidRPr="005C0548">
        <w:rPr>
          <w:b/>
          <w:color w:val="000000"/>
        </w:rPr>
        <w:t>Нормативы, применяемые при расчете нормативных затрат</w:t>
      </w:r>
      <w:r>
        <w:rPr>
          <w:b/>
          <w:color w:val="000000"/>
        </w:rPr>
        <w:t xml:space="preserve"> </w:t>
      </w:r>
      <w:r w:rsidRPr="005C0548">
        <w:rPr>
          <w:b/>
          <w:color w:val="000000"/>
        </w:rPr>
        <w:t>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C46457" w:rsidRPr="008B0E31" w:rsidTr="00C46457">
        <w:trPr>
          <w:trHeight w:val="665"/>
        </w:trPr>
        <w:tc>
          <w:tcPr>
            <w:tcW w:w="2518" w:type="dxa"/>
          </w:tcPr>
          <w:p w:rsidR="00C46457" w:rsidRPr="008B0E31" w:rsidRDefault="00C46457" w:rsidP="00C46457">
            <w:pPr>
              <w:jc w:val="center"/>
            </w:pPr>
            <w:r w:rsidRPr="008B0E31">
              <w:t>Категория должностей</w:t>
            </w:r>
          </w:p>
        </w:tc>
        <w:tc>
          <w:tcPr>
            <w:tcW w:w="3260" w:type="dxa"/>
            <w:shd w:val="clear" w:color="auto" w:fill="auto"/>
          </w:tcPr>
          <w:p w:rsidR="00C46457" w:rsidRPr="008B0E31" w:rsidRDefault="00C46457" w:rsidP="00C46457">
            <w:pPr>
              <w:jc w:val="center"/>
            </w:pPr>
            <w:r w:rsidRPr="008B0E31">
              <w:t>Количество мониторов</w:t>
            </w:r>
            <w:proofErr w:type="gramStart"/>
            <w:r w:rsidRPr="008B0E31">
              <w:t xml:space="preserve"> (</w:t>
            </w:r>
            <w:r>
              <w:rPr>
                <w:noProof/>
                <w:position w:val="-14"/>
              </w:rPr>
              <w:drawing>
                <wp:inline distT="0" distB="0" distL="0" distR="0">
                  <wp:extent cx="333375" cy="247650"/>
                  <wp:effectExtent l="0" t="0" r="9525" b="0"/>
                  <wp:docPr id="157"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c>
          <w:tcPr>
            <w:tcW w:w="3686" w:type="dxa"/>
            <w:shd w:val="clear" w:color="auto" w:fill="auto"/>
          </w:tcPr>
          <w:p w:rsidR="00C46457" w:rsidRPr="008B0E31" w:rsidRDefault="00C46457" w:rsidP="00C46457">
            <w:pPr>
              <w:jc w:val="center"/>
            </w:pPr>
            <w:r w:rsidRPr="008B0E31">
              <w:t>Цена одного монитора</w:t>
            </w:r>
            <w:proofErr w:type="gramStart"/>
            <w:r w:rsidRPr="008B0E31">
              <w:t xml:space="preserve"> (</w:t>
            </w:r>
            <w:r>
              <w:rPr>
                <w:noProof/>
                <w:position w:val="-14"/>
              </w:rPr>
              <w:drawing>
                <wp:inline distT="0" distB="0" distL="0" distR="0">
                  <wp:extent cx="333375" cy="247650"/>
                  <wp:effectExtent l="19050" t="0" r="9525" b="0"/>
                  <wp:docPr id="158"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 (</w:t>
            </w:r>
            <w:proofErr w:type="gramEnd"/>
            <w:r w:rsidRPr="008B0E31">
              <w:t>руб.)</w:t>
            </w:r>
          </w:p>
        </w:tc>
      </w:tr>
      <w:tr w:rsidR="00C46457" w:rsidRPr="008B0E31" w:rsidTr="00C46457">
        <w:trPr>
          <w:trHeight w:val="579"/>
        </w:trPr>
        <w:tc>
          <w:tcPr>
            <w:tcW w:w="2518" w:type="dxa"/>
            <w:vAlign w:val="center"/>
          </w:tcPr>
          <w:p w:rsidR="00C46457" w:rsidRPr="00AA2E75" w:rsidRDefault="00C46457" w:rsidP="00C46457">
            <w:pPr>
              <w:jc w:val="center"/>
            </w:pPr>
            <w:r w:rsidRPr="00AA2E75">
              <w:t>Все работники</w:t>
            </w:r>
          </w:p>
        </w:tc>
        <w:tc>
          <w:tcPr>
            <w:tcW w:w="3260" w:type="dxa"/>
            <w:shd w:val="clear" w:color="auto" w:fill="auto"/>
            <w:vAlign w:val="center"/>
          </w:tcPr>
          <w:p w:rsidR="00C46457" w:rsidRPr="00AA2E75" w:rsidRDefault="00C46457" w:rsidP="00C46457">
            <w:pPr>
              <w:jc w:val="center"/>
              <w:rPr>
                <w:highlight w:val="yellow"/>
              </w:rPr>
            </w:pPr>
            <w:r w:rsidRPr="00AA2E75">
              <w:t>не более 1 единицы на 1 работника</w:t>
            </w:r>
          </w:p>
        </w:tc>
        <w:tc>
          <w:tcPr>
            <w:tcW w:w="3686" w:type="dxa"/>
            <w:shd w:val="clear" w:color="auto" w:fill="auto"/>
            <w:vAlign w:val="center"/>
          </w:tcPr>
          <w:p w:rsidR="00C46457" w:rsidRPr="00AA2E75" w:rsidRDefault="00C46457" w:rsidP="00C46457">
            <w:pPr>
              <w:jc w:val="center"/>
            </w:pPr>
            <w:r w:rsidRPr="00AA2E75">
              <w:t>не более 20 000,00</w:t>
            </w:r>
          </w:p>
        </w:tc>
      </w:tr>
    </w:tbl>
    <w:p w:rsidR="00C46457" w:rsidRPr="003F30EF" w:rsidRDefault="00C46457" w:rsidP="00C46457">
      <w:pPr>
        <w:autoSpaceDE w:val="0"/>
        <w:autoSpaceDN w:val="0"/>
        <w:adjustRightInd w:val="0"/>
        <w:ind w:left="-142"/>
        <w:jc w:val="both"/>
      </w:pPr>
      <w:r w:rsidRPr="0091695F">
        <w:t>*</w:t>
      </w:r>
      <w:r w:rsidRPr="0091695F">
        <w:rPr>
          <w:bCs/>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 xml:space="preserve">обеспечение функций администрации поселения. </w:t>
      </w:r>
      <w:r w:rsidRPr="0091695F">
        <w:t xml:space="preserve">Приобретение производится с целью замены неисправных, а также подлежащих списанию мониторов. </w:t>
      </w:r>
      <w:r w:rsidRPr="003F30EF">
        <w:t xml:space="preserve">Допускается </w:t>
      </w:r>
      <w:r w:rsidRPr="003F30EF">
        <w:lastRenderedPageBreak/>
        <w:t>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C46457" w:rsidRPr="00D100CD" w:rsidRDefault="00C46457" w:rsidP="00C46457">
      <w:pPr>
        <w:widowControl w:val="0"/>
        <w:autoSpaceDE w:val="0"/>
        <w:autoSpaceDN w:val="0"/>
        <w:adjustRightInd w:val="0"/>
        <w:ind w:firstLine="709"/>
        <w:jc w:val="both"/>
      </w:pPr>
      <w:r w:rsidRPr="0091695F">
        <w:rPr>
          <w:b/>
        </w:rPr>
        <w:t>1.5.2. Затраты на приобретение системных блоков</w:t>
      </w:r>
      <w:r>
        <w:rPr>
          <w:b/>
          <w:noProof/>
          <w:position w:val="-12"/>
        </w:rPr>
        <w:drawing>
          <wp:inline distT="0" distB="0" distL="0" distR="0">
            <wp:extent cx="333375" cy="247650"/>
            <wp:effectExtent l="0" t="0" r="0" b="0"/>
            <wp:docPr id="159"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4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1695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76400" cy="466725"/>
            <wp:effectExtent l="0" t="0" r="0" b="0"/>
            <wp:docPr id="16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42"/>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61"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w:t>
      </w:r>
      <w:r w:rsidRPr="00D100CD">
        <w:t xml:space="preserve">количество </w:t>
      </w:r>
      <w:proofErr w:type="spellStart"/>
      <w:r w:rsidRPr="00D100CD">
        <w:t>i-х</w:t>
      </w:r>
      <w:proofErr w:type="spellEnd"/>
      <w:r w:rsidRPr="00D100CD">
        <w:t xml:space="preserve"> системных блоков;</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62"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цена одного i-го системного блока.</w:t>
      </w:r>
    </w:p>
    <w:p w:rsidR="00C46457" w:rsidRPr="0091695F" w:rsidRDefault="00C46457" w:rsidP="00C46457">
      <w:pPr>
        <w:jc w:val="center"/>
        <w:rPr>
          <w:b/>
          <w:color w:val="000000"/>
        </w:rPr>
      </w:pPr>
      <w:r w:rsidRPr="0091695F">
        <w:rPr>
          <w:b/>
          <w:color w:val="000000"/>
        </w:rPr>
        <w:t>Нормативы, применяемые при расчете нормативных затрат</w:t>
      </w:r>
      <w:r>
        <w:rPr>
          <w:b/>
          <w:color w:val="000000"/>
        </w:rPr>
        <w:t xml:space="preserve"> </w:t>
      </w:r>
      <w:r w:rsidRPr="0091695F">
        <w:rPr>
          <w:b/>
          <w:color w:val="000000"/>
        </w:rPr>
        <w:t>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C46457" w:rsidRPr="008B0E31" w:rsidTr="00C46457">
        <w:trPr>
          <w:trHeight w:val="665"/>
        </w:trPr>
        <w:tc>
          <w:tcPr>
            <w:tcW w:w="2518" w:type="dxa"/>
          </w:tcPr>
          <w:p w:rsidR="00C46457" w:rsidRPr="008B0E31" w:rsidRDefault="00C46457" w:rsidP="00C46457">
            <w:pPr>
              <w:jc w:val="center"/>
            </w:pPr>
            <w:r w:rsidRPr="008B0E31">
              <w:t>Категория должностей</w:t>
            </w:r>
          </w:p>
        </w:tc>
        <w:tc>
          <w:tcPr>
            <w:tcW w:w="3260" w:type="dxa"/>
            <w:shd w:val="clear" w:color="auto" w:fill="auto"/>
          </w:tcPr>
          <w:p w:rsidR="00C46457" w:rsidRPr="008B0E31" w:rsidRDefault="00C46457" w:rsidP="00C46457">
            <w:pPr>
              <w:jc w:val="center"/>
            </w:pPr>
            <w:r w:rsidRPr="008B0E31">
              <w:t>Количество системных блоков</w:t>
            </w:r>
            <w:proofErr w:type="gramStart"/>
            <w:r w:rsidRPr="008B0E31">
              <w:t xml:space="preserve"> (</w:t>
            </w:r>
            <w:r>
              <w:rPr>
                <w:noProof/>
                <w:position w:val="-14"/>
              </w:rPr>
              <w:drawing>
                <wp:inline distT="0" distB="0" distL="0" distR="0">
                  <wp:extent cx="304800" cy="247650"/>
                  <wp:effectExtent l="0" t="0" r="0" b="0"/>
                  <wp:docPr id="163"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roofErr w:type="gramEnd"/>
          </w:p>
        </w:tc>
        <w:tc>
          <w:tcPr>
            <w:tcW w:w="3686" w:type="dxa"/>
            <w:shd w:val="clear" w:color="auto" w:fill="auto"/>
          </w:tcPr>
          <w:p w:rsidR="00C46457" w:rsidRPr="008B0E31" w:rsidRDefault="00C46457" w:rsidP="00C46457">
            <w:pPr>
              <w:jc w:val="center"/>
            </w:pPr>
            <w:r w:rsidRPr="008B0E31">
              <w:t>Цена системного блока (руб</w:t>
            </w:r>
            <w:proofErr w:type="gramStart"/>
            <w:r w:rsidRPr="008B0E31">
              <w:t>.) (</w:t>
            </w:r>
            <w:r>
              <w:rPr>
                <w:noProof/>
                <w:position w:val="-14"/>
              </w:rPr>
              <w:drawing>
                <wp:inline distT="0" distB="0" distL="0" distR="0">
                  <wp:extent cx="304800" cy="247650"/>
                  <wp:effectExtent l="0" t="0" r="0" b="0"/>
                  <wp:docPr id="16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roofErr w:type="gramEnd"/>
          </w:p>
        </w:tc>
      </w:tr>
      <w:tr w:rsidR="00C46457" w:rsidRPr="008B0E31" w:rsidTr="00C46457">
        <w:trPr>
          <w:trHeight w:val="579"/>
        </w:trPr>
        <w:tc>
          <w:tcPr>
            <w:tcW w:w="2518" w:type="dxa"/>
            <w:vAlign w:val="center"/>
          </w:tcPr>
          <w:p w:rsidR="00C46457" w:rsidRPr="00AA2E75" w:rsidRDefault="00C46457" w:rsidP="00C46457">
            <w:pPr>
              <w:jc w:val="center"/>
            </w:pPr>
            <w:r w:rsidRPr="00AA2E75">
              <w:t>все работники</w:t>
            </w:r>
          </w:p>
        </w:tc>
        <w:tc>
          <w:tcPr>
            <w:tcW w:w="3260" w:type="dxa"/>
            <w:shd w:val="clear" w:color="auto" w:fill="auto"/>
            <w:vAlign w:val="center"/>
          </w:tcPr>
          <w:p w:rsidR="00C46457" w:rsidRPr="00AA2E75" w:rsidRDefault="00C46457" w:rsidP="00C46457">
            <w:pPr>
              <w:jc w:val="center"/>
            </w:pPr>
            <w:r w:rsidRPr="00AA2E75">
              <w:t>не более 1 единицы на 1 работника</w:t>
            </w:r>
          </w:p>
        </w:tc>
        <w:tc>
          <w:tcPr>
            <w:tcW w:w="3686" w:type="dxa"/>
            <w:shd w:val="clear" w:color="auto" w:fill="auto"/>
            <w:vAlign w:val="center"/>
          </w:tcPr>
          <w:p w:rsidR="00C46457" w:rsidRPr="00AA2E75" w:rsidRDefault="00C46457" w:rsidP="00C46457">
            <w:pPr>
              <w:jc w:val="center"/>
            </w:pPr>
            <w:r w:rsidRPr="00AA2E75">
              <w:t>не более 50 000,00</w:t>
            </w:r>
          </w:p>
        </w:tc>
      </w:tr>
    </w:tbl>
    <w:p w:rsidR="00C46457" w:rsidRPr="003F30EF" w:rsidRDefault="00C46457" w:rsidP="00C46457">
      <w:pPr>
        <w:autoSpaceDE w:val="0"/>
        <w:autoSpaceDN w:val="0"/>
        <w:adjustRightInd w:val="0"/>
        <w:jc w:val="both"/>
      </w:pPr>
      <w:r w:rsidRPr="0091695F">
        <w:t>*</w:t>
      </w:r>
      <w:r w:rsidRPr="0091695F">
        <w:rPr>
          <w:bCs/>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r w:rsidRPr="0091695F">
        <w:rPr>
          <w:bCs/>
        </w:rPr>
        <w:t>.</w:t>
      </w:r>
      <w:r>
        <w:t xml:space="preserve"> </w:t>
      </w:r>
      <w:r w:rsidRPr="0091695F">
        <w:t xml:space="preserve">Приобретение производится с целью замены неисправных, а также подлежащих списанию системных блоков. </w:t>
      </w:r>
      <w:r w:rsidRPr="003F30EF">
        <w:t>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C46457" w:rsidRPr="00D100CD" w:rsidRDefault="00C46457" w:rsidP="00C46457">
      <w:pPr>
        <w:widowControl w:val="0"/>
        <w:autoSpaceDE w:val="0"/>
        <w:autoSpaceDN w:val="0"/>
        <w:adjustRightInd w:val="0"/>
        <w:ind w:firstLine="709"/>
        <w:jc w:val="both"/>
      </w:pPr>
      <w:r w:rsidRPr="00A93A36">
        <w:rPr>
          <w:b/>
        </w:rPr>
        <w:t>1.5.3. Затраты на приобретение других запасных частей для вычислительной техники</w:t>
      </w:r>
      <w:r>
        <w:rPr>
          <w:b/>
          <w:noProof/>
          <w:position w:val="-12"/>
        </w:rPr>
        <w:drawing>
          <wp:inline distT="0" distB="0" distL="0" distR="0">
            <wp:extent cx="333375" cy="247650"/>
            <wp:effectExtent l="0" t="0" r="9525" b="0"/>
            <wp:docPr id="165"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93A36">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09750" cy="466725"/>
            <wp:effectExtent l="0" t="0" r="0" b="0"/>
            <wp:docPr id="16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5"/>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67"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6"/>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proofErr w:type="gramStart"/>
      <w:r>
        <w:t xml:space="preserve">- </w:t>
      </w:r>
      <w:r w:rsidRPr="00D100CD">
        <w:t xml:space="preserve">количество </w:t>
      </w:r>
      <w:proofErr w:type="spellStart"/>
      <w:r w:rsidRPr="00D100CD">
        <w:t>i-х</w:t>
      </w:r>
      <w:proofErr w:type="spellEnd"/>
      <w:r w:rsidRPr="00D100CD">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68"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цена одной единицы </w:t>
      </w:r>
      <w:proofErr w:type="spellStart"/>
      <w:r w:rsidRPr="00D100CD">
        <w:t>i-й</w:t>
      </w:r>
      <w:proofErr w:type="spellEnd"/>
      <w:r w:rsidRPr="00D100CD">
        <w:t xml:space="preserve"> запасной части для вычислительной техники.</w:t>
      </w:r>
    </w:p>
    <w:p w:rsidR="00C46457" w:rsidRPr="008F3B4E" w:rsidRDefault="00C46457" w:rsidP="00C46457">
      <w:pPr>
        <w:jc w:val="center"/>
        <w:rPr>
          <w:b/>
          <w:color w:val="000000"/>
        </w:rPr>
      </w:pPr>
      <w:r w:rsidRPr="008F3B4E">
        <w:rPr>
          <w:b/>
          <w:color w:val="000000"/>
        </w:rPr>
        <w:t>Нормативы, применяемые при расчете нормативных затрат</w:t>
      </w:r>
      <w:r>
        <w:rPr>
          <w:b/>
          <w:color w:val="000000"/>
        </w:rPr>
        <w:t xml:space="preserve"> </w:t>
      </w:r>
      <w:r w:rsidRPr="008F3B4E">
        <w:rPr>
          <w:b/>
          <w:color w:val="000000"/>
        </w:rPr>
        <w:t>на приобретение запасных частей для вычислительной техники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420"/>
        <w:gridCol w:w="3596"/>
      </w:tblGrid>
      <w:tr w:rsidR="00C46457" w:rsidRPr="008B0E31" w:rsidTr="00C46457">
        <w:trPr>
          <w:trHeight w:val="665"/>
        </w:trPr>
        <w:tc>
          <w:tcPr>
            <w:tcW w:w="2448" w:type="dxa"/>
          </w:tcPr>
          <w:p w:rsidR="00C46457" w:rsidRPr="008B0E31" w:rsidRDefault="00C46457" w:rsidP="00C46457">
            <w:pPr>
              <w:jc w:val="center"/>
            </w:pPr>
            <w:r w:rsidRPr="008B0E31">
              <w:t>Наименование запасной части*</w:t>
            </w:r>
          </w:p>
        </w:tc>
        <w:tc>
          <w:tcPr>
            <w:tcW w:w="3420" w:type="dxa"/>
            <w:shd w:val="clear" w:color="auto" w:fill="auto"/>
          </w:tcPr>
          <w:p w:rsidR="00C46457" w:rsidRPr="008B0E31" w:rsidRDefault="00C46457" w:rsidP="00C46457">
            <w:pPr>
              <w:jc w:val="center"/>
            </w:pPr>
            <w:r w:rsidRPr="008B0E31">
              <w:t>Количество запасных частей для вычислительной техники</w:t>
            </w:r>
            <w:proofErr w:type="gramStart"/>
            <w:r w:rsidRPr="008B0E31">
              <w:t xml:space="preserve"> (</w:t>
            </w:r>
            <w:r>
              <w:rPr>
                <w:noProof/>
                <w:position w:val="-14"/>
              </w:rPr>
              <w:drawing>
                <wp:inline distT="0" distB="0" distL="0" distR="0">
                  <wp:extent cx="333375" cy="247650"/>
                  <wp:effectExtent l="0" t="0" r="9525" b="0"/>
                  <wp:docPr id="169"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c>
          <w:tcPr>
            <w:tcW w:w="3596" w:type="dxa"/>
            <w:shd w:val="clear" w:color="auto" w:fill="auto"/>
          </w:tcPr>
          <w:p w:rsidR="00C46457" w:rsidRPr="008B0E31" w:rsidRDefault="00C46457" w:rsidP="00C46457">
            <w:pPr>
              <w:jc w:val="center"/>
            </w:pPr>
            <w:r w:rsidRPr="008B0E31">
              <w:t>Цена одной единицы запасной части для вычислительной техники (руб</w:t>
            </w:r>
            <w:proofErr w:type="gramStart"/>
            <w:r w:rsidRPr="008B0E31">
              <w:t>.) (</w:t>
            </w:r>
            <w:r>
              <w:rPr>
                <w:noProof/>
                <w:position w:val="-14"/>
              </w:rPr>
              <w:drawing>
                <wp:inline distT="0" distB="0" distL="0" distR="0">
                  <wp:extent cx="304800" cy="247650"/>
                  <wp:effectExtent l="19050" t="0" r="0" b="0"/>
                  <wp:docPr id="170"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roofErr w:type="gramEnd"/>
          </w:p>
        </w:tc>
      </w:tr>
      <w:tr w:rsidR="00C46457" w:rsidRPr="008B0E31" w:rsidTr="00C46457">
        <w:trPr>
          <w:trHeight w:val="579"/>
        </w:trPr>
        <w:tc>
          <w:tcPr>
            <w:tcW w:w="2448" w:type="dxa"/>
            <w:vAlign w:val="center"/>
          </w:tcPr>
          <w:p w:rsidR="00C46457" w:rsidRPr="00AA2E75" w:rsidRDefault="00C46457" w:rsidP="00C46457">
            <w:pPr>
              <w:jc w:val="center"/>
            </w:pPr>
            <w:r w:rsidRPr="00AA2E75">
              <w:t>Клавиатура</w:t>
            </w:r>
          </w:p>
        </w:tc>
        <w:tc>
          <w:tcPr>
            <w:tcW w:w="3420" w:type="dxa"/>
            <w:shd w:val="clear" w:color="auto" w:fill="auto"/>
            <w:vAlign w:val="center"/>
          </w:tcPr>
          <w:p w:rsidR="00C46457" w:rsidRPr="00AA2E75" w:rsidRDefault="00C46457" w:rsidP="00C46457">
            <w:pPr>
              <w:jc w:val="center"/>
              <w:rPr>
                <w:highlight w:val="yellow"/>
              </w:rP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 xml:space="preserve">не более </w:t>
            </w:r>
            <w:r>
              <w:t>2</w:t>
            </w:r>
            <w:r w:rsidRPr="00AA2E75">
              <w:t xml:space="preserve">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Мышь компьютерная</w:t>
            </w:r>
          </w:p>
        </w:tc>
        <w:tc>
          <w:tcPr>
            <w:tcW w:w="3420" w:type="dxa"/>
            <w:shd w:val="clear" w:color="auto" w:fill="auto"/>
            <w:vAlign w:val="center"/>
          </w:tcPr>
          <w:p w:rsidR="00C46457" w:rsidRPr="00AA2E75" w:rsidRDefault="00C46457" w:rsidP="00C46457">
            <w:pPr>
              <w:jc w:val="cente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не более 1 000,00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Сетевой фильтр</w:t>
            </w:r>
          </w:p>
        </w:tc>
        <w:tc>
          <w:tcPr>
            <w:tcW w:w="3420" w:type="dxa"/>
            <w:shd w:val="clear" w:color="auto" w:fill="auto"/>
            <w:vAlign w:val="center"/>
          </w:tcPr>
          <w:p w:rsidR="00C46457" w:rsidRPr="00AA2E75" w:rsidRDefault="00C46457" w:rsidP="00C46457">
            <w:pPr>
              <w:jc w:val="cente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не более 1 500,00</w:t>
            </w:r>
          </w:p>
        </w:tc>
      </w:tr>
      <w:tr w:rsidR="00C46457" w:rsidRPr="008B0E31" w:rsidTr="00C46457">
        <w:trPr>
          <w:trHeight w:val="579"/>
        </w:trPr>
        <w:tc>
          <w:tcPr>
            <w:tcW w:w="2448" w:type="dxa"/>
            <w:vAlign w:val="center"/>
          </w:tcPr>
          <w:p w:rsidR="00C46457" w:rsidRPr="00AA2E75" w:rsidRDefault="00C46457" w:rsidP="00C46457">
            <w:pPr>
              <w:jc w:val="center"/>
            </w:pPr>
            <w:r w:rsidRPr="00AA2E75">
              <w:t>Блок питания  АТХ</w:t>
            </w:r>
          </w:p>
        </w:tc>
        <w:tc>
          <w:tcPr>
            <w:tcW w:w="3420" w:type="dxa"/>
            <w:shd w:val="clear" w:color="auto" w:fill="auto"/>
            <w:vAlign w:val="center"/>
          </w:tcPr>
          <w:p w:rsidR="00C46457" w:rsidRPr="00AA2E75" w:rsidRDefault="00C46457" w:rsidP="00C46457">
            <w:pPr>
              <w:jc w:val="cente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не более 8 000,00</w:t>
            </w:r>
          </w:p>
        </w:tc>
      </w:tr>
      <w:tr w:rsidR="00C46457" w:rsidRPr="008B0E31" w:rsidTr="00C46457">
        <w:trPr>
          <w:trHeight w:val="579"/>
        </w:trPr>
        <w:tc>
          <w:tcPr>
            <w:tcW w:w="2448" w:type="dxa"/>
            <w:vAlign w:val="center"/>
          </w:tcPr>
          <w:p w:rsidR="00C46457" w:rsidRPr="00AA2E75" w:rsidRDefault="00C46457" w:rsidP="00C46457">
            <w:pPr>
              <w:jc w:val="center"/>
            </w:pPr>
            <w:proofErr w:type="spellStart"/>
            <w:r w:rsidRPr="00AA2E75">
              <w:lastRenderedPageBreak/>
              <w:t>Коннекторы</w:t>
            </w:r>
            <w:proofErr w:type="spellEnd"/>
            <w:r w:rsidRPr="00AA2E75">
              <w:t xml:space="preserve"> RJ-45</w:t>
            </w:r>
          </w:p>
        </w:tc>
        <w:tc>
          <w:tcPr>
            <w:tcW w:w="3420" w:type="dxa"/>
            <w:shd w:val="clear" w:color="auto" w:fill="auto"/>
            <w:vAlign w:val="center"/>
          </w:tcPr>
          <w:p w:rsidR="00C46457" w:rsidRPr="00AA2E75" w:rsidRDefault="00C46457" w:rsidP="00C46457">
            <w:pPr>
              <w:jc w:val="cente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не более 100,00</w:t>
            </w:r>
          </w:p>
        </w:tc>
      </w:tr>
      <w:tr w:rsidR="00C46457" w:rsidRPr="008B0E31" w:rsidTr="00C46457">
        <w:trPr>
          <w:trHeight w:val="579"/>
        </w:trPr>
        <w:tc>
          <w:tcPr>
            <w:tcW w:w="2448" w:type="dxa"/>
            <w:vAlign w:val="center"/>
          </w:tcPr>
          <w:p w:rsidR="00C46457" w:rsidRPr="00AA2E75" w:rsidRDefault="00C46457" w:rsidP="00C46457">
            <w:pPr>
              <w:jc w:val="center"/>
            </w:pPr>
            <w:r w:rsidRPr="00AA2E75">
              <w:t>Модуль оперативной памяти</w:t>
            </w:r>
          </w:p>
        </w:tc>
        <w:tc>
          <w:tcPr>
            <w:tcW w:w="3420" w:type="dxa"/>
            <w:shd w:val="clear" w:color="auto" w:fill="auto"/>
            <w:vAlign w:val="center"/>
          </w:tcPr>
          <w:p w:rsidR="00C46457" w:rsidRPr="00AA2E75" w:rsidRDefault="00C46457" w:rsidP="00C46457">
            <w:pPr>
              <w:jc w:val="cente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не более 8 000,00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Сетевое оборудование</w:t>
            </w:r>
          </w:p>
          <w:p w:rsidR="00C46457" w:rsidRPr="00AA2E75" w:rsidRDefault="00C46457" w:rsidP="00C46457">
            <w:pPr>
              <w:jc w:val="center"/>
            </w:pPr>
          </w:p>
        </w:tc>
        <w:tc>
          <w:tcPr>
            <w:tcW w:w="3420" w:type="dxa"/>
            <w:shd w:val="clear" w:color="auto" w:fill="auto"/>
            <w:vAlign w:val="center"/>
          </w:tcPr>
          <w:p w:rsidR="00C46457" w:rsidRPr="00AA2E75" w:rsidRDefault="00C46457" w:rsidP="00C46457">
            <w:pPr>
              <w:jc w:val="center"/>
            </w:pPr>
            <w:r w:rsidRPr="00AA2E75">
              <w:t xml:space="preserve">Определяется по средним фактическим данным за 3 </w:t>
            </w:r>
            <w:proofErr w:type="gramStart"/>
            <w:r w:rsidRPr="00AA2E75">
              <w:t>предыдущих</w:t>
            </w:r>
            <w:proofErr w:type="gramEnd"/>
            <w:r w:rsidRPr="00AA2E75">
              <w:t xml:space="preserve"> финансовых года</w:t>
            </w:r>
          </w:p>
        </w:tc>
        <w:tc>
          <w:tcPr>
            <w:tcW w:w="3596" w:type="dxa"/>
            <w:shd w:val="clear" w:color="auto" w:fill="auto"/>
            <w:vAlign w:val="center"/>
          </w:tcPr>
          <w:p w:rsidR="00C46457" w:rsidRPr="00AA2E75" w:rsidRDefault="00C46457" w:rsidP="00C46457">
            <w:pPr>
              <w:jc w:val="center"/>
            </w:pPr>
            <w:r w:rsidRPr="00AA2E75">
              <w:t>не более 7 000,00</w:t>
            </w:r>
          </w:p>
        </w:tc>
      </w:tr>
    </w:tbl>
    <w:p w:rsidR="00C46457" w:rsidRDefault="00C46457" w:rsidP="00C46457">
      <w:pPr>
        <w:autoSpaceDE w:val="0"/>
        <w:autoSpaceDN w:val="0"/>
        <w:adjustRightInd w:val="0"/>
        <w:jc w:val="both"/>
        <w:rPr>
          <w:bCs/>
          <w:szCs w:val="28"/>
        </w:rPr>
      </w:pPr>
      <w:r w:rsidRPr="004276F8">
        <w:rPr>
          <w:bCs/>
        </w:rPr>
        <w:t xml:space="preserve">*Наименование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Pr>
          <w:bCs/>
        </w:rPr>
        <w:t>администрации поселения.</w:t>
      </w:r>
    </w:p>
    <w:p w:rsidR="00C46457" w:rsidRPr="00D100CD" w:rsidRDefault="00C46457" w:rsidP="00C46457">
      <w:pPr>
        <w:widowControl w:val="0"/>
        <w:autoSpaceDE w:val="0"/>
        <w:autoSpaceDN w:val="0"/>
        <w:adjustRightInd w:val="0"/>
        <w:ind w:right="-143" w:firstLine="709"/>
        <w:jc w:val="both"/>
      </w:pPr>
      <w:r w:rsidRPr="004276F8">
        <w:rPr>
          <w:b/>
        </w:rPr>
        <w:t>1.5.4. Затраты на приобретение носителей информации, в том числе магнитных и оптических носителей информации</w:t>
      </w:r>
      <w:r>
        <w:rPr>
          <w:b/>
          <w:noProof/>
          <w:position w:val="-10"/>
        </w:rPr>
        <w:drawing>
          <wp:inline distT="0" distB="0" distL="0" distR="0">
            <wp:extent cx="333375" cy="219075"/>
            <wp:effectExtent l="19050" t="0" r="9525" b="0"/>
            <wp:docPr id="171"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4276F8">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172"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9"/>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73"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0"/>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количество носителей</w:t>
      </w:r>
      <w:r w:rsidRPr="00D100CD">
        <w:t xml:space="preserve"> информации</w:t>
      </w:r>
      <w:r>
        <w:t xml:space="preserve"> </w:t>
      </w:r>
      <w:r w:rsidRPr="00D100CD">
        <w:t xml:space="preserve">по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74"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1"/>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цена одной единицы </w:t>
      </w:r>
      <w:r w:rsidRPr="00D100CD">
        <w:t xml:space="preserve"> носителя информации</w:t>
      </w:r>
      <w:r w:rsidRPr="00351F18">
        <w:t xml:space="preserve"> </w:t>
      </w:r>
      <w:r w:rsidRPr="00D100CD">
        <w:t xml:space="preserve">по </w:t>
      </w:r>
      <w:proofErr w:type="spellStart"/>
      <w:r w:rsidRPr="00D100CD">
        <w:t>i-й</w:t>
      </w:r>
      <w:proofErr w:type="spellEnd"/>
      <w:r w:rsidRPr="00D100CD">
        <w:t xml:space="preserve"> должности.</w:t>
      </w:r>
    </w:p>
    <w:p w:rsidR="00C46457" w:rsidRPr="004276F8" w:rsidRDefault="00C46457" w:rsidP="00C46457">
      <w:pPr>
        <w:jc w:val="center"/>
        <w:rPr>
          <w:b/>
          <w:color w:val="000000"/>
        </w:rPr>
      </w:pPr>
      <w:r w:rsidRPr="004276F8">
        <w:rPr>
          <w:b/>
          <w:color w:val="000000"/>
        </w:rPr>
        <w:t>Нормативы, применяемые при расчете нормативных затрат</w:t>
      </w:r>
      <w:r>
        <w:rPr>
          <w:b/>
          <w:color w:val="000000"/>
        </w:rPr>
        <w:t xml:space="preserve"> </w:t>
      </w:r>
      <w:r w:rsidRPr="004276F8">
        <w:rPr>
          <w:b/>
          <w:color w:val="000000"/>
        </w:rPr>
        <w:t>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C46457" w:rsidRPr="008B0E31" w:rsidTr="00C46457">
        <w:trPr>
          <w:trHeight w:val="665"/>
        </w:trPr>
        <w:tc>
          <w:tcPr>
            <w:tcW w:w="2518" w:type="dxa"/>
          </w:tcPr>
          <w:p w:rsidR="00C46457" w:rsidRPr="008B0E31" w:rsidRDefault="00C46457" w:rsidP="00C46457">
            <w:pPr>
              <w:jc w:val="center"/>
            </w:pPr>
            <w:r w:rsidRPr="008B0E31">
              <w:t>Наименование носителя информации*</w:t>
            </w:r>
          </w:p>
        </w:tc>
        <w:tc>
          <w:tcPr>
            <w:tcW w:w="3260" w:type="dxa"/>
            <w:shd w:val="clear" w:color="auto" w:fill="auto"/>
          </w:tcPr>
          <w:p w:rsidR="00C46457" w:rsidRPr="008B0E31" w:rsidRDefault="00C46457" w:rsidP="00C46457">
            <w:pPr>
              <w:jc w:val="center"/>
            </w:pPr>
            <w:r w:rsidRPr="008B0E31">
              <w:t>Количество носителей информации</w:t>
            </w:r>
            <w:proofErr w:type="gramStart"/>
            <w:r w:rsidRPr="008B0E31">
              <w:t xml:space="preserve"> (</w:t>
            </w:r>
            <w:r>
              <w:rPr>
                <w:noProof/>
                <w:position w:val="-14"/>
              </w:rPr>
              <w:drawing>
                <wp:inline distT="0" distB="0" distL="0" distR="0">
                  <wp:extent cx="333375" cy="247650"/>
                  <wp:effectExtent l="0" t="0" r="0" b="0"/>
                  <wp:docPr id="175"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roofErr w:type="gramEnd"/>
          </w:p>
        </w:tc>
        <w:tc>
          <w:tcPr>
            <w:tcW w:w="3686" w:type="dxa"/>
            <w:shd w:val="clear" w:color="auto" w:fill="auto"/>
          </w:tcPr>
          <w:p w:rsidR="00C46457" w:rsidRPr="008B0E31" w:rsidRDefault="00C46457" w:rsidP="00C46457">
            <w:pPr>
              <w:jc w:val="center"/>
            </w:pPr>
            <w:r w:rsidRPr="008B0E31">
              <w:t>Цена одной единицы носителя информации</w:t>
            </w:r>
            <w:proofErr w:type="gramStart"/>
            <w:r w:rsidRPr="008B0E31">
              <w:t xml:space="preserve"> (</w:t>
            </w:r>
            <w:r>
              <w:rPr>
                <w:noProof/>
                <w:position w:val="-14"/>
              </w:rPr>
              <w:drawing>
                <wp:inline distT="0" distB="0" distL="0" distR="0">
                  <wp:extent cx="304800" cy="247650"/>
                  <wp:effectExtent l="19050" t="0" r="0" b="0"/>
                  <wp:docPr id="176"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roofErr w:type="gramEnd"/>
            <w:r w:rsidRPr="008B0E31">
              <w:t>руб.)</w:t>
            </w:r>
          </w:p>
        </w:tc>
      </w:tr>
      <w:tr w:rsidR="00C46457" w:rsidRPr="008B0E31" w:rsidTr="00C46457">
        <w:trPr>
          <w:trHeight w:val="579"/>
        </w:trPr>
        <w:tc>
          <w:tcPr>
            <w:tcW w:w="2518" w:type="dxa"/>
            <w:vAlign w:val="center"/>
          </w:tcPr>
          <w:p w:rsidR="00C46457" w:rsidRPr="0066459F" w:rsidRDefault="00C46457" w:rsidP="00C46457">
            <w:pPr>
              <w:jc w:val="center"/>
            </w:pPr>
            <w:r w:rsidRPr="0066459F">
              <w:t>Жесткий диск</w:t>
            </w:r>
          </w:p>
        </w:tc>
        <w:tc>
          <w:tcPr>
            <w:tcW w:w="3260" w:type="dxa"/>
            <w:shd w:val="clear" w:color="auto" w:fill="auto"/>
            <w:vAlign w:val="center"/>
          </w:tcPr>
          <w:p w:rsidR="00C46457" w:rsidRPr="0066459F" w:rsidRDefault="00C46457" w:rsidP="00C46457">
            <w:pPr>
              <w:jc w:val="center"/>
            </w:pPr>
            <w:r w:rsidRPr="0066459F">
              <w:t xml:space="preserve">не более </w:t>
            </w:r>
            <w:r>
              <w:t>2</w:t>
            </w:r>
            <w:r w:rsidRPr="0066459F">
              <w:t xml:space="preserve"> единиц на администрацию </w:t>
            </w:r>
            <w:r>
              <w:t>поселения</w:t>
            </w:r>
          </w:p>
        </w:tc>
        <w:tc>
          <w:tcPr>
            <w:tcW w:w="3686" w:type="dxa"/>
            <w:shd w:val="clear" w:color="auto" w:fill="auto"/>
            <w:vAlign w:val="center"/>
          </w:tcPr>
          <w:p w:rsidR="00C46457" w:rsidRPr="0066459F" w:rsidRDefault="00C46457" w:rsidP="00C46457">
            <w:pPr>
              <w:jc w:val="center"/>
              <w:rPr>
                <w:highlight w:val="yellow"/>
              </w:rPr>
            </w:pPr>
            <w:r w:rsidRPr="0066459F">
              <w:t>не более 9 000,00</w:t>
            </w:r>
          </w:p>
        </w:tc>
      </w:tr>
      <w:tr w:rsidR="00C46457" w:rsidRPr="008B0E31" w:rsidTr="00C46457">
        <w:trPr>
          <w:trHeight w:val="579"/>
        </w:trPr>
        <w:tc>
          <w:tcPr>
            <w:tcW w:w="2518" w:type="dxa"/>
            <w:vAlign w:val="center"/>
          </w:tcPr>
          <w:p w:rsidR="00C46457" w:rsidRPr="0066459F" w:rsidRDefault="00C46457" w:rsidP="00C46457">
            <w:pPr>
              <w:jc w:val="center"/>
            </w:pPr>
            <w:proofErr w:type="spellStart"/>
            <w:r w:rsidRPr="0066459F">
              <w:t>Флеш-память</w:t>
            </w:r>
            <w:proofErr w:type="spellEnd"/>
          </w:p>
        </w:tc>
        <w:tc>
          <w:tcPr>
            <w:tcW w:w="3260" w:type="dxa"/>
            <w:shd w:val="clear" w:color="auto" w:fill="auto"/>
            <w:vAlign w:val="center"/>
          </w:tcPr>
          <w:p w:rsidR="00C46457" w:rsidRPr="0066459F" w:rsidRDefault="00C46457" w:rsidP="00C46457">
            <w:pPr>
              <w:jc w:val="center"/>
            </w:pPr>
            <w:r w:rsidRPr="0066459F">
              <w:t>не более 1 единицы на 1 работника</w:t>
            </w:r>
          </w:p>
        </w:tc>
        <w:tc>
          <w:tcPr>
            <w:tcW w:w="3686" w:type="dxa"/>
            <w:shd w:val="clear" w:color="auto" w:fill="auto"/>
            <w:vAlign w:val="center"/>
          </w:tcPr>
          <w:p w:rsidR="00C46457" w:rsidRPr="0066459F" w:rsidRDefault="00C46457" w:rsidP="00C46457">
            <w:pPr>
              <w:jc w:val="center"/>
              <w:rPr>
                <w:highlight w:val="yellow"/>
              </w:rPr>
            </w:pPr>
            <w:r w:rsidRPr="0066459F">
              <w:t>не более 1 000,00</w:t>
            </w:r>
          </w:p>
        </w:tc>
      </w:tr>
    </w:tbl>
    <w:p w:rsidR="00C46457" w:rsidRPr="004276F8" w:rsidRDefault="00C46457" w:rsidP="00C46457">
      <w:pPr>
        <w:autoSpaceDE w:val="0"/>
        <w:autoSpaceDN w:val="0"/>
        <w:adjustRightInd w:val="0"/>
        <w:jc w:val="both"/>
        <w:rPr>
          <w:bCs/>
        </w:rPr>
      </w:pPr>
      <w:r w:rsidRPr="004276F8">
        <w:rPr>
          <w:bCs/>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Pr="00D100CD" w:rsidRDefault="00C46457" w:rsidP="00C46457">
      <w:pPr>
        <w:widowControl w:val="0"/>
        <w:autoSpaceDE w:val="0"/>
        <w:autoSpaceDN w:val="0"/>
        <w:adjustRightInd w:val="0"/>
        <w:ind w:firstLine="709"/>
        <w:jc w:val="both"/>
      </w:pPr>
      <w:r w:rsidRPr="00DD3753">
        <w:rPr>
          <w:b/>
        </w:rPr>
        <w:t>1.5.5. Затраты на приобретение деталей для содержания принтеров, многофункциональных устройств, копировальных аппаратов и иной оргтехники</w:t>
      </w:r>
      <w:r>
        <w:rPr>
          <w:b/>
          <w:noProof/>
          <w:position w:val="-12"/>
        </w:rPr>
        <w:drawing>
          <wp:inline distT="0" distB="0" distL="0" distR="0">
            <wp:extent cx="333375" cy="247650"/>
            <wp:effectExtent l="0" t="0" r="9525" b="0"/>
            <wp:docPr id="177"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D3753">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00175" cy="247650"/>
            <wp:effectExtent l="19050" t="0" r="0" b="0"/>
            <wp:docPr id="178"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3"/>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179"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затраты на приобретение расходных материалов для принтеров,</w:t>
      </w:r>
      <w:r>
        <w:t xml:space="preserve"> многофункциональных устройств,</w:t>
      </w:r>
      <w:r w:rsidRPr="00D100CD">
        <w:t xml:space="preserve"> копировальных аппаратов </w:t>
      </w:r>
      <w:r>
        <w:t xml:space="preserve">и иной </w:t>
      </w:r>
      <w:r w:rsidRPr="00D100CD">
        <w:t>оргтехники;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18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затраты на приобретение запасных частей для принтеров, </w:t>
      </w:r>
      <w:r>
        <w:t>многофункциональных устройств, копировальных аппаратов и иной оргтехники</w:t>
      </w:r>
      <w:r w:rsidRPr="00D100CD">
        <w:t>.</w:t>
      </w:r>
    </w:p>
    <w:p w:rsidR="00C46457" w:rsidRPr="009C0995" w:rsidRDefault="00C46457" w:rsidP="00C46457">
      <w:pPr>
        <w:widowControl w:val="0"/>
        <w:autoSpaceDE w:val="0"/>
        <w:autoSpaceDN w:val="0"/>
        <w:adjustRightInd w:val="0"/>
        <w:ind w:firstLine="709"/>
        <w:jc w:val="both"/>
      </w:pPr>
      <w:r w:rsidRPr="009C0995">
        <w:t>Затраты на приобретение деталей для содержания принтеров, многофункциональных устройств, копировальных аппаратов и иной оргтехники не предусмотрены.</w:t>
      </w:r>
    </w:p>
    <w:p w:rsidR="00C46457" w:rsidRPr="00D100CD" w:rsidRDefault="00C46457" w:rsidP="00C46457">
      <w:pPr>
        <w:widowControl w:val="0"/>
        <w:autoSpaceDE w:val="0"/>
        <w:autoSpaceDN w:val="0"/>
        <w:adjustRightInd w:val="0"/>
        <w:ind w:firstLine="709"/>
        <w:jc w:val="both"/>
      </w:pPr>
      <w:r>
        <w:rPr>
          <w:b/>
        </w:rPr>
        <w:t>1</w:t>
      </w:r>
      <w:r w:rsidRPr="00765227">
        <w:rPr>
          <w:b/>
        </w:rPr>
        <w:t>.5.5.1. Затраты на приобретение расходных материалов для принтеров, многофункциональных устройств, копировальных аппаратов и иной оргтехники</w:t>
      </w:r>
      <w:r>
        <w:rPr>
          <w:b/>
          <w:noProof/>
          <w:position w:val="-14"/>
        </w:rPr>
        <w:drawing>
          <wp:inline distT="0" distB="0" distL="0" distR="0">
            <wp:extent cx="333375" cy="247650"/>
            <wp:effectExtent l="0" t="0" r="9525" b="0"/>
            <wp:docPr id="181"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6522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lastRenderedPageBreak/>
        <w:drawing>
          <wp:inline distT="0" distB="0" distL="0" distR="0">
            <wp:extent cx="2171700" cy="466725"/>
            <wp:effectExtent l="0" t="0" r="0" b="0"/>
            <wp:docPr id="182"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7"/>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83"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фактическое количество принтеров,</w:t>
      </w:r>
      <w:r>
        <w:t xml:space="preserve"> многофункциональных устройств, копировальных аппаратов и иной оргтехники </w:t>
      </w:r>
      <w:r w:rsidRPr="00D100CD">
        <w:t xml:space="preserve">по </w:t>
      </w:r>
      <w:proofErr w:type="spellStart"/>
      <w:r w:rsidRPr="00D100CD">
        <w:t>i-й</w:t>
      </w:r>
      <w:proofErr w:type="spellEnd"/>
      <w:r w:rsidRPr="00D100CD">
        <w:t xml:space="preserve">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84"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норматив потреблени</w:t>
      </w:r>
      <w:r>
        <w:t>я расходных материалов для</w:t>
      </w:r>
      <w:r w:rsidRPr="00D100CD">
        <w:t xml:space="preserve"> принтеров, </w:t>
      </w:r>
      <w:r>
        <w:t xml:space="preserve">многофункциональных устройств, копировальных аппаратов и иной оргтехники </w:t>
      </w:r>
      <w:r w:rsidRPr="00D100CD">
        <w:t xml:space="preserve">по </w:t>
      </w:r>
      <w:proofErr w:type="spellStart"/>
      <w:r w:rsidRPr="00D100CD">
        <w:t>i-й</w:t>
      </w:r>
      <w:proofErr w:type="spellEnd"/>
      <w:r w:rsidRPr="00D100CD">
        <w:t xml:space="preserve">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85"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цена р</w:t>
      </w:r>
      <w:r>
        <w:t>асходного материала для</w:t>
      </w:r>
      <w:r w:rsidRPr="00D100CD">
        <w:t xml:space="preserve"> принтеров, </w:t>
      </w:r>
      <w:r>
        <w:t xml:space="preserve">многофункциональных устройств, копировальных аппаратов и иной оргтехники </w:t>
      </w:r>
      <w:r w:rsidRPr="00D100CD">
        <w:t xml:space="preserve">по </w:t>
      </w:r>
      <w:proofErr w:type="spellStart"/>
      <w:r w:rsidRPr="00D100CD">
        <w:t>i-й</w:t>
      </w:r>
      <w:proofErr w:type="spellEnd"/>
      <w:r w:rsidRPr="00D100CD">
        <w:t xml:space="preserve"> должности.</w:t>
      </w:r>
    </w:p>
    <w:p w:rsidR="00C46457" w:rsidRDefault="00C46457" w:rsidP="00C46457">
      <w:pPr>
        <w:jc w:val="center"/>
        <w:rPr>
          <w:b/>
          <w:color w:val="000000"/>
        </w:rPr>
      </w:pPr>
    </w:p>
    <w:tbl>
      <w:tblPr>
        <w:tblpPr w:leftFromText="180" w:rightFromText="180" w:vertAnchor="text" w:tblpY="17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2406"/>
        <w:gridCol w:w="2938"/>
        <w:gridCol w:w="1563"/>
      </w:tblGrid>
      <w:tr w:rsidR="00C46457" w:rsidRPr="009913E7" w:rsidTr="00C46457">
        <w:trPr>
          <w:trHeight w:val="665"/>
        </w:trPr>
        <w:tc>
          <w:tcPr>
            <w:tcW w:w="2664" w:type="dxa"/>
          </w:tcPr>
          <w:p w:rsidR="00C46457" w:rsidRPr="009913E7" w:rsidRDefault="00C46457" w:rsidP="00C46457">
            <w:pPr>
              <w:jc w:val="center"/>
            </w:pPr>
            <w:r w:rsidRPr="009913E7">
              <w:t>Тип принтера, многофункционального устройства, копировального аппарата и иной оргтехники</w:t>
            </w:r>
          </w:p>
        </w:tc>
        <w:tc>
          <w:tcPr>
            <w:tcW w:w="2406" w:type="dxa"/>
            <w:shd w:val="clear" w:color="auto" w:fill="auto"/>
          </w:tcPr>
          <w:p w:rsidR="00C46457" w:rsidRPr="009913E7" w:rsidRDefault="00C46457" w:rsidP="00C46457">
            <w:pPr>
              <w:jc w:val="center"/>
            </w:pPr>
            <w:r w:rsidRPr="009913E7">
              <w:t>Фактическое количество принтеров, многофункциональных устройств, копировальных аппаратов и иной оргтехники</w:t>
            </w:r>
            <w:proofErr w:type="gramStart"/>
            <w:r w:rsidRPr="009913E7">
              <w:t xml:space="preserve"> (</w:t>
            </w:r>
            <w:r>
              <w:rPr>
                <w:noProof/>
                <w:position w:val="-14"/>
              </w:rPr>
              <w:drawing>
                <wp:inline distT="0" distB="0" distL="0" distR="0">
                  <wp:extent cx="333375" cy="247650"/>
                  <wp:effectExtent l="0" t="0" r="9525" b="0"/>
                  <wp:docPr id="186"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913E7">
              <w:t>)</w:t>
            </w:r>
            <w:proofErr w:type="gramEnd"/>
          </w:p>
        </w:tc>
        <w:tc>
          <w:tcPr>
            <w:tcW w:w="2938" w:type="dxa"/>
            <w:shd w:val="clear" w:color="auto" w:fill="auto"/>
          </w:tcPr>
          <w:p w:rsidR="00C46457" w:rsidRPr="009913E7" w:rsidRDefault="00C46457" w:rsidP="00C46457">
            <w:pPr>
              <w:jc w:val="center"/>
            </w:pPr>
            <w:r w:rsidRPr="009913E7">
              <w:t>Норматив потребления расходных материалов для принтеров, многофункциональных устройств, копировальных аппаратов и иной оргтехники(</w:t>
            </w:r>
            <w:r>
              <w:rPr>
                <w:noProof/>
                <w:position w:val="-14"/>
              </w:rPr>
              <w:drawing>
                <wp:inline distT="0" distB="0" distL="0" distR="0">
                  <wp:extent cx="333375" cy="247650"/>
                  <wp:effectExtent l="19050" t="0" r="9525" b="0"/>
                  <wp:docPr id="187"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913E7">
              <w:t>)*</w:t>
            </w:r>
          </w:p>
        </w:tc>
        <w:tc>
          <w:tcPr>
            <w:tcW w:w="1563" w:type="dxa"/>
          </w:tcPr>
          <w:p w:rsidR="00C46457" w:rsidRPr="009913E7" w:rsidRDefault="00C46457" w:rsidP="00C46457">
            <w:pPr>
              <w:jc w:val="center"/>
            </w:pPr>
            <w:r w:rsidRPr="009913E7">
              <w:t>Цена расходного материала</w:t>
            </w:r>
            <w:proofErr w:type="gramStart"/>
            <w:r w:rsidRPr="009913E7">
              <w:t>, (</w:t>
            </w:r>
            <w:r>
              <w:rPr>
                <w:noProof/>
                <w:position w:val="-14"/>
              </w:rPr>
              <w:drawing>
                <wp:inline distT="0" distB="0" distL="0" distR="0">
                  <wp:extent cx="276225" cy="247650"/>
                  <wp:effectExtent l="19050" t="0" r="9525" b="0"/>
                  <wp:docPr id="188"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913E7">
              <w:t>)</w:t>
            </w:r>
            <w:proofErr w:type="gramEnd"/>
          </w:p>
          <w:p w:rsidR="00C46457" w:rsidRPr="009913E7" w:rsidRDefault="00C46457" w:rsidP="00C46457">
            <w:pPr>
              <w:jc w:val="center"/>
            </w:pPr>
            <w:r w:rsidRPr="009913E7">
              <w:t>(руб.)</w:t>
            </w:r>
          </w:p>
        </w:tc>
      </w:tr>
      <w:tr w:rsidR="00C46457" w:rsidRPr="009913E7" w:rsidTr="00C46457">
        <w:trPr>
          <w:trHeight w:val="579"/>
        </w:trPr>
        <w:tc>
          <w:tcPr>
            <w:tcW w:w="2664" w:type="dxa"/>
            <w:vAlign w:val="center"/>
          </w:tcPr>
          <w:p w:rsidR="00C46457" w:rsidRPr="0066459F" w:rsidRDefault="00C46457" w:rsidP="00C46457">
            <w:pPr>
              <w:jc w:val="center"/>
            </w:pPr>
            <w:r w:rsidRPr="0066459F">
              <w:t>Многофункциональное устройство формата А</w:t>
            </w:r>
            <w:proofErr w:type="gramStart"/>
            <w:r w:rsidRPr="0066459F">
              <w:t>4</w:t>
            </w:r>
            <w:proofErr w:type="gramEnd"/>
          </w:p>
        </w:tc>
        <w:tc>
          <w:tcPr>
            <w:tcW w:w="2406" w:type="dxa"/>
            <w:shd w:val="clear" w:color="auto" w:fill="auto"/>
            <w:vAlign w:val="center"/>
          </w:tcPr>
          <w:p w:rsidR="00C46457" w:rsidRPr="0066459F" w:rsidRDefault="00C46457" w:rsidP="00C46457">
            <w:pPr>
              <w:jc w:val="center"/>
            </w:pPr>
            <w:r w:rsidRPr="0066459F">
              <w:t xml:space="preserve">не более количества, используемого в администрации </w:t>
            </w:r>
            <w:r>
              <w:t>поселения</w:t>
            </w:r>
          </w:p>
        </w:tc>
        <w:tc>
          <w:tcPr>
            <w:tcW w:w="2938" w:type="dxa"/>
            <w:shd w:val="clear" w:color="auto" w:fill="auto"/>
            <w:vAlign w:val="center"/>
          </w:tcPr>
          <w:p w:rsidR="00C46457" w:rsidRPr="0066459F" w:rsidRDefault="00C46457" w:rsidP="00C46457">
            <w:pPr>
              <w:jc w:val="center"/>
            </w:pPr>
            <w:r w:rsidRPr="0066459F">
              <w:t>не более 10 единиц в месяц</w:t>
            </w:r>
          </w:p>
        </w:tc>
        <w:tc>
          <w:tcPr>
            <w:tcW w:w="1563" w:type="dxa"/>
            <w:vAlign w:val="center"/>
          </w:tcPr>
          <w:p w:rsidR="00C46457" w:rsidRPr="0066459F" w:rsidRDefault="00C46457" w:rsidP="00C46457">
            <w:pPr>
              <w:jc w:val="center"/>
            </w:pPr>
            <w:r w:rsidRPr="0066459F">
              <w:t>не более</w:t>
            </w:r>
          </w:p>
          <w:p w:rsidR="00C46457" w:rsidRPr="0066459F" w:rsidRDefault="00C46457" w:rsidP="00C46457">
            <w:pPr>
              <w:jc w:val="center"/>
            </w:pPr>
            <w:r>
              <w:t>3</w:t>
            </w:r>
            <w:r w:rsidRPr="0066459F">
              <w:t>0 000,00</w:t>
            </w:r>
          </w:p>
        </w:tc>
      </w:tr>
    </w:tbl>
    <w:p w:rsidR="00C46457" w:rsidRPr="00765227" w:rsidRDefault="00C46457" w:rsidP="00C46457">
      <w:pPr>
        <w:jc w:val="center"/>
        <w:rPr>
          <w:b/>
          <w:color w:val="000000"/>
        </w:rPr>
      </w:pPr>
      <w:r w:rsidRPr="00765227">
        <w:rPr>
          <w:b/>
          <w:color w:val="000000"/>
        </w:rPr>
        <w:t>Нормативы, применяемые при расчете нормативных затрат</w:t>
      </w:r>
      <w:r>
        <w:rPr>
          <w:b/>
          <w:color w:val="000000"/>
        </w:rPr>
        <w:t xml:space="preserve"> </w:t>
      </w:r>
      <w:r w:rsidRPr="00765227">
        <w:rPr>
          <w:b/>
          <w:color w:val="000000"/>
        </w:rPr>
        <w:t>на приобретение расходных материалов для принтеров, многофункциональных устройств, копировальных аппаратов и иной оргтехники</w:t>
      </w:r>
    </w:p>
    <w:p w:rsidR="00C46457" w:rsidRPr="00765227" w:rsidRDefault="00C46457" w:rsidP="00C46457">
      <w:pPr>
        <w:autoSpaceDE w:val="0"/>
        <w:autoSpaceDN w:val="0"/>
        <w:adjustRightInd w:val="0"/>
        <w:jc w:val="both"/>
        <w:rPr>
          <w:bCs/>
        </w:rPr>
      </w:pPr>
      <w:r w:rsidRPr="00765227">
        <w:rPr>
          <w:bCs/>
        </w:rPr>
        <w:t xml:space="preserve">*Количество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DD06C0">
        <w:rPr>
          <w:b/>
        </w:rPr>
        <w:t>1.5.5.2. Затраты на приобретение запасных частей для принтеров, многофункциональных устройств, копировальных аппаратов и иной оргтехники</w:t>
      </w:r>
      <w:r>
        <w:rPr>
          <w:b/>
          <w:noProof/>
          <w:position w:val="-12"/>
        </w:rPr>
        <w:drawing>
          <wp:inline distT="0" distB="0" distL="0" distR="0">
            <wp:extent cx="333375" cy="247650"/>
            <wp:effectExtent l="0" t="0" r="0" b="0"/>
            <wp:docPr id="189"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6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D06C0">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76400" cy="466725"/>
            <wp:effectExtent l="0" t="0" r="0" b="0"/>
            <wp:docPr id="190"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62"/>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91"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63"/>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w:t>
      </w:r>
      <w:r w:rsidRPr="00D100CD">
        <w:t xml:space="preserve">количество </w:t>
      </w:r>
      <w:proofErr w:type="spellStart"/>
      <w:r w:rsidRPr="00D100CD">
        <w:t>i-х</w:t>
      </w:r>
      <w:proofErr w:type="spellEnd"/>
      <w:r w:rsidRPr="00D100CD">
        <w:t xml:space="preserve"> запасных частей для принтеров, </w:t>
      </w:r>
      <w:r>
        <w:t xml:space="preserve">многофункциональных устройств, </w:t>
      </w:r>
      <w:r w:rsidRPr="00D100CD">
        <w:t>копировальных аппаратов</w:t>
      </w:r>
      <w:r>
        <w:t xml:space="preserve"> и иной  оргтехники</w:t>
      </w:r>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92"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одной единицы </w:t>
      </w:r>
      <w:proofErr w:type="spellStart"/>
      <w:r w:rsidRPr="00D100CD">
        <w:t>i-й</w:t>
      </w:r>
      <w:proofErr w:type="spellEnd"/>
      <w:r w:rsidRPr="00D100CD">
        <w:t xml:space="preserve"> запасной части.</w:t>
      </w:r>
    </w:p>
    <w:p w:rsidR="00C46457" w:rsidRPr="00110882" w:rsidRDefault="00C46457" w:rsidP="00C46457">
      <w:pPr>
        <w:widowControl w:val="0"/>
        <w:autoSpaceDE w:val="0"/>
        <w:autoSpaceDN w:val="0"/>
        <w:adjustRightInd w:val="0"/>
        <w:ind w:firstLine="709"/>
        <w:jc w:val="both"/>
      </w:pPr>
      <w:r w:rsidRPr="00110882">
        <w:t>Затраты на приобретение запасных частей для принтеров, многофункциональных устройств, копировальных аппаратов и иной оргтехники</w:t>
      </w:r>
      <w:r>
        <w:t xml:space="preserve"> не предусмотрены.</w:t>
      </w:r>
    </w:p>
    <w:p w:rsidR="00C46457" w:rsidRPr="00D100CD" w:rsidRDefault="00C46457" w:rsidP="00C46457">
      <w:pPr>
        <w:widowControl w:val="0"/>
        <w:autoSpaceDE w:val="0"/>
        <w:autoSpaceDN w:val="0"/>
        <w:adjustRightInd w:val="0"/>
        <w:ind w:firstLine="709"/>
        <w:jc w:val="both"/>
      </w:pPr>
      <w:r w:rsidRPr="00E43205">
        <w:rPr>
          <w:b/>
        </w:rPr>
        <w:t>1.5.6. Затраты на приобретение материальных запасов по обеспечению безопасности информации</w:t>
      </w:r>
      <w:r>
        <w:rPr>
          <w:b/>
          <w:noProof/>
          <w:position w:val="-12"/>
        </w:rPr>
        <w:drawing>
          <wp:inline distT="0" distB="0" distL="0" distR="0">
            <wp:extent cx="333375" cy="247650"/>
            <wp:effectExtent l="0" t="0" r="9525" b="0"/>
            <wp:docPr id="193"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4320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66900" cy="466725"/>
            <wp:effectExtent l="0" t="0" r="0" b="0"/>
            <wp:docPr id="194"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6"/>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95"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7"/>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i-го материального запаса;</w:t>
      </w:r>
    </w:p>
    <w:p w:rsidR="00C46457" w:rsidRDefault="00C46457" w:rsidP="00C46457">
      <w:pPr>
        <w:widowControl w:val="0"/>
        <w:autoSpaceDE w:val="0"/>
        <w:autoSpaceDN w:val="0"/>
        <w:adjustRightInd w:val="0"/>
        <w:ind w:firstLine="709"/>
        <w:jc w:val="both"/>
      </w:pPr>
      <w:r>
        <w:rPr>
          <w:noProof/>
          <w:position w:val="-9"/>
        </w:rPr>
        <w:lastRenderedPageBreak/>
        <w:drawing>
          <wp:inline distT="0" distB="0" distL="0" distR="0">
            <wp:extent cx="333375" cy="247650"/>
            <wp:effectExtent l="19050" t="0" r="0" b="0"/>
            <wp:docPr id="196"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одной единицы i-го материального запаса.</w:t>
      </w:r>
    </w:p>
    <w:p w:rsidR="00C46457" w:rsidRDefault="00C46457" w:rsidP="00C46457">
      <w:pPr>
        <w:widowControl w:val="0"/>
        <w:autoSpaceDE w:val="0"/>
        <w:autoSpaceDN w:val="0"/>
        <w:adjustRightInd w:val="0"/>
        <w:ind w:firstLine="709"/>
        <w:jc w:val="both"/>
      </w:pPr>
      <w:r w:rsidRPr="00E43205">
        <w:t>Затраты на приобретение материальных запасов по обеспечению безопасности информации</w:t>
      </w:r>
      <w:r>
        <w:t xml:space="preserve"> не предусмотрены.</w:t>
      </w:r>
    </w:p>
    <w:p w:rsidR="00C46457" w:rsidRDefault="00C46457" w:rsidP="00C46457">
      <w:pPr>
        <w:widowControl w:val="0"/>
        <w:autoSpaceDE w:val="0"/>
        <w:autoSpaceDN w:val="0"/>
        <w:adjustRightInd w:val="0"/>
        <w:ind w:firstLine="709"/>
        <w:jc w:val="both"/>
      </w:pPr>
    </w:p>
    <w:p w:rsidR="00C46457" w:rsidRPr="00E43205" w:rsidRDefault="00C46457" w:rsidP="00C46457">
      <w:pPr>
        <w:widowControl w:val="0"/>
        <w:autoSpaceDE w:val="0"/>
        <w:autoSpaceDN w:val="0"/>
        <w:adjustRightInd w:val="0"/>
        <w:ind w:left="708"/>
        <w:rPr>
          <w:b/>
        </w:rPr>
      </w:pPr>
      <w:r w:rsidRPr="00E43205">
        <w:rPr>
          <w:b/>
        </w:rPr>
        <w:t>2</w:t>
      </w:r>
      <w:r>
        <w:rPr>
          <w:b/>
        </w:rPr>
        <w:t>. З</w:t>
      </w:r>
      <w:r w:rsidRPr="00E43205">
        <w:rPr>
          <w:b/>
        </w:rPr>
        <w:t>атрат</w:t>
      </w:r>
      <w:r>
        <w:rPr>
          <w:b/>
        </w:rPr>
        <w:t>ы</w:t>
      </w:r>
      <w:r w:rsidRPr="00E43205">
        <w:rPr>
          <w:b/>
        </w:rPr>
        <w:t xml:space="preserve"> на капитальный ремонт муниципального  имущества</w:t>
      </w:r>
      <w:r>
        <w:rPr>
          <w:b/>
        </w:rPr>
        <w:t xml:space="preserve"> состоят </w:t>
      </w:r>
      <w:proofErr w:type="gramStart"/>
      <w:r>
        <w:rPr>
          <w:b/>
        </w:rPr>
        <w:t>из</w:t>
      </w:r>
      <w:proofErr w:type="gramEnd"/>
      <w:r>
        <w:rPr>
          <w:b/>
        </w:rPr>
        <w:t>:</w:t>
      </w:r>
    </w:p>
    <w:p w:rsidR="00C46457" w:rsidRPr="00D100CD" w:rsidRDefault="00C46457" w:rsidP="00C46457">
      <w:pPr>
        <w:widowControl w:val="0"/>
        <w:autoSpaceDE w:val="0"/>
        <w:autoSpaceDN w:val="0"/>
        <w:adjustRightInd w:val="0"/>
        <w:jc w:val="center"/>
      </w:pPr>
    </w:p>
    <w:p w:rsidR="00C46457" w:rsidRPr="007664FD" w:rsidRDefault="00C46457" w:rsidP="00C46457">
      <w:pPr>
        <w:ind w:firstLine="709"/>
        <w:jc w:val="both"/>
      </w:pPr>
      <w:bookmarkStart w:id="5" w:name="sub_11103"/>
      <w:r>
        <w:t>2</w:t>
      </w:r>
      <w:r w:rsidRPr="007664FD">
        <w:t>.</w:t>
      </w:r>
      <w:r>
        <w:t>1. </w:t>
      </w:r>
      <w:proofErr w:type="gramStart"/>
      <w:r>
        <w:t>Затрат</w:t>
      </w:r>
      <w:r w:rsidRPr="007664FD">
        <w:t xml:space="preserve"> на капитальный ремонт </w:t>
      </w:r>
      <w:r>
        <w:t>муниципальн</w:t>
      </w:r>
      <w:r w:rsidRPr="007664FD">
        <w:t>ого имущества</w:t>
      </w:r>
      <w:r>
        <w:t>, определяемые</w:t>
      </w:r>
      <w:r w:rsidRPr="007664FD">
        <w:t xml:space="preserve"> на основании затрат, связанных со строительными работами, и затрат на разработку проектной документации.</w:t>
      </w:r>
      <w:proofErr w:type="gramEnd"/>
    </w:p>
    <w:p w:rsidR="00C46457" w:rsidRPr="0071080F" w:rsidRDefault="00C46457" w:rsidP="00C46457">
      <w:pPr>
        <w:ind w:firstLine="709"/>
        <w:jc w:val="both"/>
      </w:pPr>
      <w:bookmarkStart w:id="6" w:name="sub_11104"/>
      <w:bookmarkEnd w:id="5"/>
      <w:r>
        <w:t>2.2. </w:t>
      </w:r>
      <w:proofErr w:type="gramStart"/>
      <w:r>
        <w:t>Затрат</w:t>
      </w:r>
      <w:r w:rsidRPr="007664FD">
        <w:t xml:space="preserve">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71080F">
        <w:t>строительства.</w:t>
      </w:r>
      <w:proofErr w:type="gramEnd"/>
    </w:p>
    <w:p w:rsidR="00C46457" w:rsidRPr="0071080F" w:rsidRDefault="00C46457" w:rsidP="00C46457">
      <w:pPr>
        <w:ind w:firstLine="709"/>
        <w:jc w:val="both"/>
      </w:pPr>
      <w:bookmarkStart w:id="7" w:name="sub_11105"/>
      <w:bookmarkEnd w:id="6"/>
      <w:r>
        <w:t>2.3. Затрат</w:t>
      </w:r>
      <w:r w:rsidRPr="0071080F">
        <w:t xml:space="preserve"> на разработку проектной документации</w:t>
      </w:r>
      <w:r>
        <w:t>,</w:t>
      </w:r>
      <w:r w:rsidRPr="0071080F">
        <w:t xml:space="preserve"> определяются в соответствии со </w:t>
      </w:r>
      <w:hyperlink r:id="rId169" w:history="1">
        <w:r w:rsidRPr="0071080F">
          <w:rPr>
            <w:rStyle w:val="af0"/>
          </w:rPr>
          <w:t>статьей 22</w:t>
        </w:r>
      </w:hyperlink>
      <w:r w:rsidRPr="0071080F">
        <w:t xml:space="preserve"> Закона о контрактной системе и с </w:t>
      </w:r>
      <w:hyperlink r:id="rId170" w:history="1">
        <w:r w:rsidRPr="0071080F">
          <w:rPr>
            <w:rStyle w:val="af0"/>
          </w:rPr>
          <w:t>законодательством</w:t>
        </w:r>
      </w:hyperlink>
      <w:r w:rsidRPr="0071080F">
        <w:t xml:space="preserve"> Российской Федерации о градостроительной деятельности.</w:t>
      </w:r>
    </w:p>
    <w:p w:rsidR="00C46457" w:rsidRDefault="00C46457" w:rsidP="00C46457">
      <w:pPr>
        <w:ind w:firstLine="709"/>
        <w:jc w:val="both"/>
      </w:pPr>
    </w:p>
    <w:p w:rsidR="00C46457" w:rsidRPr="000E6190" w:rsidRDefault="00C46457" w:rsidP="00C46457">
      <w:pPr>
        <w:ind w:firstLine="708"/>
        <w:jc w:val="both"/>
        <w:rPr>
          <w:b/>
        </w:rPr>
      </w:pPr>
      <w:r>
        <w:rPr>
          <w:b/>
        </w:rPr>
        <w:t>3. З</w:t>
      </w:r>
      <w:r w:rsidRPr="000E6190">
        <w:rPr>
          <w:b/>
        </w:rPr>
        <w:t>атрат</w:t>
      </w:r>
      <w:r>
        <w:rPr>
          <w:b/>
        </w:rPr>
        <w:t>ы</w:t>
      </w:r>
      <w:r w:rsidRPr="000E6190">
        <w:rPr>
          <w:b/>
        </w:rPr>
        <w:t xml:space="preserve"> на финансовое обеспечение строительства, реконструкции (в том числе с элемен</w:t>
      </w:r>
      <w:r>
        <w:rPr>
          <w:b/>
        </w:rPr>
        <w:t xml:space="preserve">тами реставрации), технического </w:t>
      </w:r>
      <w:r w:rsidRPr="000E6190">
        <w:rPr>
          <w:b/>
        </w:rPr>
        <w:t>перевооружения объектов капитального строительства</w:t>
      </w:r>
      <w:r>
        <w:rPr>
          <w:b/>
        </w:rPr>
        <w:t xml:space="preserve"> состоят </w:t>
      </w:r>
      <w:proofErr w:type="gramStart"/>
      <w:r>
        <w:rPr>
          <w:b/>
        </w:rPr>
        <w:t>из</w:t>
      </w:r>
      <w:proofErr w:type="gramEnd"/>
      <w:r>
        <w:rPr>
          <w:b/>
        </w:rPr>
        <w:t>:</w:t>
      </w:r>
    </w:p>
    <w:bookmarkEnd w:id="7"/>
    <w:p w:rsidR="00C46457" w:rsidRPr="0071080F" w:rsidRDefault="00C46457" w:rsidP="00C46457">
      <w:pPr>
        <w:widowControl w:val="0"/>
        <w:autoSpaceDE w:val="0"/>
        <w:autoSpaceDN w:val="0"/>
        <w:adjustRightInd w:val="0"/>
        <w:ind w:firstLine="709"/>
        <w:jc w:val="both"/>
      </w:pPr>
    </w:p>
    <w:p w:rsidR="00C46457" w:rsidRPr="0071080F" w:rsidRDefault="00C46457" w:rsidP="00C46457">
      <w:pPr>
        <w:ind w:firstLine="709"/>
        <w:jc w:val="both"/>
      </w:pPr>
      <w:bookmarkStart w:id="8" w:name="sub_11106"/>
      <w:r>
        <w:t>3.1. Затрат</w:t>
      </w:r>
      <w:r w:rsidRPr="0071080F">
        <w:t xml:space="preserve">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t>, определяемые</w:t>
      </w:r>
      <w:r w:rsidRPr="0071080F">
        <w:t xml:space="preserve"> в соответствии со </w:t>
      </w:r>
      <w:hyperlink r:id="rId171" w:history="1">
        <w:r w:rsidRPr="0071080F">
          <w:rPr>
            <w:rStyle w:val="af0"/>
          </w:rPr>
          <w:t>статьей 22</w:t>
        </w:r>
      </w:hyperlink>
      <w:r w:rsidRPr="0071080F">
        <w:t xml:space="preserve"> Закона о контрактной системе и с </w:t>
      </w:r>
      <w:hyperlink r:id="rId172" w:history="1">
        <w:r w:rsidRPr="0071080F">
          <w:rPr>
            <w:rStyle w:val="af0"/>
          </w:rPr>
          <w:t>законодательством</w:t>
        </w:r>
      </w:hyperlink>
      <w:r w:rsidRPr="0071080F">
        <w:t xml:space="preserve"> Российской Федерации о градостроительной деятельности.</w:t>
      </w:r>
    </w:p>
    <w:p w:rsidR="00C46457" w:rsidRPr="0071080F" w:rsidRDefault="00C46457" w:rsidP="00C46457">
      <w:pPr>
        <w:ind w:firstLine="709"/>
        <w:jc w:val="both"/>
      </w:pPr>
      <w:bookmarkStart w:id="9" w:name="sub_11107"/>
      <w:bookmarkEnd w:id="8"/>
      <w:r>
        <w:t>3.2. Затрат</w:t>
      </w:r>
      <w:r w:rsidRPr="0071080F">
        <w:t xml:space="preserve"> на приобретение объектов недвижимого имущества</w:t>
      </w:r>
      <w:r>
        <w:t>, определяемые</w:t>
      </w:r>
      <w:r w:rsidRPr="0071080F">
        <w:t xml:space="preserve"> в соответствии со </w:t>
      </w:r>
      <w:hyperlink r:id="rId173" w:history="1">
        <w:r w:rsidRPr="0071080F">
          <w:rPr>
            <w:rStyle w:val="af0"/>
          </w:rPr>
          <w:t>статьей 22</w:t>
        </w:r>
      </w:hyperlink>
      <w:r w:rsidRPr="0071080F">
        <w:t xml:space="preserve"> Закона о контрактной системе и с </w:t>
      </w:r>
      <w:hyperlink r:id="rId174" w:history="1">
        <w:r w:rsidRPr="0071080F">
          <w:rPr>
            <w:rStyle w:val="af0"/>
          </w:rPr>
          <w:t>законодательством</w:t>
        </w:r>
      </w:hyperlink>
      <w:r w:rsidRPr="0071080F">
        <w:t xml:space="preserve"> Российской Федерации, регулирующим оценочную деятельность в Российской Федерации.</w:t>
      </w:r>
    </w:p>
    <w:bookmarkEnd w:id="9"/>
    <w:p w:rsidR="00C46457" w:rsidRDefault="00C46457" w:rsidP="00C46457">
      <w:pPr>
        <w:jc w:val="center"/>
      </w:pPr>
    </w:p>
    <w:p w:rsidR="00C46457" w:rsidRPr="000E6190" w:rsidRDefault="00C46457" w:rsidP="00C46457">
      <w:pPr>
        <w:ind w:left="708"/>
        <w:rPr>
          <w:b/>
        </w:rPr>
      </w:pPr>
      <w:r>
        <w:rPr>
          <w:b/>
        </w:rPr>
        <w:t xml:space="preserve">4. Затраты </w:t>
      </w:r>
      <w:r w:rsidRPr="000E6190">
        <w:rPr>
          <w:b/>
        </w:rPr>
        <w:t xml:space="preserve"> на дополнительное профессиональное образование</w:t>
      </w:r>
      <w:r>
        <w:rPr>
          <w:b/>
        </w:rPr>
        <w:t xml:space="preserve"> состоят </w:t>
      </w:r>
      <w:proofErr w:type="gramStart"/>
      <w:r>
        <w:rPr>
          <w:b/>
        </w:rPr>
        <w:t>из</w:t>
      </w:r>
      <w:proofErr w:type="gramEnd"/>
      <w:r>
        <w:rPr>
          <w:b/>
        </w:rPr>
        <w:t>:</w:t>
      </w:r>
    </w:p>
    <w:p w:rsidR="00C46457" w:rsidRPr="007664FD" w:rsidRDefault="00C46457" w:rsidP="00C46457">
      <w:pPr>
        <w:jc w:val="center"/>
      </w:pPr>
    </w:p>
    <w:p w:rsidR="00C46457" w:rsidRPr="00D100CD" w:rsidRDefault="00C46457" w:rsidP="00C46457">
      <w:pPr>
        <w:widowControl w:val="0"/>
        <w:autoSpaceDE w:val="0"/>
        <w:autoSpaceDN w:val="0"/>
        <w:adjustRightInd w:val="0"/>
        <w:ind w:firstLine="709"/>
        <w:jc w:val="both"/>
      </w:pPr>
      <w:r>
        <w:rPr>
          <w:b/>
        </w:rPr>
        <w:t>4</w:t>
      </w:r>
      <w:r w:rsidRPr="00E24E82">
        <w:rPr>
          <w:b/>
        </w:rPr>
        <w:t xml:space="preserve">.1. </w:t>
      </w:r>
      <w:r>
        <w:rPr>
          <w:b/>
        </w:rPr>
        <w:t>Затрат</w:t>
      </w:r>
      <w:r w:rsidRPr="00E24E82">
        <w:rPr>
          <w:b/>
        </w:rPr>
        <w:t xml:space="preserve"> на приобретение образовательных услуг по профессиональной переподготовке и повышению квалификации</w:t>
      </w:r>
      <w:r>
        <w:rPr>
          <w:b/>
          <w:noProof/>
          <w:position w:val="-12"/>
        </w:rPr>
        <w:drawing>
          <wp:inline distT="0" distB="0" distL="0" distR="0">
            <wp:extent cx="333375" cy="247650"/>
            <wp:effectExtent l="0" t="0" r="9525" b="0"/>
            <wp:docPr id="197"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7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24E82">
        <w:rPr>
          <w:b/>
        </w:rPr>
        <w:t xml:space="preserve"> определя</w:t>
      </w:r>
      <w:r>
        <w:rPr>
          <w:b/>
        </w:rPr>
        <w:t>емые</w:t>
      </w:r>
      <w:r w:rsidRPr="00E24E82">
        <w:rPr>
          <w:b/>
        </w:rPr>
        <w:t xml:space="preserve">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38325" cy="466725"/>
            <wp:effectExtent l="0" t="0" r="0" b="0"/>
            <wp:docPr id="198"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76"/>
                    <a:srcRect/>
                    <a:stretch>
                      <a:fillRect/>
                    </a:stretch>
                  </pic:blipFill>
                  <pic:spPr bwMode="auto">
                    <a:xfrm>
                      <a:off x="0" y="0"/>
                      <a:ext cx="18383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99"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количество работников, направляемых на </w:t>
      </w:r>
      <w:proofErr w:type="spellStart"/>
      <w:r w:rsidRPr="00D100CD">
        <w:t>i-й</w:t>
      </w:r>
      <w:proofErr w:type="spellEnd"/>
      <w:r w:rsidRPr="00D100CD">
        <w:t xml:space="preserve"> вид дополнительного профессионального образования;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200"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7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обучения одного работника по </w:t>
      </w:r>
      <w:proofErr w:type="spellStart"/>
      <w:r w:rsidRPr="00D100CD">
        <w:t>i-му</w:t>
      </w:r>
      <w:proofErr w:type="spellEnd"/>
      <w:r w:rsidRPr="00D100CD">
        <w:t xml:space="preserve"> виду дополнительного профессионального образования.</w:t>
      </w:r>
    </w:p>
    <w:p w:rsidR="00C46457" w:rsidRDefault="00C46457" w:rsidP="00C46457">
      <w:pPr>
        <w:widowControl w:val="0"/>
        <w:autoSpaceDE w:val="0"/>
        <w:autoSpaceDN w:val="0"/>
        <w:adjustRightInd w:val="0"/>
        <w:ind w:firstLine="709"/>
        <w:jc w:val="both"/>
      </w:pPr>
    </w:p>
    <w:p w:rsidR="00C46457" w:rsidRDefault="00C46457" w:rsidP="00C46457">
      <w:pPr>
        <w:jc w:val="center"/>
        <w:rPr>
          <w:b/>
          <w:color w:val="000000"/>
        </w:rPr>
      </w:pPr>
      <w:r w:rsidRPr="00E24E82">
        <w:rPr>
          <w:b/>
          <w:color w:val="000000"/>
        </w:rPr>
        <w:t>Нормативы, применяемые при расчете нормативных затрат</w:t>
      </w:r>
      <w:r>
        <w:rPr>
          <w:b/>
          <w:color w:val="000000"/>
        </w:rPr>
        <w:t xml:space="preserve"> </w:t>
      </w:r>
      <w:r w:rsidRPr="00E24E82">
        <w:rPr>
          <w:b/>
          <w:color w:val="000000"/>
        </w:rPr>
        <w:t>на приобретение образовательных услуг по профессиональной переподготовке и повышению квалификации</w:t>
      </w:r>
    </w:p>
    <w:p w:rsidR="00C46457" w:rsidRPr="00E24E82" w:rsidRDefault="00C46457" w:rsidP="00C46457">
      <w:pPr>
        <w:jc w:val="center"/>
        <w:rPr>
          <w:b/>
          <w:color w:val="00000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698"/>
        <w:gridCol w:w="2939"/>
        <w:gridCol w:w="1752"/>
      </w:tblGrid>
      <w:tr w:rsidR="00C46457" w:rsidRPr="00E24E82" w:rsidTr="00C46457">
        <w:tc>
          <w:tcPr>
            <w:tcW w:w="2123" w:type="dxa"/>
          </w:tcPr>
          <w:p w:rsidR="00C46457" w:rsidRPr="00E24E82" w:rsidRDefault="00C46457" w:rsidP="00C46457">
            <w:pPr>
              <w:jc w:val="center"/>
              <w:rPr>
                <w:color w:val="000000"/>
              </w:rPr>
            </w:pPr>
            <w:r w:rsidRPr="00E24E82">
              <w:rPr>
                <w:color w:val="000000"/>
              </w:rPr>
              <w:lastRenderedPageBreak/>
              <w:t>Категория должностей</w:t>
            </w:r>
          </w:p>
        </w:tc>
        <w:tc>
          <w:tcPr>
            <w:tcW w:w="2733" w:type="dxa"/>
          </w:tcPr>
          <w:p w:rsidR="00C46457" w:rsidRPr="00E24E82" w:rsidRDefault="00C46457" w:rsidP="00C46457">
            <w:pPr>
              <w:jc w:val="center"/>
              <w:rPr>
                <w:color w:val="000000"/>
              </w:rPr>
            </w:pPr>
            <w:r w:rsidRPr="00E24E82">
              <w:rPr>
                <w:color w:val="000000"/>
              </w:rPr>
              <w:t>Вид дополнительн</w:t>
            </w:r>
            <w:r>
              <w:rPr>
                <w:color w:val="000000"/>
              </w:rPr>
              <w:t>ого профессионального образован</w:t>
            </w:r>
            <w:r w:rsidRPr="00E24E82">
              <w:rPr>
                <w:color w:val="000000"/>
              </w:rPr>
              <w:t>ия</w:t>
            </w:r>
          </w:p>
        </w:tc>
        <w:tc>
          <w:tcPr>
            <w:tcW w:w="2992" w:type="dxa"/>
          </w:tcPr>
          <w:p w:rsidR="00C46457" w:rsidRPr="00E24E82" w:rsidRDefault="00C46457" w:rsidP="00C46457">
            <w:pPr>
              <w:jc w:val="center"/>
              <w:rPr>
                <w:color w:val="000000"/>
              </w:rPr>
            </w:pPr>
            <w:r w:rsidRPr="00E24E82">
              <w:rPr>
                <w:color w:val="000000"/>
              </w:rPr>
              <w:t>Количество работников, направляемых на получение дополнительного профессионального образования, чел</w:t>
            </w:r>
            <w:proofErr w:type="gramStart"/>
            <w:r w:rsidRPr="00E24E82">
              <w:rPr>
                <w:color w:val="000000"/>
              </w:rPr>
              <w:t xml:space="preserve"> (</w:t>
            </w:r>
            <w:r>
              <w:rPr>
                <w:noProof/>
                <w:position w:val="-14"/>
              </w:rPr>
              <w:drawing>
                <wp:inline distT="0" distB="0" distL="0" distR="0">
                  <wp:extent cx="333375" cy="247650"/>
                  <wp:effectExtent l="0" t="0" r="9525" b="0"/>
                  <wp:docPr id="201"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24E82">
              <w:rPr>
                <w:color w:val="000000"/>
              </w:rPr>
              <w:t>)</w:t>
            </w:r>
            <w:r>
              <w:rPr>
                <w:color w:val="000000"/>
              </w:rPr>
              <w:t>*</w:t>
            </w:r>
            <w:proofErr w:type="gramEnd"/>
          </w:p>
        </w:tc>
        <w:tc>
          <w:tcPr>
            <w:tcW w:w="1755" w:type="dxa"/>
          </w:tcPr>
          <w:p w:rsidR="00C46457" w:rsidRPr="00E24E82" w:rsidRDefault="00C46457" w:rsidP="00C46457">
            <w:pPr>
              <w:jc w:val="center"/>
              <w:rPr>
                <w:color w:val="000000"/>
              </w:rPr>
            </w:pPr>
            <w:r w:rsidRPr="00E24E82">
              <w:rPr>
                <w:color w:val="000000"/>
              </w:rPr>
              <w:t>Цена обучения одного работника</w:t>
            </w:r>
            <w:proofErr w:type="gramStart"/>
            <w:r w:rsidRPr="00E24E82">
              <w:rPr>
                <w:color w:val="000000"/>
              </w:rPr>
              <w:t>, (</w:t>
            </w:r>
            <w:r>
              <w:rPr>
                <w:noProof/>
                <w:position w:val="-14"/>
              </w:rPr>
              <w:drawing>
                <wp:inline distT="0" distB="0" distL="0" distR="0">
                  <wp:extent cx="333375" cy="247650"/>
                  <wp:effectExtent l="19050" t="0" r="0" b="0"/>
                  <wp:docPr id="202"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7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24E82">
              <w:rPr>
                <w:color w:val="000000"/>
              </w:rPr>
              <w:t>) (</w:t>
            </w:r>
            <w:proofErr w:type="gramEnd"/>
            <w:r w:rsidRPr="00E24E82">
              <w:rPr>
                <w:color w:val="000000"/>
              </w:rPr>
              <w:t>руб.)</w:t>
            </w:r>
            <w:r>
              <w:rPr>
                <w:color w:val="000000"/>
              </w:rPr>
              <w:t>*</w:t>
            </w:r>
          </w:p>
        </w:tc>
      </w:tr>
      <w:tr w:rsidR="00C46457" w:rsidRPr="00E24E82" w:rsidTr="00C46457">
        <w:tc>
          <w:tcPr>
            <w:tcW w:w="2123" w:type="dxa"/>
            <w:vAlign w:val="center"/>
          </w:tcPr>
          <w:p w:rsidR="00C46457" w:rsidRPr="00E24E82" w:rsidRDefault="00C46457" w:rsidP="00C46457">
            <w:pPr>
              <w:jc w:val="center"/>
              <w:rPr>
                <w:color w:val="000000"/>
              </w:rPr>
            </w:pPr>
            <w:r w:rsidRPr="00E24E82">
              <w:rPr>
                <w:color w:val="000000"/>
              </w:rPr>
              <w:t>Все работники</w:t>
            </w:r>
          </w:p>
        </w:tc>
        <w:tc>
          <w:tcPr>
            <w:tcW w:w="2733" w:type="dxa"/>
            <w:vAlign w:val="center"/>
          </w:tcPr>
          <w:p w:rsidR="00C46457" w:rsidRPr="00E24E82" w:rsidRDefault="00C46457" w:rsidP="00C46457">
            <w:pPr>
              <w:jc w:val="center"/>
              <w:rPr>
                <w:color w:val="000000"/>
              </w:rPr>
            </w:pPr>
            <w:r w:rsidRPr="00E24E82">
              <w:rPr>
                <w:color w:val="000000"/>
              </w:rPr>
              <w:t>участие в форуме, семинаре, научной конференции, круглом столе и т.п.</w:t>
            </w:r>
          </w:p>
        </w:tc>
        <w:tc>
          <w:tcPr>
            <w:tcW w:w="2992" w:type="dxa"/>
            <w:vAlign w:val="center"/>
          </w:tcPr>
          <w:p w:rsidR="00C46457" w:rsidRPr="00DF7EFB" w:rsidRDefault="00C46457" w:rsidP="00C46457">
            <w:pPr>
              <w:jc w:val="center"/>
            </w:pPr>
            <w:r w:rsidRPr="00DF7EFB">
              <w:t>по мере необходимости,  в связи с исполнением должностных обязанностей</w:t>
            </w:r>
          </w:p>
        </w:tc>
        <w:tc>
          <w:tcPr>
            <w:tcW w:w="1755" w:type="dxa"/>
            <w:vAlign w:val="center"/>
          </w:tcPr>
          <w:p w:rsidR="00C46457" w:rsidRPr="00E24E82" w:rsidRDefault="00C46457" w:rsidP="00C46457">
            <w:pPr>
              <w:jc w:val="center"/>
            </w:pPr>
            <w:r>
              <w:t xml:space="preserve">В соответствии со стоимостью, предложенной организацией, проводящей обучение </w:t>
            </w:r>
          </w:p>
        </w:tc>
      </w:tr>
      <w:tr w:rsidR="00C46457" w:rsidRPr="00E24E82" w:rsidTr="00C46457">
        <w:tc>
          <w:tcPr>
            <w:tcW w:w="2123" w:type="dxa"/>
            <w:vAlign w:val="center"/>
          </w:tcPr>
          <w:p w:rsidR="00C46457" w:rsidRPr="00E24E82" w:rsidRDefault="00C46457" w:rsidP="00C46457">
            <w:pPr>
              <w:jc w:val="center"/>
              <w:rPr>
                <w:color w:val="000000"/>
              </w:rPr>
            </w:pPr>
            <w:r w:rsidRPr="00E24E82">
              <w:rPr>
                <w:color w:val="000000"/>
              </w:rPr>
              <w:t>Все работники</w:t>
            </w:r>
          </w:p>
        </w:tc>
        <w:tc>
          <w:tcPr>
            <w:tcW w:w="2733" w:type="dxa"/>
            <w:vAlign w:val="center"/>
          </w:tcPr>
          <w:p w:rsidR="00C46457" w:rsidRPr="00E24E82" w:rsidRDefault="00C46457" w:rsidP="00C46457">
            <w:pPr>
              <w:jc w:val="center"/>
              <w:rPr>
                <w:color w:val="000000"/>
              </w:rPr>
            </w:pPr>
            <w:r w:rsidRPr="00E24E82">
              <w:rPr>
                <w:color w:val="000000"/>
              </w:rPr>
              <w:t>дополнительное профессиональное образование</w:t>
            </w:r>
          </w:p>
        </w:tc>
        <w:tc>
          <w:tcPr>
            <w:tcW w:w="2992" w:type="dxa"/>
            <w:vAlign w:val="center"/>
          </w:tcPr>
          <w:p w:rsidR="00C46457" w:rsidRPr="00704BAC" w:rsidRDefault="00C46457" w:rsidP="00C46457">
            <w:pPr>
              <w:jc w:val="center"/>
            </w:pPr>
            <w:r w:rsidRPr="00704BAC">
              <w:t xml:space="preserve">не более </w:t>
            </w:r>
            <w:r>
              <w:t>5</w:t>
            </w:r>
          </w:p>
        </w:tc>
        <w:tc>
          <w:tcPr>
            <w:tcW w:w="1755" w:type="dxa"/>
            <w:vAlign w:val="center"/>
          </w:tcPr>
          <w:p w:rsidR="00C46457" w:rsidRPr="00E24E82" w:rsidRDefault="00C46457" w:rsidP="00C46457">
            <w:pPr>
              <w:jc w:val="center"/>
            </w:pPr>
            <w:r>
              <w:t>В соответствии со стоимостью, предложенной организацией, проводящей обучение</w:t>
            </w:r>
          </w:p>
        </w:tc>
      </w:tr>
    </w:tbl>
    <w:p w:rsidR="00C46457" w:rsidRPr="00D100CD" w:rsidRDefault="00C46457" w:rsidP="00C46457">
      <w:pPr>
        <w:widowControl w:val="0"/>
        <w:autoSpaceDE w:val="0"/>
        <w:autoSpaceDN w:val="0"/>
        <w:adjustRightInd w:val="0"/>
        <w:ind w:firstLine="709"/>
        <w:jc w:val="both"/>
      </w:pPr>
      <w:r w:rsidRPr="00F838A0">
        <w:rPr>
          <w:bCs/>
        </w:rPr>
        <w:t xml:space="preserve">*Количество </w:t>
      </w:r>
      <w:r>
        <w:rPr>
          <w:bCs/>
        </w:rPr>
        <w:t>работников, направляемых на получение дополнительного профессионального образования,</w:t>
      </w:r>
      <w:r w:rsidRPr="00F838A0">
        <w:rPr>
          <w:bCs/>
        </w:rPr>
        <w:t xml:space="preserve"> может отличаться от приведенного в з</w:t>
      </w:r>
      <w:r>
        <w:rPr>
          <w:bCs/>
        </w:rPr>
        <w:t>ависимости от задач администрации поселения.</w:t>
      </w:r>
      <w:r w:rsidRPr="00F838A0">
        <w:rPr>
          <w:bCs/>
        </w:rPr>
        <w:t xml:space="preserve"> </w:t>
      </w:r>
      <w:r w:rsidRPr="004276F8">
        <w:rPr>
          <w:bCs/>
        </w:rPr>
        <w:t>При этом закупка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Default="00C46457" w:rsidP="00C46457">
      <w:pPr>
        <w:widowControl w:val="0"/>
        <w:autoSpaceDE w:val="0"/>
        <w:autoSpaceDN w:val="0"/>
        <w:adjustRightInd w:val="0"/>
        <w:ind w:firstLine="709"/>
        <w:jc w:val="both"/>
      </w:pPr>
    </w:p>
    <w:p w:rsidR="00C46457" w:rsidRPr="000E6190" w:rsidRDefault="00C46457" w:rsidP="00C46457">
      <w:pPr>
        <w:ind w:right="-143"/>
        <w:jc w:val="both"/>
        <w:rPr>
          <w:b/>
        </w:rPr>
      </w:pPr>
      <w:r>
        <w:rPr>
          <w:b/>
        </w:rPr>
        <w:tab/>
        <w:t>5</w:t>
      </w:r>
      <w:r w:rsidRPr="000E6190">
        <w:rPr>
          <w:b/>
        </w:rPr>
        <w:t>. Прочие затраты (в том числе затраты на закупку</w:t>
      </w:r>
      <w:r>
        <w:rPr>
          <w:b/>
        </w:rPr>
        <w:t xml:space="preserve"> товаров, работ и услуг в целях </w:t>
      </w:r>
      <w:r w:rsidRPr="000E6190">
        <w:rPr>
          <w:b/>
        </w:rPr>
        <w:t>оказания муниципальных услуг (выполнения работ) и реализации муниципальных функций)</w:t>
      </w:r>
      <w:r>
        <w:rPr>
          <w:b/>
        </w:rPr>
        <w:t xml:space="preserve"> состоят </w:t>
      </w:r>
      <w:proofErr w:type="gramStart"/>
      <w:r>
        <w:rPr>
          <w:b/>
        </w:rPr>
        <w:t>из</w:t>
      </w:r>
      <w:proofErr w:type="gramEnd"/>
      <w:r>
        <w:rPr>
          <w:b/>
        </w:rPr>
        <w:t>:</w:t>
      </w:r>
    </w:p>
    <w:p w:rsidR="00C46457" w:rsidRPr="000E6190" w:rsidRDefault="00C46457" w:rsidP="00C46457">
      <w:pPr>
        <w:ind w:firstLine="709"/>
        <w:rPr>
          <w:b/>
        </w:rPr>
      </w:pPr>
    </w:p>
    <w:p w:rsidR="00C46457" w:rsidRPr="00D100CD" w:rsidRDefault="00C46457" w:rsidP="00C46457">
      <w:pPr>
        <w:ind w:firstLine="709"/>
        <w:jc w:val="both"/>
      </w:pPr>
      <w:r>
        <w:rPr>
          <w:noProof/>
        </w:rPr>
        <w:pict>
          <v:group id="Полотно 347" o:spid="_x0000_s1099" editas="canvas" style="position:absolute;left:0;text-align:left;margin-left:162pt;margin-top:47.8pt;width:151.5pt;height:44.4pt;z-index:251658240" coordsize="19240,5509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jMvwQAAEIzAAAOAAAAZHJzL2Uyb0RvYy54bWzsW22PozYQ/l6p/wHxPRuMDQG07Gkv2VSV&#10;tu2p1/4AB5wEFTCyuU22p/73js1LXleqeg1dCecD6wRjjz0zz3qeGe4/7IvcemFCZryMbXTn2BYr&#10;E55m5Sa2f/9tOQlsS9a0TGnOSxbbr0zaHx6+/+5+V0XM5Vuep0xYMEgpo10V29u6rqLpVCZbVlB5&#10;xytWws01FwWt4avYTFNBdzB6kU9dx/GnOy7SSvCESQm/Lpqb9oMef71mSf3Lei1ZbeWxDbLV+ir0&#10;daWu04d7Gm0ErbZZ0opB/4UUBc1KmLQfakFran0R2cVQRZYILvm6vkt4MeXrdZYwvQZYDXLOVjOn&#10;5QuVejEJ7E4nILT+w3FXGyV3yZdZnsNuTGH0SP2m/u5AP0zdzsvTTs0vum/bZ1eBAmXVq1J+m4if&#10;t7RieuUySn5++SSsLI1tjIltlbQAQ/oVVEvLTc4sHCgtqvmh4+fqk1CiyuqZJ39Iq+TzLXRjj0Lw&#10;3ZbRFORCqj/IfvSA+iLhUWu1+4mnMDz9UnOt0P1aFGpAUJW1h2dd5OEQLOkVpEEzr7Ugtq+tBG4H&#10;KESebSXqrouhr56KRt0olZD1D4wXlmrEtoBF6Fnoy7OslVQ06rqcbPhbGqARzAyPqs5KBm1yX0Mn&#10;fAqeAjIhrv80Ic5iMXlczsnEX4LEC7yYzxfoLzUvItE2S1NWKuV35o/IP1Nd64iN4fYOIHmepWo4&#10;JZIUm9U8F9YLBfdb6k+7IUfdpqdi6E2AtZwtCbnE+eiGk6UfzCZkSbxJOHOCiYPCj6HvkJAslqdL&#10;es5K9u1LsnaxHXqup7V0JPTZ2hz9uVwbjYqsBoDLswKMo+9EI2WKT2UKKqdRTbO8aR9thRL/sBVg&#10;F52iteEqW21svt6v9to3kKeNTVnyiqevYMuCg4mBqQI8Q2PLxZ+2tQOoi+0SsNi28h9L8AaFil1D&#10;dI1V16BlAg/Gdm1bTXNea/TU2q0ewUuWmTbcw7ytbwEYNBIOgArgcheoECptnDj5DVGBzHw8AynA&#10;71FAGrdvPFKhAvawH3awQDxCNGqATg0sGFi4OSz4nSOMDhZml7BA9D//gWBhRhyC3j4rYBQYUDBn&#10;hcNxacCzwmy0oAAB6flZgbjdbgwQQRDseNiAAoS9JoA4BEfvIoDoA+nRnRTCK6CABwQFlyCDCYoK&#10;M5jwzjChD6PHhgkQpF8eFMiAmBC4PsItp4AxPqcaQydw2vABOvqu4RQOnmOoxttSjb42tgPlNx6q&#10;EUKFS1ToidcBwgcPXB2YXs00XkEFj/iKcVAJCIMKZyS9QYUbo0LPrY3urICvoELPuw6ACsgJXTgB&#10;vJF/QNhXKSyDCiYt2WVmh6Ma/Z5cGx0qXClWID3xOgQqIBervKPKSl45KyBCEDGwYDIQ/0cGwu/p&#10;tdHBArjcRQaip14HgAVgCzyVeVSw4M6csxKmI14Be6HKXzZ1SaZWwdQq3LpWwe/5tdGBgn8FFHru&#10;dQBQwI6DO17BgAKUEpu6RlUy3TMGUK12Uv44YADR02tjA4XwGtnYkywDgEIY+KgtYHLhoxVxVNYY&#10;uGGXgsCmrNFUOw9Z7ez39Nr7QYXmfYgq0XXb7Usl6k2Q4++6Ovrw6svD3wAAAP//AwBQSwMEFAAG&#10;AAgAAAAhAGlKO0XfAAAACgEAAA8AAABkcnMvZG93bnJldi54bWxMj8FOwzAMhu9IvENkJG4sDd0K&#10;lKbTBEITQhzY4O6lWVvROFWTdoWnx5zgaPvT7+8v1rPrxGSH0HrSoBYJCEvGVy3VGt73T1e3IEJE&#10;qrDzZDV82QDr8vyswLzyJ3qz0y7WgkMo5KihibHPpQymsQ7DwveW+Hb0g8PI41DLasATh7tOXidJ&#10;Jh22xB8a7O1DY83nbnQacNpMxh2fsxczfnzTzeN2379utb68mDf3IKKd4x8Mv/qsDiU7HfxIVRCd&#10;hlSpJaMa7lIFgoFMLXlxYHK1SkGWhfxfofwBAAD//wMAUEsBAi0AFAAGAAgAAAAhALaDOJL+AAAA&#10;4QEAABMAAAAAAAAAAAAAAAAAAAAAAFtDb250ZW50X1R5cGVzXS54bWxQSwECLQAUAAYACAAAACEA&#10;OP0h/9YAAACUAQAACwAAAAAAAAAAAAAAAAAvAQAAX3JlbHMvLnJlbHNQSwECLQAUAAYACAAAACEA&#10;ZnOIzL8EAABCMwAADgAAAAAAAAAAAAAAAAAuAgAAZHJzL2Uyb0RvYy54bWxQSwECLQAUAAYACAAA&#10;ACEAaUo7Rd8AAAAKAQAADwAAAAAAAAAAAAAAAAAZBwAAZHJzL2Rvd25yZXYueG1sUEsFBgAAAAAE&#10;AAQA8wAAACUIAAAAAA==&#10;">
            <v:shape id="_x0000_s1100" type="#_x0000_t75" style="position:absolute;width:19240;height:550922857;visibility:visible">
              <v:fill o:detectmouseclick="t"/>
              <v:path o:connecttype="none"/>
            </v:shape>
            <v:rect id="Rectangle 38" o:spid="_x0000_s1101" style="position:absolute;left:12154;width:692;height:17123278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C46457" w:rsidRDefault="00C46457" w:rsidP="00C46457"/>
                </w:txbxContent>
              </v:textbox>
            </v:rect>
            <v:rect id="Rectangle 39" o:spid="_x0000_s1102" style="position:absolute;left:14763;width:3537;height:1855021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C46457" w:rsidRPr="00EA0A19" w:rsidRDefault="00C46457" w:rsidP="00C46457">
                    <w:r>
                      <w:rPr>
                        <w:color w:val="000000"/>
                        <w:sz w:val="26"/>
                        <w:szCs w:val="26"/>
                      </w:rPr>
                      <w:t xml:space="preserve">, </w:t>
                    </w:r>
                    <w:proofErr w:type="spellStart"/>
                    <w:r>
                      <w:rPr>
                        <w:color w:val="000000"/>
                        <w:sz w:val="26"/>
                        <w:szCs w:val="26"/>
                        <w:lang w:val="en-US"/>
                      </w:rPr>
                      <w:t>где</w:t>
                    </w:r>
                    <w:proofErr w:type="spellEnd"/>
                    <w:r>
                      <w:rPr>
                        <w:color w:val="000000"/>
                        <w:sz w:val="26"/>
                        <w:szCs w:val="26"/>
                      </w:rPr>
                      <w:t>:</w:t>
                    </w:r>
                  </w:p>
                </w:txbxContent>
              </v:textbox>
            </v:rect>
            <v:rect id="Rectangle 41" o:spid="_x0000_s1103" style="position:absolute;left:7404;width:832;height:1855021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C46457" w:rsidRDefault="00C46457" w:rsidP="00C46457">
                    <w:r>
                      <w:rPr>
                        <w:color w:val="000000"/>
                        <w:sz w:val="26"/>
                        <w:szCs w:val="26"/>
                        <w:lang w:val="en-US"/>
                      </w:rPr>
                      <w:t>З</w:t>
                    </w:r>
                  </w:p>
                </w:txbxContent>
              </v:textbox>
            </v:rect>
            <v:rect id="Rectangle 42" o:spid="_x0000_s1104" style="position:absolute;left:4305;width:832;height:1855021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C46457" w:rsidRDefault="00C46457" w:rsidP="00C46457">
                    <w:r>
                      <w:rPr>
                        <w:color w:val="000000"/>
                        <w:sz w:val="26"/>
                        <w:szCs w:val="26"/>
                        <w:lang w:val="en-US"/>
                      </w:rPr>
                      <w:t>З</w:t>
                    </w:r>
                  </w:p>
                </w:txbxContent>
              </v:textbox>
            </v:rect>
            <v:rect id="Rectangle 43" o:spid="_x0000_s1105" style="position:absolute;left:241;width:832;height:1855021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C46457" w:rsidRDefault="00C46457" w:rsidP="00C46457">
                    <w:r>
                      <w:rPr>
                        <w:color w:val="000000"/>
                        <w:sz w:val="26"/>
                        <w:szCs w:val="26"/>
                        <w:lang w:val="en-US"/>
                      </w:rPr>
                      <w:t>З</w:t>
                    </w:r>
                  </w:p>
                </w:txbxContent>
              </v:textbox>
            </v:rect>
            <v:rect id="Rectangle 44" o:spid="_x0000_s1106" style="position:absolute;left:8261;width:908;height:1141551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C46457" w:rsidRDefault="00C46457" w:rsidP="00C46457">
                    <w:proofErr w:type="spellStart"/>
                    <w:proofErr w:type="gramStart"/>
                    <w:r>
                      <w:rPr>
                        <w:color w:val="000000"/>
                        <w:sz w:val="16"/>
                        <w:szCs w:val="16"/>
                        <w:lang w:val="en-US"/>
                      </w:rPr>
                      <w:t>сс</w:t>
                    </w:r>
                    <w:proofErr w:type="spellEnd"/>
                    <w:proofErr w:type="gramEnd"/>
                  </w:p>
                </w:txbxContent>
              </v:textbox>
            </v:rect>
            <v:rect id="Rectangle 45" o:spid="_x0000_s1107" style="position:absolute;left:5162;width:547;height:1141551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C46457" w:rsidRDefault="00C46457" w:rsidP="00C46457">
                    <w:proofErr w:type="gramStart"/>
                    <w:r>
                      <w:rPr>
                        <w:color w:val="000000"/>
                        <w:sz w:val="16"/>
                        <w:szCs w:val="16"/>
                        <w:lang w:val="en-US"/>
                      </w:rPr>
                      <w:t>п</w:t>
                    </w:r>
                    <w:proofErr w:type="gramEnd"/>
                  </w:p>
                </w:txbxContent>
              </v:textbox>
            </v:rect>
            <v:rect id="Rectangle 46" o:spid="_x0000_s1108" style="position:absolute;left:1092;width:1365;height:1141551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C46457" w:rsidRDefault="00C46457" w:rsidP="00C46457">
                    <w:proofErr w:type="spellStart"/>
                    <w:proofErr w:type="gramStart"/>
                    <w:r>
                      <w:rPr>
                        <w:color w:val="000000"/>
                        <w:sz w:val="16"/>
                        <w:szCs w:val="16"/>
                        <w:lang w:val="en-US"/>
                      </w:rPr>
                      <w:t>ахз</w:t>
                    </w:r>
                    <w:proofErr w:type="spellEnd"/>
                    <w:proofErr w:type="gramEnd"/>
                  </w:p>
                </w:txbxContent>
              </v:textbox>
            </v:rect>
            <v:rect id="Rectangle 47" o:spid="_x0000_s1109" style="position:absolute;left:1124;width:1441;height:1141551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C46457" w:rsidRDefault="00C46457" w:rsidP="00C46457">
                    <w:proofErr w:type="spellStart"/>
                    <w:proofErr w:type="gramStart"/>
                    <w:r>
                      <w:rPr>
                        <w:color w:val="000000"/>
                        <w:sz w:val="16"/>
                        <w:szCs w:val="16"/>
                        <w:lang w:val="en-US"/>
                      </w:rPr>
                      <w:t>усв</w:t>
                    </w:r>
                    <w:proofErr w:type="spellEnd"/>
                    <w:proofErr w:type="gramEnd"/>
                  </w:p>
                </w:txbxContent>
              </v:textbox>
            </v:rect>
            <v:rect id="Rectangle 48" o:spid="_x0000_s1110" style="position:absolute;left:6166;width:908;height:1979103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rect id="Rectangle 49" o:spid="_x0000_s1111" style="position:absolute;left:3003;width:908;height:1979103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rect id="Rectangle 41" o:spid="_x0000_s1112" style="position:absolute;left:9861;width:3829;height:3375022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C46457" w:rsidRPr="00A36B32" w:rsidRDefault="00C46457" w:rsidP="00C46457">
                    <w:pPr>
                      <w:pStyle w:val="af3"/>
                      <w:rPr>
                        <w:vertAlign w:val="subscript"/>
                      </w:rPr>
                    </w:pPr>
                    <w:r>
                      <w:rPr>
                        <w:color w:val="000000"/>
                        <w:sz w:val="26"/>
                        <w:szCs w:val="26"/>
                      </w:rPr>
                      <w:t xml:space="preserve">+ </w:t>
                    </w:r>
                    <w:r>
                      <w:rPr>
                        <w:color w:val="000000"/>
                        <w:sz w:val="26"/>
                        <w:szCs w:val="26"/>
                        <w:lang w:val="en-US"/>
                      </w:rPr>
                      <w:t>З</w:t>
                    </w:r>
                    <w:proofErr w:type="spellStart"/>
                    <w:r>
                      <w:rPr>
                        <w:color w:val="000000"/>
                        <w:sz w:val="26"/>
                        <w:szCs w:val="26"/>
                        <w:vertAlign w:val="subscript"/>
                      </w:rPr>
                      <w:t>рпо</w:t>
                    </w:r>
                    <w:proofErr w:type="spellEnd"/>
                  </w:p>
                </w:txbxContent>
              </v:textbox>
            </v:rect>
          </v:group>
        </w:pict>
      </w:r>
      <w:r w:rsidRPr="00F838A0">
        <w:rPr>
          <w:b/>
          <w:u w:val="single"/>
        </w:rPr>
        <w:t xml:space="preserve">5.1. </w:t>
      </w:r>
      <w:bookmarkStart w:id="10" w:name="Par330"/>
      <w:bookmarkEnd w:id="10"/>
      <w:r w:rsidRPr="00F838A0">
        <w:rPr>
          <w:b/>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Pr>
          <w:b/>
          <w:noProof/>
          <w:position w:val="-14"/>
          <w:u w:val="single"/>
        </w:rPr>
        <w:drawing>
          <wp:inline distT="0" distB="0" distL="0" distR="0">
            <wp:extent cx="333375" cy="276225"/>
            <wp:effectExtent l="0" t="0" r="9525" b="0"/>
            <wp:docPr id="20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79"/>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F838A0">
        <w:rPr>
          <w:b/>
          <w:u w:val="single"/>
        </w:rPr>
        <w:t>, определяемые по формуле</w:t>
      </w:r>
      <w:r w:rsidRPr="00D100CD">
        <w:t>:</w:t>
      </w:r>
    </w:p>
    <w:p w:rsidR="00C46457" w:rsidRDefault="00C46457" w:rsidP="00C46457">
      <w:pPr>
        <w:widowControl w:val="0"/>
        <w:autoSpaceDE w:val="0"/>
        <w:autoSpaceDN w:val="0"/>
        <w:adjustRightInd w:val="0"/>
        <w:ind w:firstLine="709"/>
        <w:jc w:val="both"/>
        <w:rPr>
          <w:noProof/>
        </w:rPr>
      </w:pPr>
    </w:p>
    <w:p w:rsidR="00C46457" w:rsidRDefault="00C46457" w:rsidP="00C46457">
      <w:pPr>
        <w:widowControl w:val="0"/>
        <w:autoSpaceDE w:val="0"/>
        <w:autoSpaceDN w:val="0"/>
        <w:adjustRightInd w:val="0"/>
        <w:ind w:firstLine="709"/>
        <w:jc w:val="both"/>
        <w:rPr>
          <w:noProof/>
        </w:rPr>
      </w:pPr>
    </w:p>
    <w:p w:rsidR="00C46457" w:rsidRDefault="00C46457" w:rsidP="00C46457">
      <w:pPr>
        <w:widowControl w:val="0"/>
        <w:autoSpaceDE w:val="0"/>
        <w:autoSpaceDN w:val="0"/>
        <w:adjustRightInd w:val="0"/>
        <w:ind w:firstLine="709"/>
        <w:jc w:val="both"/>
        <w:rPr>
          <w:noProof/>
        </w:rPr>
      </w:pP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114300" cy="219075"/>
            <wp:effectExtent l="19050" t="0" r="0" b="0"/>
            <wp:docPr id="204"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8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D100CD">
        <w:t xml:space="preserve"> - затраты на оплату услуг почтовой связи;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0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8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w:t>
      </w:r>
      <w:r>
        <w:t xml:space="preserve"> оплату услуг специальной связи;</w:t>
      </w:r>
    </w:p>
    <w:p w:rsidR="00C46457" w:rsidRPr="000F5663" w:rsidRDefault="00C46457" w:rsidP="00C464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рпо</w:t>
      </w:r>
      <w:proofErr w:type="spellEnd"/>
      <w:r w:rsidRPr="000F5663">
        <w:rPr>
          <w:rFonts w:ascii="Times New Roman" w:hAnsi="Times New Roman" w:cs="Times New Roman"/>
          <w:sz w:val="24"/>
          <w:szCs w:val="24"/>
        </w:rPr>
        <w:t xml:space="preserve"> - затраты на оплату услуг по пересылке простого уведомления о вручении регистрируемого почтового отправления.</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F838A0">
        <w:rPr>
          <w:b/>
        </w:rPr>
        <w:t>5.1.1. Затраты на оплату услуг почтовой связи</w:t>
      </w:r>
      <w:r>
        <w:rPr>
          <w:b/>
          <w:noProof/>
          <w:position w:val="-10"/>
        </w:rPr>
        <w:drawing>
          <wp:inline distT="0" distB="0" distL="0" distR="0">
            <wp:extent cx="304800" cy="219075"/>
            <wp:effectExtent l="19050" t="0" r="0" b="0"/>
            <wp:docPr id="20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82"/>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F838A0">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466725"/>
            <wp:effectExtent l="0" t="0" r="0" b="0"/>
            <wp:docPr id="20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83"/>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0" b="0"/>
            <wp:docPr id="20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планируемое количество </w:t>
      </w:r>
      <w:proofErr w:type="spellStart"/>
      <w:r w:rsidRPr="00D100CD">
        <w:t>i-х</w:t>
      </w:r>
      <w:proofErr w:type="spellEnd"/>
      <w:r w:rsidRPr="00D100CD">
        <w:t xml:space="preserve"> почтовых отправлений в год;</w:t>
      </w:r>
    </w:p>
    <w:p w:rsidR="00C46457" w:rsidRDefault="00C46457" w:rsidP="00C46457">
      <w:pPr>
        <w:widowControl w:val="0"/>
        <w:autoSpaceDE w:val="0"/>
        <w:autoSpaceDN w:val="0"/>
        <w:adjustRightInd w:val="0"/>
        <w:ind w:firstLine="709"/>
        <w:jc w:val="both"/>
      </w:pPr>
      <w:r>
        <w:rPr>
          <w:noProof/>
          <w:position w:val="-14"/>
        </w:rPr>
        <w:lastRenderedPageBreak/>
        <w:drawing>
          <wp:inline distT="0" distB="0" distL="0" distR="0">
            <wp:extent cx="219075" cy="247650"/>
            <wp:effectExtent l="19050" t="0" r="9525" b="0"/>
            <wp:docPr id="209"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8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цена одного i-го почтового отправления.</w:t>
      </w:r>
    </w:p>
    <w:p w:rsidR="00C46457" w:rsidRPr="00F838A0" w:rsidRDefault="00C46457" w:rsidP="00C46457">
      <w:pPr>
        <w:jc w:val="center"/>
        <w:rPr>
          <w:b/>
          <w:color w:val="000000"/>
        </w:rPr>
      </w:pPr>
      <w:r w:rsidRPr="00F838A0">
        <w:rPr>
          <w:b/>
          <w:color w:val="000000"/>
        </w:rPr>
        <w:t>Нормативы, применяемые при расчете нормативных затрат</w:t>
      </w:r>
      <w:r>
        <w:rPr>
          <w:b/>
          <w:color w:val="000000"/>
        </w:rPr>
        <w:t xml:space="preserve"> </w:t>
      </w:r>
      <w:r w:rsidRPr="00F838A0">
        <w:rPr>
          <w:b/>
          <w:color w:val="000000"/>
        </w:rPr>
        <w:t>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3"/>
        <w:gridCol w:w="5209"/>
      </w:tblGrid>
      <w:tr w:rsidR="00C46457" w:rsidRPr="00F838A0" w:rsidTr="00C46457">
        <w:tc>
          <w:tcPr>
            <w:tcW w:w="2518" w:type="dxa"/>
          </w:tcPr>
          <w:p w:rsidR="00C46457" w:rsidRPr="00F838A0" w:rsidRDefault="00C46457" w:rsidP="00C46457">
            <w:pPr>
              <w:autoSpaceDE w:val="0"/>
              <w:autoSpaceDN w:val="0"/>
              <w:adjustRightInd w:val="0"/>
              <w:jc w:val="center"/>
              <w:rPr>
                <w:color w:val="000000"/>
              </w:rPr>
            </w:pPr>
            <w:r w:rsidRPr="00F838A0">
              <w:rPr>
                <w:color w:val="000000"/>
              </w:rPr>
              <w:t>Наименование</w:t>
            </w:r>
          </w:p>
        </w:tc>
        <w:tc>
          <w:tcPr>
            <w:tcW w:w="1843" w:type="dxa"/>
          </w:tcPr>
          <w:p w:rsidR="00C46457" w:rsidRPr="00F838A0" w:rsidRDefault="00C46457" w:rsidP="00C46457">
            <w:pPr>
              <w:autoSpaceDE w:val="0"/>
              <w:autoSpaceDN w:val="0"/>
              <w:adjustRightInd w:val="0"/>
              <w:jc w:val="center"/>
              <w:rPr>
                <w:color w:val="000000"/>
              </w:rPr>
            </w:pPr>
            <w:r w:rsidRPr="00F838A0">
              <w:rPr>
                <w:color w:val="000000"/>
              </w:rPr>
              <w:t xml:space="preserve">Планируемое количество в год*, </w:t>
            </w:r>
            <w:proofErr w:type="spellStart"/>
            <w:proofErr w:type="gramStart"/>
            <w:r w:rsidRPr="00F838A0">
              <w:rPr>
                <w:color w:val="000000"/>
              </w:rPr>
              <w:t>шт</w:t>
            </w:r>
            <w:proofErr w:type="spellEnd"/>
            <w:proofErr w:type="gramEnd"/>
            <w:r w:rsidRPr="00F838A0">
              <w:rPr>
                <w:color w:val="000000"/>
              </w:rPr>
              <w:t xml:space="preserve"> (</w:t>
            </w:r>
            <w:r>
              <w:rPr>
                <w:noProof/>
                <w:position w:val="-14"/>
              </w:rPr>
              <w:drawing>
                <wp:inline distT="0" distB="0" distL="0" distR="0">
                  <wp:extent cx="276225" cy="247650"/>
                  <wp:effectExtent l="0" t="0" r="0" b="0"/>
                  <wp:docPr id="210"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F838A0">
              <w:rPr>
                <w:color w:val="000000"/>
              </w:rPr>
              <w:t>)</w:t>
            </w:r>
          </w:p>
        </w:tc>
        <w:tc>
          <w:tcPr>
            <w:tcW w:w="5210" w:type="dxa"/>
          </w:tcPr>
          <w:p w:rsidR="00C46457" w:rsidRPr="00F838A0" w:rsidRDefault="00C46457" w:rsidP="00C46457">
            <w:pPr>
              <w:autoSpaceDE w:val="0"/>
              <w:autoSpaceDN w:val="0"/>
              <w:adjustRightInd w:val="0"/>
              <w:jc w:val="center"/>
              <w:rPr>
                <w:color w:val="000000"/>
              </w:rPr>
            </w:pPr>
            <w:r w:rsidRPr="00F838A0">
              <w:rPr>
                <w:color w:val="000000"/>
              </w:rPr>
              <w:t>Цена одного почтового отправления</w:t>
            </w:r>
            <w:proofErr w:type="gramStart"/>
            <w:r w:rsidRPr="00F838A0">
              <w:rPr>
                <w:color w:val="000000"/>
              </w:rPr>
              <w:t xml:space="preserve"> (</w:t>
            </w:r>
            <w:r>
              <w:rPr>
                <w:noProof/>
                <w:position w:val="-14"/>
              </w:rPr>
              <w:drawing>
                <wp:inline distT="0" distB="0" distL="0" distR="0">
                  <wp:extent cx="219075" cy="247650"/>
                  <wp:effectExtent l="19050" t="0" r="9525" b="0"/>
                  <wp:docPr id="211"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8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838A0">
              <w:rPr>
                <w:color w:val="000000"/>
              </w:rPr>
              <w:t>)</w:t>
            </w:r>
            <w:proofErr w:type="gramEnd"/>
          </w:p>
        </w:tc>
      </w:tr>
      <w:tr w:rsidR="00C46457" w:rsidRPr="00F838A0" w:rsidTr="00C46457">
        <w:tc>
          <w:tcPr>
            <w:tcW w:w="2518" w:type="dxa"/>
            <w:vAlign w:val="center"/>
          </w:tcPr>
          <w:p w:rsidR="00C46457" w:rsidRPr="00C06823" w:rsidRDefault="00C46457" w:rsidP="00C46457">
            <w:pPr>
              <w:autoSpaceDE w:val="0"/>
              <w:autoSpaceDN w:val="0"/>
              <w:adjustRightInd w:val="0"/>
              <w:jc w:val="center"/>
            </w:pPr>
            <w:r w:rsidRPr="00C06823">
              <w:t>Планируемое количество почтовых отправлений в год</w:t>
            </w:r>
          </w:p>
        </w:tc>
        <w:tc>
          <w:tcPr>
            <w:tcW w:w="1843" w:type="dxa"/>
            <w:vAlign w:val="center"/>
          </w:tcPr>
          <w:p w:rsidR="00C46457" w:rsidRPr="00C06823" w:rsidRDefault="00C46457" w:rsidP="00C46457">
            <w:pPr>
              <w:autoSpaceDE w:val="0"/>
              <w:autoSpaceDN w:val="0"/>
              <w:adjustRightInd w:val="0"/>
              <w:jc w:val="center"/>
            </w:pPr>
            <w:r w:rsidRPr="00C06823">
              <w:t xml:space="preserve">не более </w:t>
            </w:r>
            <w:r>
              <w:t>200</w:t>
            </w:r>
          </w:p>
        </w:tc>
        <w:tc>
          <w:tcPr>
            <w:tcW w:w="5210" w:type="dxa"/>
            <w:vAlign w:val="center"/>
          </w:tcPr>
          <w:p w:rsidR="00C46457" w:rsidRPr="00C06823" w:rsidRDefault="00C46457" w:rsidP="00C46457">
            <w:pPr>
              <w:autoSpaceDE w:val="0"/>
              <w:autoSpaceDN w:val="0"/>
              <w:adjustRightInd w:val="0"/>
              <w:jc w:val="center"/>
            </w:pPr>
            <w:r w:rsidRPr="00C06823">
              <w:t>не более уровня тарифов и тарифных планов на услуги почтовой связи, утвержденных регулятором</w:t>
            </w:r>
          </w:p>
        </w:tc>
      </w:tr>
    </w:tbl>
    <w:p w:rsidR="00C46457" w:rsidRPr="00F838A0" w:rsidRDefault="00C46457" w:rsidP="00C46457">
      <w:pPr>
        <w:autoSpaceDE w:val="0"/>
        <w:autoSpaceDN w:val="0"/>
        <w:adjustRightInd w:val="0"/>
        <w:jc w:val="both"/>
        <w:rPr>
          <w:bCs/>
        </w:rPr>
      </w:pPr>
      <w:r w:rsidRPr="00F838A0">
        <w:rPr>
          <w:bCs/>
        </w:rPr>
        <w:t>*Количество отправлений услуг почтовой связи может отличаться от приведенного в з</w:t>
      </w:r>
      <w:r>
        <w:rPr>
          <w:bCs/>
        </w:rPr>
        <w:t>ависимости от задач администрации поселения.</w:t>
      </w:r>
      <w:r w:rsidRPr="00F838A0">
        <w:rPr>
          <w:bCs/>
        </w:rPr>
        <w:t xml:space="preserve"> При этом закупка осуществляется в пределах доведенных лимитов бюджетных обязательств на обеспечение </w:t>
      </w:r>
      <w:r>
        <w:rPr>
          <w:bCs/>
        </w:rPr>
        <w:t>функций администрации поселения.</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w:t>
      </w:r>
      <w:r w:rsidRPr="00261352">
        <w:rPr>
          <w:b/>
        </w:rPr>
        <w:t>.1.2. Затраты на оплату услуг специальной связи</w:t>
      </w:r>
      <w:r>
        <w:rPr>
          <w:b/>
          <w:noProof/>
          <w:position w:val="-12"/>
        </w:rPr>
        <w:drawing>
          <wp:inline distT="0" distB="0" distL="0" distR="0">
            <wp:extent cx="333375" cy="247650"/>
            <wp:effectExtent l="0" t="0" r="9525" b="0"/>
            <wp:docPr id="212"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8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61352">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238250" cy="247650"/>
            <wp:effectExtent l="19050" t="0" r="0" b="0"/>
            <wp:docPr id="21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87"/>
                    <a:srcRect/>
                    <a:stretch>
                      <a:fillRect/>
                    </a:stretch>
                  </pic:blipFill>
                  <pic:spPr bwMode="auto">
                    <a:xfrm>
                      <a:off x="0" y="0"/>
                      <a:ext cx="123825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0" t="0" r="0" b="0"/>
            <wp:docPr id="21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8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планируемое количество листов (пакетов) исходящей информации в год;</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1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8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одного листа (пакета) исходящей информации, отправляемой по каналам специальной связи.</w:t>
      </w:r>
    </w:p>
    <w:p w:rsidR="00C46457" w:rsidRDefault="00C46457" w:rsidP="00C46457">
      <w:pPr>
        <w:widowControl w:val="0"/>
        <w:autoSpaceDE w:val="0"/>
        <w:autoSpaceDN w:val="0"/>
        <w:adjustRightInd w:val="0"/>
        <w:ind w:firstLine="709"/>
        <w:jc w:val="both"/>
      </w:pPr>
      <w:proofErr w:type="gramStart"/>
      <w:r w:rsidRPr="000F5663">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t>.</w:t>
      </w:r>
      <w:proofErr w:type="gramEnd"/>
    </w:p>
    <w:p w:rsidR="00C46457" w:rsidRDefault="00C46457" w:rsidP="00C46457">
      <w:pPr>
        <w:pStyle w:val="ConsPlusNormal"/>
        <w:ind w:firstLine="540"/>
        <w:jc w:val="both"/>
        <w:rPr>
          <w:rFonts w:ascii="Times New Roman" w:hAnsi="Times New Roman" w:cs="Times New Roman"/>
          <w:b/>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r w:rsidRPr="00976B06">
        <w:rPr>
          <w:rFonts w:ascii="Times New Roman" w:hAnsi="Times New Roman" w:cs="Times New Roman"/>
          <w:b/>
          <w:sz w:val="24"/>
          <w:szCs w:val="24"/>
        </w:rPr>
        <w:t>5.1.3.  Затраты на оплату услуг по пересылке простого уведомления о вручении регистрируемого почтового отправления (</w:t>
      </w:r>
      <w:proofErr w:type="spellStart"/>
      <w:r w:rsidRPr="00976B06">
        <w:rPr>
          <w:rFonts w:ascii="Times New Roman" w:hAnsi="Times New Roman" w:cs="Times New Roman"/>
          <w:b/>
          <w:sz w:val="24"/>
          <w:szCs w:val="24"/>
        </w:rPr>
        <w:t>З</w:t>
      </w:r>
      <w:r w:rsidRPr="00976B06">
        <w:rPr>
          <w:rFonts w:ascii="Times New Roman" w:hAnsi="Times New Roman" w:cs="Times New Roman"/>
          <w:b/>
          <w:sz w:val="24"/>
          <w:szCs w:val="24"/>
          <w:vertAlign w:val="subscript"/>
        </w:rPr>
        <w:t>рпо</w:t>
      </w:r>
      <w:proofErr w:type="spellEnd"/>
      <w:r w:rsidRPr="00976B06">
        <w:rPr>
          <w:rFonts w:ascii="Times New Roman" w:hAnsi="Times New Roman" w:cs="Times New Roman"/>
          <w:b/>
          <w:sz w:val="24"/>
          <w:szCs w:val="24"/>
        </w:rPr>
        <w:t>) определяются по формуле</w:t>
      </w:r>
      <w:r w:rsidRPr="000F5663">
        <w:rPr>
          <w:rFonts w:ascii="Times New Roman" w:hAnsi="Times New Roman" w:cs="Times New Roman"/>
          <w:sz w:val="24"/>
          <w:szCs w:val="24"/>
        </w:rPr>
        <w:t>:</w:t>
      </w:r>
    </w:p>
    <w:p w:rsidR="00C46457" w:rsidRPr="000F5663" w:rsidRDefault="00C46457" w:rsidP="00C46457">
      <w:pPr>
        <w:pStyle w:val="ConsPlusNormal"/>
        <w:jc w:val="both"/>
        <w:rPr>
          <w:rFonts w:ascii="Times New Roman" w:hAnsi="Times New Roman" w:cs="Times New Roman"/>
          <w:sz w:val="24"/>
          <w:szCs w:val="24"/>
        </w:rPr>
      </w:pPr>
      <w:r w:rsidRPr="008B39BC">
        <w:rPr>
          <w:noProof/>
        </w:rPr>
        <w:pict>
          <v:group id="Полотно 412" o:spid="_x0000_s1079" editas="canvas" style="position:absolute;left:0;text-align:left;margin-left:189.6pt;margin-top:2.6pt;width:116.65pt;height:47.45pt;z-index:251658240" coordsize="14814,1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0yAUAANFLAAAOAAAAZHJzL2Uyb0RvYy54bWzsnNuOozYYgO8r9R0Q95nYxhyMJrOaTSZV&#10;pWm76rYP4ABJUAlGwE5mWvXd+9uAM0mYqup23ZXwXGSc4Jjfpy//ydy+ez4UzlNWN7koFy6+Qa6T&#10;lYlI83K3cH/9ZT2LXKdpeZnyQpTZwn3JGvfd3bff3B6rOCNiL4o0qx1opGziY7Vw921bxfN5k+yz&#10;A29uRJWVcHEr6gNv4W29m6c1P0Lrh2JOEArmR1GnVS2SrGng01V30b1T7W+3WdL+tN02WesUCxdk&#10;a9VrrV438nV+d8vjXc2rfZ70YvB/IcWB5yXcVDe14i13PtX5VVOHPKlFI7btTSIOc7Hd5kmm+gC9&#10;weiiN0tePvFGdSaB0RkEhNJ/2O5mJ+UuxTovChiNObQey8/k/yPMTyYvF+V5pe4TVbevc6xgAptK&#10;T2XzeSJ+3PMqUz1v4uTHpw+1k6cL12PUdUp+gIX0M0wtL3dF5vienEV5f6j4sfpQS1Gb6lEkvzVO&#10;KZZ7qJbd17U47jOeglxY1gfZX31Bvmngq87m+INIoXn+qRVqQp+39UE2CFPlPMN3KUIRhpX0AmXi&#10;h16/hLLn1kngOg0833edBC571KdUXZ7zeGimqpv2u0wcHFlYuDX0Qt2GPz02rRSLx0OVsxF/awp4&#10;DHeGr8rKUga15v5giD1EDxGdURI8zCharWb36yWdBWsc+itvtVyu8J/yvpjG+zxNs1LO/rD+Mf1n&#10;c9fvxG7l6h3QiCJPZXNSpKbebZZF7Txx2H9r9acGH66cqs3PxVCDAH256BImFL0nbLYOonBG19Sf&#10;sRBFM4TZexYgyuhqfd6lx7zMPr9LznHhMp/4apZeCX3RN6T+rvvG40PeAuGK/LBwI12Jx3ItPpQp&#10;TDmPW54XXfnVUEjxT0MB62KYaLVy5WLtFn37vHlWmwMH4bARNiJ9gcVcC1hisFaBz1DYi/p31zkC&#10;6xZuCTB2neL7EraDxOJQqIfCZijwMoEvLtzWdbrislX4VLNb3cM2Wedq4cot1N2331xAg05CA1iA&#10;LXeFBTqMhgks4Mj3KUjxBhYI8SmsIcsFy4UBjQa5EA07YXJcCEa44A+jYYQLGLSEv1EXMJPKhFUX&#10;rLrQk9EgFtiwESaHhXAEC8EwGgawwDCj0dtUYASFVlmwRsTJjjJHhVBZrCdlfkJGBLiqrowIbVIZ&#10;oILvBb7c92/YEBgzT0LDKgtWWTCuLITKaTZJLLARLGiLygAWCMXgZXyLCpEHrgcLhcGqtg5Hgw7H&#10;kAw688QsCAgCjEBB21MGoEAxigZ/Y0Sx8ml0EQAVhfDRAAVCKQWlogst2CiEjUJ86ShEqMNxk4MC&#10;voZCoM0pE1DwwZvYGRAeRV53b0uFuY1NQuCx/wk4C2EadCvoaNzkqEBGqKCtKQNU8ALmg1dHGhBj&#10;VCA0DHoDwuoKF1F9m7HwZTMWOsV0gl4F+HUeoYI2pwxQASPIDeqxQAglTLk0TsoCBmfkkLFguWC5&#10;AGlKBrUFHYybnLYwkuAYaIvKABcYo+BbUNoCYCFkSm88YcFqC2cKtHU3mqSCDsZNjgqgoF+GJgNt&#10;URmgQogCTAYqQBRSuTpPVLDKwut8ZqssmFUWdDBuclgYSW8EWx58/dKkMoAFyFeIwMsoXQtWWVDH&#10;kuxhCHnQSnsN4NjCmb5k0ITQ0bjJUWEkuzHQBpUBKmDE4DTEQAUaKLeGVRaQjUNILvy/cQhIoOt/&#10;HieHhZH0xtOJMQNY8GgQ9p6FgJDLg5M4JDpngQZBCL5Hm7NgT06aOTkZ6Xjc5Kgwkt0YaIPKABUo&#10;8lX8UUYnPQRH+uW2PykLNIrYEJ30CYKypYKlgiEq6Hjc1Kggf6av/I3aoDJAhQhhrw9OYhR6l/mN&#10;DEUyz0mdhPCZjFdYKlgqGKKCjsZNjgoj+Y2n42IGqEBwqPa9PCBlqSCfgmTdjV+JuzHS0bivhwrd&#10;45mqRD1Fpn/GlXww1ev36lktpydx3f0FAAD//wMAUEsDBBQABgAIAAAAIQADry4v3QAAAAkBAAAP&#10;AAAAZHJzL2Rvd25yZXYueG1sTI/BTsMwDIbvSLxDZCRuLGlQBytNJ4QE4jImBg+QNV5bkThVk23l&#10;7TEnOFnW/+n353o9By9OOKUhkoFioUAgtdEN1Bn4/Hi+uQeRsiVnfSQ08I0J1s3lRW0rF8/0jqdd&#10;7gSXUKqsgT7nsZIytT0GmxZxROLsEKdgM69TJ91kz1wevNRKLWWwA/GF3o741GP7tTsGA9uCtBv9&#10;anPwr/FtMyvdvZTBmOur+fEBRMY5/8Hwq8/q0LDTPh7JJeEN3N6tNKMGSh6cLwtdgtgzqFQBsqnl&#10;/w+aHwAAAP//AwBQSwECLQAUAAYACAAAACEAtoM4kv4AAADhAQAAEwAAAAAAAAAAAAAAAAAAAAAA&#10;W0NvbnRlbnRfVHlwZXNdLnhtbFBLAQItABQABgAIAAAAIQA4/SH/1gAAAJQBAAALAAAAAAAAAAAA&#10;AAAAAC8BAABfcmVscy8ucmVsc1BLAQItABQABgAIAAAAIQD/ZfK0yAUAANFLAAAOAAAAAAAAAAAA&#10;AAAAAC4CAABkcnMvZTJvRG9jLnhtbFBLAQItABQABgAIAAAAIQADry4v3QAAAAkBAAAPAAAAAAAA&#10;AAAAAAAAACIIAABkcnMvZG93bnJldi54bWxQSwUGAAAAAAQABADzAAAALAkAAAAA&#10;">
            <v:shape id="_x0000_s1080" type="#_x0000_t75" style="position:absolute;width:14814;height:17327;visibility:visible">
              <v:fill o:detectmouseclick="t"/>
              <v:path o:connecttype="none"/>
            </v:shape>
            <v:rect id="Rectangle 53" o:spid="_x0000_s1081" style="position:absolute;left:14008;top:1260;width:463;height:54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C46457" w:rsidRDefault="00C46457" w:rsidP="00C46457">
                    <w:r>
                      <w:rPr>
                        <w:color w:val="000000"/>
                        <w:sz w:val="26"/>
                        <w:szCs w:val="26"/>
                        <w:lang w:val="en-US"/>
                      </w:rPr>
                      <w:t>:</w:t>
                    </w:r>
                  </w:p>
                </w:txbxContent>
              </v:textbox>
            </v:rect>
            <v:rect id="Rectangle 54" o:spid="_x0000_s1082" style="position:absolute;left:11855;top:1242;width:2254;height:54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C46457" w:rsidRDefault="00C46457" w:rsidP="00C46457">
                    <w:proofErr w:type="spellStart"/>
                    <w:proofErr w:type="gramStart"/>
                    <w:r>
                      <w:rPr>
                        <w:color w:val="000000"/>
                        <w:sz w:val="26"/>
                        <w:szCs w:val="26"/>
                        <w:lang w:val="en-US"/>
                      </w:rPr>
                      <w:t>где</w:t>
                    </w:r>
                    <w:proofErr w:type="spellEnd"/>
                    <w:proofErr w:type="gramEnd"/>
                  </w:p>
                </w:txbxContent>
              </v:textbox>
            </v:rect>
            <v:rect id="Rectangle 55" o:spid="_x0000_s1083" style="position:absolute;left:11112;top:1260;width:419;height:54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C46457" w:rsidRDefault="00C46457" w:rsidP="00C46457">
                    <w:r>
                      <w:rPr>
                        <w:color w:val="000000"/>
                        <w:sz w:val="26"/>
                        <w:szCs w:val="26"/>
                        <w:lang w:val="en-US"/>
                      </w:rPr>
                      <w:t>,</w:t>
                    </w:r>
                  </w:p>
                </w:txbxContent>
              </v:textbox>
            </v:rect>
            <v:rect id="Rectangle 56" o:spid="_x0000_s1084" style="position:absolute;left:9194;top:1260;width:921;height:54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C46457" w:rsidRDefault="00C46457" w:rsidP="00C46457">
                    <w:r>
                      <w:rPr>
                        <w:color w:val="000000"/>
                        <w:sz w:val="26"/>
                        <w:szCs w:val="26"/>
                        <w:lang w:val="en-US"/>
                      </w:rPr>
                      <w:t>P</w:t>
                    </w:r>
                  </w:p>
                </w:txbxContent>
              </v:textbox>
            </v:rect>
            <v:rect id="Rectangle 57" o:spid="_x0000_s1085" style="position:absolute;left:5366;top:1260;width:1193;height:54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C46457" w:rsidRDefault="00C46457" w:rsidP="00C46457">
                    <w:r>
                      <w:rPr>
                        <w:color w:val="000000"/>
                        <w:sz w:val="26"/>
                        <w:szCs w:val="26"/>
                        <w:lang w:val="en-US"/>
                      </w:rPr>
                      <w:t>Q</w:t>
                    </w:r>
                  </w:p>
                </w:txbxContent>
              </v:textbox>
            </v:rect>
            <v:rect id="Rectangle 58" o:spid="_x0000_s1086" style="position:absolute;left:241;top:1260;width:832;height:54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C46457" w:rsidRDefault="00C46457" w:rsidP="00C46457">
                    <w:r>
                      <w:rPr>
                        <w:color w:val="000000"/>
                        <w:sz w:val="26"/>
                        <w:szCs w:val="26"/>
                        <w:lang w:val="en-US"/>
                      </w:rPr>
                      <w:t>З</w:t>
                    </w:r>
                  </w:p>
                </w:txbxContent>
              </v:textbox>
            </v:rect>
            <v:rect id="Rectangle 59" o:spid="_x0000_s1087" style="position:absolute;left:4108;top:237;width:451;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C46457" w:rsidRDefault="00C46457" w:rsidP="00C46457">
                    <w:proofErr w:type="gramStart"/>
                    <w:r>
                      <w:rPr>
                        <w:color w:val="000000"/>
                        <w:sz w:val="14"/>
                        <w:szCs w:val="14"/>
                        <w:lang w:val="en-US"/>
                      </w:rPr>
                      <w:t>n</w:t>
                    </w:r>
                    <w:proofErr w:type="gramEnd"/>
                  </w:p>
                </w:txbxContent>
              </v:textbox>
            </v:rect>
            <v:rect id="Rectangle 60" o:spid="_x0000_s1088" style="position:absolute;left:4591;top:3414;width:451;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C46457" w:rsidRDefault="00C46457" w:rsidP="00C46457">
                    <w:r>
                      <w:rPr>
                        <w:color w:val="000000"/>
                        <w:sz w:val="14"/>
                        <w:szCs w:val="14"/>
                        <w:lang w:val="en-US"/>
                      </w:rPr>
                      <w:t>1</w:t>
                    </w:r>
                  </w:p>
                </w:txbxContent>
              </v:textbox>
            </v:rect>
            <v:rect id="Rectangle 61" o:spid="_x0000_s1089" style="position:absolute;left:3696;top:3414;width:247;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C46457" w:rsidRDefault="00C46457" w:rsidP="00C46457">
                    <w:proofErr w:type="spellStart"/>
                    <w:proofErr w:type="gramStart"/>
                    <w:r>
                      <w:rPr>
                        <w:color w:val="000000"/>
                        <w:sz w:val="14"/>
                        <w:szCs w:val="14"/>
                        <w:lang w:val="en-US"/>
                      </w:rPr>
                      <w:t>i</w:t>
                    </w:r>
                    <w:proofErr w:type="spellEnd"/>
                    <w:proofErr w:type="gramEnd"/>
                  </w:p>
                </w:txbxContent>
              </v:textbox>
            </v:rect>
            <v:rect id="Rectangle 62" o:spid="_x0000_s1090" style="position:absolute;left:10426;top:2227;width:1366;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C46457" w:rsidRDefault="00C46457" w:rsidP="00C46457">
                    <w:proofErr w:type="spellStart"/>
                    <w:proofErr w:type="gramStart"/>
                    <w:r>
                      <w:rPr>
                        <w:color w:val="000000"/>
                        <w:sz w:val="14"/>
                        <w:szCs w:val="14"/>
                        <w:lang w:val="en-US"/>
                      </w:rPr>
                      <w:t>рпо</w:t>
                    </w:r>
                    <w:proofErr w:type="spellEnd"/>
                    <w:proofErr w:type="gramEnd"/>
                  </w:p>
                </w:txbxContent>
              </v:textbox>
            </v:rect>
            <v:rect id="Rectangle 63" o:spid="_x0000_s1091" style="position:absolute;left:9944;top:2227;width:247;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C46457" w:rsidRDefault="00C46457" w:rsidP="00C46457">
                    <w:proofErr w:type="spellStart"/>
                    <w:proofErr w:type="gramStart"/>
                    <w:r>
                      <w:rPr>
                        <w:color w:val="000000"/>
                        <w:sz w:val="14"/>
                        <w:szCs w:val="14"/>
                        <w:lang w:val="en-US"/>
                      </w:rPr>
                      <w:t>i</w:t>
                    </w:r>
                    <w:proofErr w:type="spellEnd"/>
                    <w:proofErr w:type="gramEnd"/>
                  </w:p>
                </w:txbxContent>
              </v:textbox>
            </v:rect>
            <v:rect id="Rectangle 64" o:spid="_x0000_s1092" style="position:absolute;left:7061;top:2227;width:1365;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C46457" w:rsidRPr="00A36B32" w:rsidRDefault="00C46457" w:rsidP="00C46457">
                    <w:proofErr w:type="spellStart"/>
                    <w:proofErr w:type="gramStart"/>
                    <w:r>
                      <w:rPr>
                        <w:color w:val="000000"/>
                        <w:sz w:val="14"/>
                        <w:szCs w:val="14"/>
                        <w:lang w:val="en-US"/>
                      </w:rPr>
                      <w:t>рпо</w:t>
                    </w:r>
                    <w:proofErr w:type="spellEnd"/>
                    <w:proofErr w:type="gramEnd"/>
                  </w:p>
                </w:txbxContent>
              </v:textbox>
            </v:rect>
            <v:rect id="Rectangle 65" o:spid="_x0000_s1093" style="position:absolute;left:6578;top:2227;width:248;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C46457" w:rsidRDefault="00C46457" w:rsidP="00C46457">
                    <w:proofErr w:type="spellStart"/>
                    <w:proofErr w:type="gramStart"/>
                    <w:r>
                      <w:rPr>
                        <w:color w:val="000000"/>
                        <w:sz w:val="14"/>
                        <w:szCs w:val="14"/>
                        <w:lang w:val="en-US"/>
                      </w:rPr>
                      <w:t>i</w:t>
                    </w:r>
                    <w:proofErr w:type="spellEnd"/>
                    <w:proofErr w:type="gramEnd"/>
                  </w:p>
                </w:txbxContent>
              </v:textbox>
            </v:rect>
            <v:rect id="Rectangle 66" o:spid="_x0000_s1094" style="position:absolute;left:1099;top:2227;width:1365;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C46457" w:rsidRPr="00A36B32" w:rsidRDefault="00C46457" w:rsidP="00C46457">
                    <w:proofErr w:type="spellStart"/>
                    <w:r>
                      <w:rPr>
                        <w:color w:val="000000"/>
                        <w:sz w:val="14"/>
                        <w:szCs w:val="14"/>
                      </w:rPr>
                      <w:t>р</w:t>
                    </w:r>
                    <w:proofErr w:type="spellEnd"/>
                    <w:r>
                      <w:rPr>
                        <w:color w:val="000000"/>
                        <w:sz w:val="14"/>
                        <w:szCs w:val="14"/>
                        <w:lang w:val="en-US"/>
                      </w:rPr>
                      <w:t>п</w:t>
                    </w:r>
                    <w:r>
                      <w:rPr>
                        <w:color w:val="000000"/>
                        <w:sz w:val="14"/>
                        <w:szCs w:val="14"/>
                      </w:rPr>
                      <w:t>о</w:t>
                    </w:r>
                  </w:p>
                </w:txbxContent>
              </v:textbox>
            </v:rect>
            <v:rect id="Rectangle 67" o:spid="_x0000_s1095" style="position:absolute;left:3467;top:621;width:1721;height:85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C46457" w:rsidRDefault="00C46457" w:rsidP="00C46457">
                    <w:r>
                      <w:rPr>
                        <w:rFonts w:ascii="Symbol" w:hAnsi="Symbol" w:cs="Symbol"/>
                        <w:color w:val="000000"/>
                        <w:sz w:val="38"/>
                        <w:szCs w:val="38"/>
                        <w:lang w:val="en-US"/>
                      </w:rPr>
                      <w:t></w:t>
                    </w:r>
                  </w:p>
                </w:txbxContent>
              </v:textbox>
            </v:rect>
            <v:rect id="Rectangle 68" o:spid="_x0000_s1096" style="position:absolute;left:4057;top:3286;width:489;height:314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C46457" w:rsidRDefault="00C46457" w:rsidP="00C46457">
                    <w:r>
                      <w:rPr>
                        <w:rFonts w:ascii="Symbol" w:hAnsi="Symbol" w:cs="Symbol"/>
                        <w:color w:val="000000"/>
                        <w:sz w:val="14"/>
                        <w:szCs w:val="14"/>
                        <w:lang w:val="en-US"/>
                      </w:rPr>
                      <w:t></w:t>
                    </w:r>
                  </w:p>
                </w:txbxContent>
              </v:textbox>
            </v:rect>
            <v:rect id="Rectangle 69" o:spid="_x0000_s1097" style="position:absolute;left:8013;top:1095;width:908;height:58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rect id="Rectangle 70" o:spid="_x0000_s1098" style="position:absolute;left:2178;top:1095;width:908;height:58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group>
        </w:pict>
      </w:r>
    </w:p>
    <w:p w:rsidR="00C46457" w:rsidRPr="000F5663"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Q</w:t>
      </w:r>
      <w:r w:rsidRPr="000F5663">
        <w:rPr>
          <w:rFonts w:ascii="Times New Roman" w:hAnsi="Times New Roman" w:cs="Times New Roman"/>
          <w:sz w:val="24"/>
          <w:szCs w:val="24"/>
          <w:vertAlign w:val="subscript"/>
        </w:rPr>
        <w:t>i</w:t>
      </w:r>
      <w:proofErr w:type="spellEnd"/>
      <w:r w:rsidRPr="000F5663">
        <w:rPr>
          <w:rFonts w:ascii="Times New Roman" w:hAnsi="Times New Roman" w:cs="Times New Roman"/>
          <w:sz w:val="24"/>
          <w:szCs w:val="24"/>
          <w:vertAlign w:val="subscript"/>
        </w:rPr>
        <w:t xml:space="preserve"> </w:t>
      </w:r>
      <w:proofErr w:type="spellStart"/>
      <w:r w:rsidRPr="000F5663">
        <w:rPr>
          <w:rFonts w:ascii="Times New Roman" w:hAnsi="Times New Roman" w:cs="Times New Roman"/>
          <w:sz w:val="24"/>
          <w:szCs w:val="24"/>
          <w:vertAlign w:val="subscript"/>
        </w:rPr>
        <w:t>рпо</w:t>
      </w:r>
      <w:proofErr w:type="spellEnd"/>
      <w:r w:rsidRPr="000F5663">
        <w:rPr>
          <w:rFonts w:ascii="Times New Roman" w:hAnsi="Times New Roman" w:cs="Times New Roman"/>
          <w:sz w:val="24"/>
          <w:szCs w:val="24"/>
        </w:rPr>
        <w:t xml:space="preserve"> - планируемое количество </w:t>
      </w:r>
      <w:proofErr w:type="spellStart"/>
      <w:r w:rsidRPr="000F5663">
        <w:rPr>
          <w:rFonts w:ascii="Times New Roman" w:hAnsi="Times New Roman" w:cs="Times New Roman"/>
          <w:sz w:val="24"/>
          <w:szCs w:val="24"/>
        </w:rPr>
        <w:t>i-х</w:t>
      </w:r>
      <w:proofErr w:type="spellEnd"/>
      <w:r w:rsidRPr="000F5663">
        <w:rPr>
          <w:rFonts w:ascii="Times New Roman" w:hAnsi="Times New Roman" w:cs="Times New Roman"/>
          <w:sz w:val="24"/>
          <w:szCs w:val="24"/>
        </w:rPr>
        <w:t xml:space="preserve"> простых уведомлений о вручении регистрируемого почтового отправления в год;</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P</w:t>
      </w:r>
      <w:r w:rsidRPr="000F5663">
        <w:rPr>
          <w:rFonts w:ascii="Times New Roman" w:hAnsi="Times New Roman" w:cs="Times New Roman"/>
          <w:sz w:val="24"/>
          <w:szCs w:val="24"/>
          <w:vertAlign w:val="subscript"/>
        </w:rPr>
        <w:t>i</w:t>
      </w:r>
      <w:proofErr w:type="spellEnd"/>
      <w:r w:rsidRPr="000F5663">
        <w:rPr>
          <w:rFonts w:ascii="Times New Roman" w:hAnsi="Times New Roman" w:cs="Times New Roman"/>
          <w:sz w:val="24"/>
          <w:szCs w:val="24"/>
          <w:vertAlign w:val="subscript"/>
        </w:rPr>
        <w:t xml:space="preserve"> </w:t>
      </w:r>
      <w:proofErr w:type="spellStart"/>
      <w:r w:rsidRPr="000F5663">
        <w:rPr>
          <w:rFonts w:ascii="Times New Roman" w:hAnsi="Times New Roman" w:cs="Times New Roman"/>
          <w:sz w:val="24"/>
          <w:szCs w:val="24"/>
          <w:vertAlign w:val="subscript"/>
        </w:rPr>
        <w:t>рпо</w:t>
      </w:r>
      <w:proofErr w:type="spellEnd"/>
      <w:r w:rsidRPr="000F5663">
        <w:rPr>
          <w:rFonts w:ascii="Times New Roman" w:hAnsi="Times New Roman" w:cs="Times New Roman"/>
          <w:sz w:val="24"/>
          <w:szCs w:val="24"/>
        </w:rPr>
        <w:t xml:space="preserve"> - цена одного i-го простого уведомления о вручении регистрируемого почтового отправления.</w:t>
      </w:r>
    </w:p>
    <w:p w:rsidR="00C46457" w:rsidRPr="000F5663" w:rsidRDefault="00C46457" w:rsidP="00C46457">
      <w:pPr>
        <w:pStyle w:val="ConsPlusNormal"/>
        <w:ind w:firstLine="540"/>
        <w:jc w:val="both"/>
        <w:rPr>
          <w:rFonts w:ascii="Times New Roman" w:hAnsi="Times New Roman" w:cs="Times New Roman"/>
          <w:sz w:val="24"/>
          <w:szCs w:val="24"/>
          <w:lang w:eastAsia="en-US"/>
        </w:rPr>
      </w:pPr>
      <w:r w:rsidRPr="000F5663">
        <w:rPr>
          <w:rFonts w:ascii="Times New Roman" w:hAnsi="Times New Roman" w:cs="Times New Roman"/>
          <w:sz w:val="24"/>
          <w:szCs w:val="24"/>
        </w:rPr>
        <w:t xml:space="preserve">Цена определяется </w:t>
      </w:r>
      <w:r w:rsidRPr="000F5663">
        <w:rPr>
          <w:rFonts w:ascii="Times New Roman" w:hAnsi="Times New Roman" w:cs="Times New Roman"/>
          <w:sz w:val="24"/>
          <w:szCs w:val="24"/>
          <w:lang w:eastAsia="en-US"/>
        </w:rPr>
        <w:t xml:space="preserve">в соответствии с ценами (тарифами) на товары, работы, услуги, установленными ФГУП «Почта России». </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u w:val="single"/>
        </w:rPr>
        <w:t>5</w:t>
      </w:r>
      <w:r w:rsidRPr="00261352">
        <w:rPr>
          <w:b/>
          <w:u w:val="single"/>
        </w:rPr>
        <w:t>.2. Затрат на транспортные услуги, включающих</w:t>
      </w:r>
      <w:r w:rsidRPr="00D100CD">
        <w:t>:</w:t>
      </w:r>
    </w:p>
    <w:p w:rsidR="00C46457" w:rsidRPr="00D100CD" w:rsidRDefault="00C46457" w:rsidP="00C46457">
      <w:pPr>
        <w:widowControl w:val="0"/>
        <w:autoSpaceDE w:val="0"/>
        <w:autoSpaceDN w:val="0"/>
        <w:adjustRightInd w:val="0"/>
        <w:ind w:firstLine="709"/>
        <w:jc w:val="both"/>
      </w:pPr>
      <w:r w:rsidRPr="00B63A58">
        <w:rPr>
          <w:b/>
        </w:rPr>
        <w:t>5.2.1. Затраты по договору об оказании услуг перевозки (транспортировки) грузов</w:t>
      </w:r>
      <w:r>
        <w:rPr>
          <w:b/>
          <w:noProof/>
          <w:position w:val="-12"/>
        </w:rPr>
        <w:drawing>
          <wp:inline distT="0" distB="0" distL="0" distR="0">
            <wp:extent cx="333375" cy="247650"/>
            <wp:effectExtent l="0" t="0" r="9525" b="0"/>
            <wp:docPr id="216"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9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63A58">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76400" cy="466725"/>
            <wp:effectExtent l="0" t="0" r="0" b="0"/>
            <wp:docPr id="217"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91"/>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04800" cy="247650"/>
            <wp:effectExtent l="0" t="0" r="0" b="0"/>
            <wp:docPr id="218"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9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w:t>
      </w:r>
      <w:proofErr w:type="spellStart"/>
      <w:r w:rsidRPr="00D100CD">
        <w:t>i-х</w:t>
      </w:r>
      <w:proofErr w:type="spellEnd"/>
      <w:r w:rsidRPr="00D100CD">
        <w:t xml:space="preserve"> услуг перевозки (транспортировки) грузов;</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19"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9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одной </w:t>
      </w:r>
      <w:proofErr w:type="spellStart"/>
      <w:r w:rsidRPr="00D100CD">
        <w:t>i-й</w:t>
      </w:r>
      <w:proofErr w:type="spellEnd"/>
      <w:r w:rsidRPr="00D100CD">
        <w:t xml:space="preserve"> услуги перевозки (транспортировки) груза.</w:t>
      </w:r>
    </w:p>
    <w:p w:rsidR="00C46457" w:rsidRPr="00B63A58" w:rsidRDefault="00C46457" w:rsidP="00C46457">
      <w:pPr>
        <w:widowControl w:val="0"/>
        <w:autoSpaceDE w:val="0"/>
        <w:autoSpaceDN w:val="0"/>
        <w:adjustRightInd w:val="0"/>
        <w:ind w:firstLine="709"/>
        <w:jc w:val="both"/>
      </w:pPr>
      <w:r w:rsidRPr="00B63A58">
        <w:t>Затраты по договору об оказании услуг перевозки (транспортировки) грузов</w:t>
      </w:r>
      <w:r>
        <w:t xml:space="preserve"> не предусмотрены.</w:t>
      </w:r>
    </w:p>
    <w:p w:rsidR="00C46457" w:rsidRPr="00E33E3A" w:rsidRDefault="00C46457" w:rsidP="00C46457">
      <w:pPr>
        <w:widowControl w:val="0"/>
        <w:autoSpaceDE w:val="0"/>
        <w:autoSpaceDN w:val="0"/>
        <w:adjustRightInd w:val="0"/>
        <w:ind w:firstLine="709"/>
        <w:jc w:val="both"/>
        <w:rPr>
          <w:b/>
        </w:rPr>
      </w:pPr>
      <w:r w:rsidRPr="00B63A58">
        <w:rPr>
          <w:b/>
        </w:rPr>
        <w:t xml:space="preserve">5.2.2. </w:t>
      </w:r>
      <w:r w:rsidRPr="00E33E3A">
        <w:rPr>
          <w:b/>
        </w:rPr>
        <w:t>Затраты на оплату услуг аренды транспортных средств</w:t>
      </w:r>
      <w:r>
        <w:rPr>
          <w:b/>
          <w:noProof/>
        </w:rPr>
        <w:drawing>
          <wp:inline distT="0" distB="0" distL="0" distR="0">
            <wp:extent cx="333375" cy="247650"/>
            <wp:effectExtent l="0" t="0" r="9525" b="0"/>
            <wp:docPr id="220"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9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33E3A">
        <w:rPr>
          <w:b/>
        </w:rPr>
        <w:t>, определяемые по формуле:</w:t>
      </w:r>
    </w:p>
    <w:p w:rsidR="00C46457" w:rsidRPr="00E33E3A" w:rsidRDefault="00C46457" w:rsidP="00C46457">
      <w:pPr>
        <w:widowControl w:val="0"/>
        <w:autoSpaceDE w:val="0"/>
        <w:autoSpaceDN w:val="0"/>
        <w:adjustRightInd w:val="0"/>
        <w:ind w:firstLine="709"/>
        <w:jc w:val="center"/>
      </w:pPr>
      <w:r>
        <w:rPr>
          <w:noProof/>
        </w:rPr>
        <w:drawing>
          <wp:inline distT="0" distB="0" distL="0" distR="0">
            <wp:extent cx="2171700" cy="466725"/>
            <wp:effectExtent l="0" t="0" r="0" b="0"/>
            <wp:docPr id="221"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95"/>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C46457" w:rsidRPr="00E33E3A" w:rsidRDefault="00C46457" w:rsidP="00C46457">
      <w:pPr>
        <w:widowControl w:val="0"/>
        <w:autoSpaceDE w:val="0"/>
        <w:autoSpaceDN w:val="0"/>
        <w:adjustRightInd w:val="0"/>
        <w:ind w:firstLine="709"/>
        <w:jc w:val="both"/>
      </w:pPr>
      <w:r>
        <w:rPr>
          <w:noProof/>
        </w:rPr>
        <w:drawing>
          <wp:inline distT="0" distB="0" distL="0" distR="0">
            <wp:extent cx="333375" cy="247650"/>
            <wp:effectExtent l="19050" t="0" r="9525" b="0"/>
            <wp:docPr id="222"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9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33E3A">
        <w:t xml:space="preserve"> -  количество арендуемых </w:t>
      </w:r>
      <w:proofErr w:type="spellStart"/>
      <w:r w:rsidRPr="00E33E3A">
        <w:t>i-х</w:t>
      </w:r>
      <w:proofErr w:type="spellEnd"/>
      <w:r w:rsidRPr="00E33E3A">
        <w:t xml:space="preserve"> транспортных средств;</w:t>
      </w:r>
    </w:p>
    <w:p w:rsidR="00C46457" w:rsidRPr="00E33E3A" w:rsidRDefault="00C46457" w:rsidP="00C46457">
      <w:pPr>
        <w:widowControl w:val="0"/>
        <w:autoSpaceDE w:val="0"/>
        <w:autoSpaceDN w:val="0"/>
        <w:adjustRightInd w:val="0"/>
        <w:ind w:firstLine="709"/>
        <w:jc w:val="both"/>
      </w:pPr>
      <w:r>
        <w:rPr>
          <w:noProof/>
        </w:rPr>
        <w:drawing>
          <wp:inline distT="0" distB="0" distL="0" distR="0">
            <wp:extent cx="304800" cy="247650"/>
            <wp:effectExtent l="19050" t="0" r="0" b="0"/>
            <wp:docPr id="223"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9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33E3A">
        <w:t xml:space="preserve"> </w:t>
      </w:r>
      <w:proofErr w:type="gramStart"/>
      <w:r w:rsidRPr="00E33E3A">
        <w:t xml:space="preserve">-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приложением № 2, утвержденным администрацией Белохолуницкого муниципального района от 26.01.2018 № 71  «Об утверждении Правил определения требований к закупаемым  заказчиками отдельным видам товаров, работ, услуг (в т.ч. предельные цены товаров, работ, услуг)»; </w:t>
      </w:r>
      <w:proofErr w:type="gramEnd"/>
    </w:p>
    <w:p w:rsidR="00C46457" w:rsidRPr="00E33E3A" w:rsidRDefault="00C46457" w:rsidP="00C46457">
      <w:pPr>
        <w:widowControl w:val="0"/>
        <w:autoSpaceDE w:val="0"/>
        <w:autoSpaceDN w:val="0"/>
        <w:adjustRightInd w:val="0"/>
        <w:ind w:firstLine="709"/>
        <w:jc w:val="both"/>
      </w:pPr>
      <w:r>
        <w:rPr>
          <w:noProof/>
        </w:rPr>
        <w:drawing>
          <wp:inline distT="0" distB="0" distL="0" distR="0">
            <wp:extent cx="333375" cy="247650"/>
            <wp:effectExtent l="19050" t="0" r="9525" b="0"/>
            <wp:docPr id="224"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9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33E3A">
        <w:t xml:space="preserve"> - планируемое количество месяцев аренды i-го транспортного средства.</w:t>
      </w:r>
    </w:p>
    <w:p w:rsidR="00C46457" w:rsidRPr="00E33E3A" w:rsidRDefault="00C46457" w:rsidP="00C46457">
      <w:pPr>
        <w:widowControl w:val="0"/>
        <w:autoSpaceDE w:val="0"/>
        <w:autoSpaceDN w:val="0"/>
        <w:adjustRightInd w:val="0"/>
        <w:ind w:firstLine="709"/>
        <w:jc w:val="both"/>
      </w:pPr>
      <w:r w:rsidRPr="00E33E3A">
        <w:t>Затраты на оплату услуг аренды транспортных средств не предусмотрены.</w:t>
      </w:r>
    </w:p>
    <w:p w:rsidR="00C46457" w:rsidRPr="00D100CD" w:rsidRDefault="00C46457" w:rsidP="00C46457">
      <w:pPr>
        <w:widowControl w:val="0"/>
        <w:autoSpaceDE w:val="0"/>
        <w:autoSpaceDN w:val="0"/>
        <w:adjustRightInd w:val="0"/>
        <w:ind w:firstLine="709"/>
        <w:jc w:val="both"/>
      </w:pPr>
      <w:r>
        <w:rPr>
          <w:b/>
        </w:rPr>
        <w:t>5.2.3. Затраты</w:t>
      </w:r>
      <w:r w:rsidRPr="00B63A58">
        <w:rPr>
          <w:b/>
        </w:rPr>
        <w:t xml:space="preserve"> на оплату разовых услуг пассажирских перевозок</w:t>
      </w:r>
      <w:r>
        <w:rPr>
          <w:b/>
          <w:noProof/>
          <w:position w:val="-10"/>
        </w:rPr>
        <w:drawing>
          <wp:inline distT="0" distB="0" distL="0" distR="0">
            <wp:extent cx="333375" cy="219075"/>
            <wp:effectExtent l="19050" t="0" r="9525" b="0"/>
            <wp:docPr id="225"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99"/>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B63A58">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226"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00"/>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227"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01"/>
                    <a:srcRect/>
                    <a:stretch>
                      <a:fillRect/>
                    </a:stretch>
                  </pic:blipFill>
                  <pic:spPr bwMode="auto">
                    <a:xfrm>
                      <a:off x="0" y="0"/>
                      <a:ext cx="276225" cy="247650"/>
                    </a:xfrm>
                    <a:prstGeom prst="rect">
                      <a:avLst/>
                    </a:prstGeom>
                    <a:noFill/>
                    <a:ln w="9525">
                      <a:noFill/>
                      <a:miter lim="800000"/>
                      <a:headEnd/>
                      <a:tailEnd/>
                    </a:ln>
                  </pic:spPr>
                </pic:pic>
              </a:graphicData>
            </a:graphic>
          </wp:inline>
        </w:drawing>
      </w:r>
      <w:r>
        <w:t xml:space="preserve"> -  количество </w:t>
      </w:r>
      <w:r w:rsidRPr="00D100CD">
        <w:t xml:space="preserve"> </w:t>
      </w:r>
      <w:proofErr w:type="spellStart"/>
      <w:r w:rsidRPr="00D100CD">
        <w:t>i-х</w:t>
      </w:r>
      <w:proofErr w:type="spellEnd"/>
      <w:r w:rsidRPr="00D100CD">
        <w:t xml:space="preserve"> разовых услуг пассажирских перевозок;</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228"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0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среднее количество часов аренды транспортного средства по </w:t>
      </w:r>
      <w:proofErr w:type="spellStart"/>
      <w:r w:rsidRPr="00D100CD">
        <w:t>i-й</w:t>
      </w:r>
      <w:proofErr w:type="spellEnd"/>
      <w:r w:rsidRPr="00D100CD">
        <w:t xml:space="preserve"> разовой услуге;</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229"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03"/>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1 часа аренды транспортного средства по </w:t>
      </w:r>
      <w:proofErr w:type="spellStart"/>
      <w:r w:rsidRPr="00D100CD">
        <w:t>i-й</w:t>
      </w:r>
      <w:proofErr w:type="spellEnd"/>
      <w:r w:rsidRPr="00D100CD">
        <w:t xml:space="preserve"> разовой услуге.</w:t>
      </w:r>
    </w:p>
    <w:p w:rsidR="00C46457" w:rsidRDefault="00C46457" w:rsidP="00C46457">
      <w:pPr>
        <w:widowControl w:val="0"/>
        <w:autoSpaceDE w:val="0"/>
        <w:autoSpaceDN w:val="0"/>
        <w:adjustRightInd w:val="0"/>
        <w:ind w:firstLine="709"/>
        <w:jc w:val="both"/>
      </w:pPr>
      <w:r w:rsidRPr="00B63A58">
        <w:t>Затраты на оплату разовых услуг пассажирских перевозок</w:t>
      </w:r>
      <w:r>
        <w:t xml:space="preserve"> не предусмотрены.</w:t>
      </w:r>
    </w:p>
    <w:p w:rsidR="00C46457" w:rsidRPr="00B63A58" w:rsidRDefault="00C46457" w:rsidP="00C46457">
      <w:pPr>
        <w:widowControl w:val="0"/>
        <w:autoSpaceDE w:val="0"/>
        <w:autoSpaceDN w:val="0"/>
        <w:adjustRightInd w:val="0"/>
        <w:ind w:firstLine="709"/>
        <w:jc w:val="both"/>
      </w:pPr>
    </w:p>
    <w:p w:rsidR="00C46457" w:rsidRPr="00F37956" w:rsidRDefault="00C46457" w:rsidP="00C46457">
      <w:pPr>
        <w:widowControl w:val="0"/>
        <w:autoSpaceDE w:val="0"/>
        <w:autoSpaceDN w:val="0"/>
        <w:adjustRightInd w:val="0"/>
        <w:ind w:firstLine="709"/>
        <w:jc w:val="both"/>
      </w:pPr>
      <w:r w:rsidRPr="002B2BB1">
        <w:rPr>
          <w:b/>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Pr>
          <w:b/>
          <w:noProof/>
          <w:position w:val="-14"/>
          <w:u w:val="single"/>
        </w:rPr>
        <w:drawing>
          <wp:inline distT="0" distB="0" distL="0" distR="0">
            <wp:extent cx="333375" cy="247650"/>
            <wp:effectExtent l="0" t="0" r="9525" b="0"/>
            <wp:docPr id="230"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0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B2BB1">
        <w:rPr>
          <w:b/>
          <w:u w:val="single"/>
        </w:rPr>
        <w:t>, определяемых по формуле</w:t>
      </w:r>
      <w:r w:rsidRPr="00F37956">
        <w:t>:</w:t>
      </w:r>
    </w:p>
    <w:p w:rsidR="00C46457" w:rsidRPr="00F37956" w:rsidRDefault="00C46457" w:rsidP="00C46457">
      <w:pPr>
        <w:widowControl w:val="0"/>
        <w:autoSpaceDE w:val="0"/>
        <w:autoSpaceDN w:val="0"/>
        <w:adjustRightInd w:val="0"/>
        <w:ind w:firstLine="709"/>
        <w:jc w:val="center"/>
      </w:pPr>
      <w:r>
        <w:rPr>
          <w:noProof/>
        </w:rPr>
        <w:drawing>
          <wp:inline distT="0" distB="0" distL="0" distR="0">
            <wp:extent cx="1647825" cy="247650"/>
            <wp:effectExtent l="19050" t="0" r="0" b="0"/>
            <wp:docPr id="231"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05"/>
                    <a:srcRect/>
                    <a:stretch>
                      <a:fillRect/>
                    </a:stretch>
                  </pic:blipFill>
                  <pic:spPr bwMode="auto">
                    <a:xfrm>
                      <a:off x="0" y="0"/>
                      <a:ext cx="1647825" cy="247650"/>
                    </a:xfrm>
                    <a:prstGeom prst="rect">
                      <a:avLst/>
                    </a:prstGeom>
                    <a:noFill/>
                    <a:ln w="9525">
                      <a:noFill/>
                      <a:miter lim="800000"/>
                      <a:headEnd/>
                      <a:tailEnd/>
                    </a:ln>
                  </pic:spPr>
                </pic:pic>
              </a:graphicData>
            </a:graphic>
          </wp:inline>
        </w:drawing>
      </w:r>
    </w:p>
    <w:p w:rsidR="00C46457" w:rsidRPr="00F37956"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232"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0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37956">
        <w:t xml:space="preserve"> - затраты по договору на проезд к месту командирования и обратно;</w:t>
      </w:r>
    </w:p>
    <w:p w:rsidR="00C46457" w:rsidRPr="00F37956"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233"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0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37956">
        <w:t xml:space="preserve"> - затраты по договору на наем жилого помещения на период командирования.</w:t>
      </w:r>
    </w:p>
    <w:p w:rsidR="00C46457" w:rsidRPr="0082566F" w:rsidRDefault="00C46457" w:rsidP="00C46457">
      <w:pPr>
        <w:widowControl w:val="0"/>
        <w:autoSpaceDE w:val="0"/>
        <w:autoSpaceDN w:val="0"/>
        <w:adjustRightInd w:val="0"/>
        <w:spacing w:line="360" w:lineRule="auto"/>
        <w:ind w:firstLine="709"/>
        <w:jc w:val="both"/>
      </w:pPr>
      <w:r>
        <w:rPr>
          <w:b/>
        </w:rPr>
        <w:t>5</w:t>
      </w:r>
      <w:r w:rsidRPr="002B2BB1">
        <w:rPr>
          <w:b/>
        </w:rPr>
        <w:t>.3.1. Затраты по договору на проезд к месту командирования и обратно</w:t>
      </w:r>
      <w:r>
        <w:rPr>
          <w:b/>
          <w:noProof/>
          <w:position w:val="-14"/>
        </w:rPr>
        <w:drawing>
          <wp:inline distT="0" distB="0" distL="0" distR="0">
            <wp:extent cx="523875" cy="247650"/>
            <wp:effectExtent l="0" t="0" r="9525" b="0"/>
            <wp:docPr id="234"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08"/>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2B2BB1">
        <w:rPr>
          <w:b/>
        </w:rPr>
        <w:t xml:space="preserve"> определяются по формуле</w:t>
      </w:r>
      <w:r w:rsidRPr="0082566F">
        <w:t>:</w:t>
      </w:r>
    </w:p>
    <w:p w:rsidR="00C46457" w:rsidRPr="0082566F" w:rsidRDefault="00C46457" w:rsidP="00C46457">
      <w:pPr>
        <w:widowControl w:val="0"/>
        <w:autoSpaceDE w:val="0"/>
        <w:autoSpaceDN w:val="0"/>
        <w:adjustRightInd w:val="0"/>
        <w:spacing w:line="360" w:lineRule="auto"/>
        <w:ind w:firstLine="709"/>
        <w:jc w:val="center"/>
      </w:pPr>
      <w:r>
        <w:rPr>
          <w:noProof/>
        </w:rPr>
        <w:drawing>
          <wp:inline distT="0" distB="0" distL="0" distR="0">
            <wp:extent cx="2390775" cy="466725"/>
            <wp:effectExtent l="0" t="0" r="9525" b="0"/>
            <wp:docPr id="235"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09"/>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C46457" w:rsidRPr="0082566F" w:rsidRDefault="00C46457" w:rsidP="00C46457">
      <w:pPr>
        <w:widowControl w:val="0"/>
        <w:autoSpaceDE w:val="0"/>
        <w:autoSpaceDN w:val="0"/>
        <w:adjustRightInd w:val="0"/>
        <w:ind w:firstLine="709"/>
        <w:jc w:val="both"/>
      </w:pPr>
      <w:r>
        <w:rPr>
          <w:noProof/>
          <w:position w:val="-14"/>
        </w:rPr>
        <w:lastRenderedPageBreak/>
        <w:drawing>
          <wp:inline distT="0" distB="0" distL="0" distR="0">
            <wp:extent cx="495300" cy="247650"/>
            <wp:effectExtent l="19050" t="0" r="0" b="0"/>
            <wp:docPr id="236"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10"/>
                    <a:srcRect/>
                    <a:stretch>
                      <a:fillRect/>
                    </a:stretch>
                  </pic:blipFill>
                  <pic:spPr bwMode="auto">
                    <a:xfrm>
                      <a:off x="0" y="0"/>
                      <a:ext cx="495300" cy="247650"/>
                    </a:xfrm>
                    <a:prstGeom prst="rect">
                      <a:avLst/>
                    </a:prstGeom>
                    <a:noFill/>
                    <a:ln w="9525">
                      <a:noFill/>
                      <a:miter lim="800000"/>
                      <a:headEnd/>
                      <a:tailEnd/>
                    </a:ln>
                  </pic:spPr>
                </pic:pic>
              </a:graphicData>
            </a:graphic>
          </wp:inline>
        </w:drawing>
      </w:r>
      <w:r w:rsidRPr="0082566F">
        <w:t xml:space="preserve">- количество командированных работников по </w:t>
      </w:r>
      <w:proofErr w:type="spellStart"/>
      <w:r w:rsidRPr="0082566F">
        <w:t>i-му</w:t>
      </w:r>
      <w:proofErr w:type="spellEnd"/>
      <w:r w:rsidRPr="0082566F">
        <w:t xml:space="preserve"> направлению командирования с учетом показателей утвержденных планов служебных командировок;</w:t>
      </w:r>
    </w:p>
    <w:p w:rsidR="00C46457" w:rsidRDefault="00C46457" w:rsidP="00C46457">
      <w:pPr>
        <w:ind w:firstLine="709"/>
        <w:jc w:val="both"/>
      </w:pPr>
      <w:r>
        <w:rPr>
          <w:noProof/>
          <w:position w:val="-14"/>
        </w:rPr>
        <w:drawing>
          <wp:inline distT="0" distB="0" distL="0" distR="0">
            <wp:extent cx="438150" cy="247650"/>
            <wp:effectExtent l="19050" t="0" r="0" b="0"/>
            <wp:docPr id="237"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11"/>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82566F">
        <w:t xml:space="preserve">- цена проезда по </w:t>
      </w:r>
      <w:proofErr w:type="spellStart"/>
      <w:r w:rsidRPr="0082566F">
        <w:t>i-му</w:t>
      </w:r>
      <w:proofErr w:type="spellEnd"/>
      <w:r w:rsidRPr="0082566F">
        <w:t xml:space="preserve"> направлению командирования</w:t>
      </w:r>
      <w:r>
        <w:t>.</w:t>
      </w:r>
    </w:p>
    <w:p w:rsidR="00C46457" w:rsidRPr="002B2BB1" w:rsidRDefault="00C46457" w:rsidP="00C46457">
      <w:pPr>
        <w:jc w:val="center"/>
        <w:rPr>
          <w:b/>
          <w:color w:val="000000"/>
        </w:rPr>
      </w:pPr>
      <w:r w:rsidRPr="002B2BB1">
        <w:rPr>
          <w:b/>
          <w:color w:val="000000"/>
        </w:rPr>
        <w:t>Нормативы, применяемые при расчете нормативных затрат</w:t>
      </w:r>
      <w:r>
        <w:rPr>
          <w:b/>
          <w:color w:val="000000"/>
        </w:rPr>
        <w:t xml:space="preserve"> </w:t>
      </w:r>
      <w:r w:rsidRPr="002B2BB1">
        <w:rPr>
          <w:b/>
          <w:color w:val="000000"/>
        </w:rPr>
        <w:t>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6457" w:rsidRPr="002B2BB1" w:rsidTr="00C46457">
        <w:tc>
          <w:tcPr>
            <w:tcW w:w="4785" w:type="dxa"/>
            <w:shd w:val="clear" w:color="auto" w:fill="auto"/>
          </w:tcPr>
          <w:p w:rsidR="00C46457" w:rsidRPr="002B2BB1" w:rsidRDefault="00C46457" w:rsidP="00C46457">
            <w:pPr>
              <w:jc w:val="center"/>
              <w:rPr>
                <w:rFonts w:eastAsia="Calibri"/>
                <w:color w:val="000000"/>
              </w:rPr>
            </w:pPr>
            <w:r w:rsidRPr="002B2BB1">
              <w:rPr>
                <w:rFonts w:eastAsia="Calibri"/>
                <w:color w:val="000000"/>
              </w:rPr>
              <w:t>Количество командированных работников (</w:t>
            </w:r>
            <w:proofErr w:type="spellStart"/>
            <w:r w:rsidRPr="002B2BB1">
              <w:rPr>
                <w:rFonts w:eastAsia="Calibri"/>
                <w:color w:val="000000"/>
                <w:lang w:val="en-US"/>
              </w:rPr>
              <w:t>Q</w:t>
            </w:r>
            <w:r w:rsidRPr="002B2BB1">
              <w:rPr>
                <w:rFonts w:eastAsia="Calibri"/>
                <w:color w:val="000000"/>
                <w:vertAlign w:val="subscript"/>
                <w:lang w:val="en-US"/>
              </w:rPr>
              <w:t>i</w:t>
            </w:r>
            <w:proofErr w:type="spellEnd"/>
            <w:r w:rsidRPr="002B2BB1">
              <w:rPr>
                <w:rFonts w:eastAsia="Calibri"/>
                <w:color w:val="000000"/>
                <w:vertAlign w:val="subscript"/>
              </w:rPr>
              <w:t xml:space="preserve"> проезд</w:t>
            </w:r>
            <w:r w:rsidRPr="002B2BB1">
              <w:rPr>
                <w:rFonts w:eastAsia="Calibri"/>
                <w:color w:val="000000"/>
              </w:rPr>
              <w:t>)</w:t>
            </w:r>
          </w:p>
        </w:tc>
        <w:tc>
          <w:tcPr>
            <w:tcW w:w="4786" w:type="dxa"/>
            <w:shd w:val="clear" w:color="auto" w:fill="auto"/>
          </w:tcPr>
          <w:p w:rsidR="00C46457" w:rsidRPr="002B2BB1" w:rsidRDefault="00C46457" w:rsidP="00C46457">
            <w:pPr>
              <w:jc w:val="center"/>
              <w:rPr>
                <w:rFonts w:eastAsia="Calibri"/>
                <w:color w:val="000000"/>
              </w:rPr>
            </w:pPr>
            <w:r w:rsidRPr="002B2BB1">
              <w:rPr>
                <w:rFonts w:eastAsia="Calibri"/>
                <w:color w:val="000000"/>
              </w:rPr>
              <w:t>Цена проезда (Р</w:t>
            </w:r>
            <w:proofErr w:type="spellStart"/>
            <w:proofErr w:type="gramStart"/>
            <w:r w:rsidRPr="002B2BB1">
              <w:rPr>
                <w:rFonts w:eastAsia="Calibri"/>
                <w:color w:val="000000"/>
                <w:vertAlign w:val="subscript"/>
                <w:lang w:val="en-US"/>
              </w:rPr>
              <w:t>i</w:t>
            </w:r>
            <w:proofErr w:type="spellEnd"/>
            <w:proofErr w:type="gramEnd"/>
            <w:r w:rsidRPr="002B2BB1">
              <w:rPr>
                <w:rFonts w:eastAsia="Calibri"/>
                <w:color w:val="000000"/>
                <w:vertAlign w:val="subscript"/>
              </w:rPr>
              <w:t xml:space="preserve"> проезд</w:t>
            </w:r>
            <w:r w:rsidRPr="002B2BB1">
              <w:rPr>
                <w:rFonts w:eastAsia="Calibri"/>
                <w:color w:val="000000"/>
              </w:rPr>
              <w:t>) (руб.)</w:t>
            </w:r>
            <w:r>
              <w:rPr>
                <w:rFonts w:eastAsia="Calibri"/>
                <w:color w:val="000000"/>
              </w:rPr>
              <w:t>*</w:t>
            </w:r>
          </w:p>
        </w:tc>
      </w:tr>
      <w:tr w:rsidR="00C46457" w:rsidRPr="002B2BB1" w:rsidTr="00C46457">
        <w:tc>
          <w:tcPr>
            <w:tcW w:w="4785" w:type="dxa"/>
            <w:shd w:val="clear" w:color="auto" w:fill="auto"/>
          </w:tcPr>
          <w:p w:rsidR="00C46457" w:rsidRPr="002B2BB1" w:rsidRDefault="00C46457" w:rsidP="00C46457">
            <w:pPr>
              <w:jc w:val="center"/>
              <w:rPr>
                <w:rFonts w:eastAsia="Calibri"/>
                <w:color w:val="000000"/>
              </w:rPr>
            </w:pPr>
            <w:r w:rsidRPr="00DF7EFB">
              <w:t>по мере необходимости,  в связи с исполнением должностных обязанностей</w:t>
            </w:r>
          </w:p>
        </w:tc>
        <w:tc>
          <w:tcPr>
            <w:tcW w:w="4786" w:type="dxa"/>
            <w:shd w:val="clear" w:color="auto" w:fill="auto"/>
          </w:tcPr>
          <w:p w:rsidR="00C46457" w:rsidRPr="002B2BB1" w:rsidRDefault="00C46457" w:rsidP="00C46457">
            <w:pPr>
              <w:jc w:val="center"/>
              <w:rPr>
                <w:rFonts w:eastAsia="Calibri"/>
                <w:color w:val="000000"/>
              </w:rPr>
            </w:pPr>
            <w:r>
              <w:rPr>
                <w:rFonts w:eastAsia="Calibri"/>
                <w:color w:val="000000"/>
              </w:rPr>
              <w:t>В соответствии с тарифами, установленными органом государственного регулирования тарифов</w:t>
            </w:r>
          </w:p>
        </w:tc>
      </w:tr>
    </w:tbl>
    <w:p w:rsidR="00C46457" w:rsidRPr="00D100CD" w:rsidRDefault="00C46457" w:rsidP="00C46457">
      <w:pPr>
        <w:widowControl w:val="0"/>
        <w:autoSpaceDE w:val="0"/>
        <w:autoSpaceDN w:val="0"/>
        <w:adjustRightInd w:val="0"/>
        <w:ind w:firstLine="709"/>
        <w:jc w:val="both"/>
      </w:pPr>
      <w:r w:rsidRPr="00F838A0">
        <w:rPr>
          <w:bCs/>
        </w:rPr>
        <w:t>*</w:t>
      </w:r>
      <w:r w:rsidRPr="004276F8">
        <w:rPr>
          <w:bCs/>
        </w:rPr>
        <w:t>При этом закупка осуществляется в пределах доведенных лимитов бюджетных обязательств на обеспечени</w:t>
      </w:r>
      <w:r>
        <w:rPr>
          <w:bCs/>
        </w:rPr>
        <w:t>е функций администрации района.</w:t>
      </w:r>
    </w:p>
    <w:p w:rsidR="00C46457" w:rsidRPr="004D77D6" w:rsidRDefault="00C46457" w:rsidP="00C46457">
      <w:pPr>
        <w:widowControl w:val="0"/>
        <w:autoSpaceDE w:val="0"/>
        <w:autoSpaceDN w:val="0"/>
        <w:adjustRightInd w:val="0"/>
        <w:ind w:firstLine="709"/>
        <w:jc w:val="both"/>
      </w:pPr>
      <w:r w:rsidRPr="00A83996">
        <w:rPr>
          <w:b/>
        </w:rPr>
        <w:t>5.3.2. Затраты по договору на наем жилого помещения на период командирования</w:t>
      </w:r>
      <w:r>
        <w:rPr>
          <w:b/>
          <w:noProof/>
          <w:position w:val="-12"/>
        </w:rPr>
        <w:drawing>
          <wp:inline distT="0" distB="0" distL="0" distR="0">
            <wp:extent cx="466725" cy="247650"/>
            <wp:effectExtent l="0" t="0" r="0" b="0"/>
            <wp:docPr id="238"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12"/>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A83996">
        <w:rPr>
          <w:b/>
        </w:rPr>
        <w:t>, определяемые по формуле</w:t>
      </w:r>
      <w:r w:rsidRPr="004D77D6">
        <w:t>:</w:t>
      </w:r>
    </w:p>
    <w:p w:rsidR="00C46457" w:rsidRPr="004D77D6" w:rsidRDefault="00C46457" w:rsidP="00C46457">
      <w:pPr>
        <w:widowControl w:val="0"/>
        <w:autoSpaceDE w:val="0"/>
        <w:autoSpaceDN w:val="0"/>
        <w:adjustRightInd w:val="0"/>
        <w:ind w:firstLine="709"/>
        <w:jc w:val="center"/>
      </w:pPr>
      <w:r>
        <w:rPr>
          <w:noProof/>
        </w:rPr>
        <w:drawing>
          <wp:inline distT="0" distB="0" distL="0" distR="0">
            <wp:extent cx="2552700" cy="466725"/>
            <wp:effectExtent l="0" t="0" r="0" b="0"/>
            <wp:docPr id="239"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13"/>
                    <a:srcRect/>
                    <a:stretch>
                      <a:fillRect/>
                    </a:stretch>
                  </pic:blipFill>
                  <pic:spPr bwMode="auto">
                    <a:xfrm>
                      <a:off x="0" y="0"/>
                      <a:ext cx="2552700" cy="466725"/>
                    </a:xfrm>
                    <a:prstGeom prst="rect">
                      <a:avLst/>
                    </a:prstGeom>
                    <a:noFill/>
                    <a:ln w="9525">
                      <a:noFill/>
                      <a:miter lim="800000"/>
                      <a:headEnd/>
                      <a:tailEnd/>
                    </a:ln>
                  </pic:spPr>
                </pic:pic>
              </a:graphicData>
            </a:graphic>
          </wp:inline>
        </w:drawing>
      </w:r>
    </w:p>
    <w:p w:rsidR="00C46457" w:rsidRPr="004D77D6"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0" t="0" r="0" b="0"/>
            <wp:docPr id="240"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14"/>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4D77D6">
        <w:t xml:space="preserve"> - количество командированных работников по </w:t>
      </w:r>
      <w:proofErr w:type="spellStart"/>
      <w:r w:rsidRPr="004D77D6">
        <w:t>i-му</w:t>
      </w:r>
      <w:proofErr w:type="spellEnd"/>
      <w:r w:rsidRPr="004D77D6">
        <w:t xml:space="preserve"> направлению командирования с учетом показателей утвержденных планов служебных командировок;</w:t>
      </w:r>
    </w:p>
    <w:p w:rsidR="00C46457" w:rsidRPr="00191B40" w:rsidRDefault="00C46457" w:rsidP="00C46457">
      <w:pPr>
        <w:ind w:firstLine="709"/>
        <w:jc w:val="both"/>
      </w:pPr>
      <w:r>
        <w:rPr>
          <w:noProof/>
          <w:position w:val="-14"/>
        </w:rPr>
        <w:drawing>
          <wp:inline distT="0" distB="0" distL="0" distR="0">
            <wp:extent cx="333375" cy="247650"/>
            <wp:effectExtent l="19050" t="0" r="9525" b="0"/>
            <wp:docPr id="241"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1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D77D6">
        <w:t xml:space="preserve"> - цена найма жилого помещения в сутки по </w:t>
      </w:r>
      <w:proofErr w:type="spellStart"/>
      <w:r w:rsidRPr="004D77D6">
        <w:t>i-му</w:t>
      </w:r>
      <w:proofErr w:type="spellEnd"/>
      <w:r w:rsidRPr="004D77D6">
        <w:t xml:space="preserve"> направлению </w:t>
      </w:r>
      <w:r w:rsidRPr="00191B40">
        <w:t xml:space="preserve">командирования с учетом требований Постановления администрации </w:t>
      </w:r>
      <w:r w:rsidR="00FB2D39" w:rsidRPr="00191B40">
        <w:t xml:space="preserve">Подрезчихинского сельского поселения </w:t>
      </w:r>
      <w:r w:rsidRPr="00191B40">
        <w:t xml:space="preserve"> «</w:t>
      </w:r>
      <w:r w:rsidR="00FB2D39" w:rsidRPr="00191B40">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Подрезчихинского сельского поселения</w:t>
      </w:r>
      <w:r w:rsidRPr="00191B40">
        <w:t>» от 2</w:t>
      </w:r>
      <w:r w:rsidR="00FB2D39" w:rsidRPr="00191B40">
        <w:t>5</w:t>
      </w:r>
      <w:r w:rsidRPr="00191B40">
        <w:t>.0</w:t>
      </w:r>
      <w:r w:rsidR="00FB2D39" w:rsidRPr="00191B40">
        <w:t>2</w:t>
      </w:r>
      <w:r w:rsidRPr="00191B40">
        <w:t>.20</w:t>
      </w:r>
      <w:r w:rsidR="00FB2D39" w:rsidRPr="00191B40">
        <w:t>10</w:t>
      </w:r>
      <w:r w:rsidRPr="00191B40">
        <w:t xml:space="preserve"> № </w:t>
      </w:r>
      <w:r w:rsidR="00FB2D39" w:rsidRPr="00191B40">
        <w:t>3</w:t>
      </w:r>
      <w:r w:rsidR="00191B40">
        <w:t xml:space="preserve"> (с </w:t>
      </w:r>
      <w:proofErr w:type="spellStart"/>
      <w:r w:rsidR="00191B40">
        <w:t>изм</w:t>
      </w:r>
      <w:proofErr w:type="spellEnd"/>
      <w:r w:rsidR="00191B40">
        <w:t>. от 14.03.2022 № 5-П)</w:t>
      </w:r>
      <w:r w:rsidRPr="00191B40">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19050" t="0" r="0" b="0"/>
            <wp:docPr id="242"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16"/>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4D77D6">
        <w:t xml:space="preserve"> - количество суток нахождения в командировке по </w:t>
      </w:r>
      <w:proofErr w:type="spellStart"/>
      <w:r w:rsidRPr="004D77D6">
        <w:t>i-му</w:t>
      </w:r>
      <w:proofErr w:type="spellEnd"/>
      <w:r w:rsidRPr="004D77D6">
        <w:t xml:space="preserve"> направлению командирования.</w:t>
      </w:r>
    </w:p>
    <w:p w:rsidR="00C46457" w:rsidRPr="00A83996" w:rsidRDefault="00C46457" w:rsidP="00C46457">
      <w:pPr>
        <w:jc w:val="center"/>
        <w:rPr>
          <w:b/>
          <w:color w:val="000000"/>
        </w:rPr>
      </w:pPr>
      <w:r w:rsidRPr="00A83996">
        <w:rPr>
          <w:b/>
          <w:color w:val="000000"/>
        </w:rPr>
        <w:t>Нормативы, применяемые при расчете нормативных затрат</w:t>
      </w:r>
      <w:r>
        <w:rPr>
          <w:b/>
          <w:color w:val="000000"/>
        </w:rPr>
        <w:t xml:space="preserve"> </w:t>
      </w:r>
      <w:r w:rsidRPr="00A83996">
        <w:rPr>
          <w:b/>
          <w:color w:val="000000"/>
        </w:rPr>
        <w:t>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C46457" w:rsidRPr="00A83996" w:rsidTr="00C46457">
        <w:tc>
          <w:tcPr>
            <w:tcW w:w="3190" w:type="dxa"/>
            <w:shd w:val="clear" w:color="auto" w:fill="auto"/>
          </w:tcPr>
          <w:p w:rsidR="00C46457" w:rsidRPr="005F24BB" w:rsidRDefault="00C46457" w:rsidP="00C46457">
            <w:pPr>
              <w:jc w:val="center"/>
              <w:rPr>
                <w:rFonts w:eastAsia="Calibri"/>
                <w:b/>
              </w:rPr>
            </w:pPr>
            <w:r w:rsidRPr="005F24BB">
              <w:rPr>
                <w:rFonts w:eastAsia="Calibri"/>
              </w:rPr>
              <w:t>Количество командированных работников (</w:t>
            </w:r>
            <w:proofErr w:type="spellStart"/>
            <w:r w:rsidRPr="005F24BB">
              <w:rPr>
                <w:rFonts w:eastAsia="Calibri"/>
                <w:lang w:val="en-US"/>
              </w:rPr>
              <w:t>Q</w:t>
            </w:r>
            <w:r w:rsidRPr="005F24BB">
              <w:rPr>
                <w:rFonts w:eastAsia="Calibri"/>
                <w:vertAlign w:val="subscript"/>
                <w:lang w:val="en-US"/>
              </w:rPr>
              <w:t>i</w:t>
            </w:r>
            <w:proofErr w:type="spellEnd"/>
            <w:r w:rsidRPr="005F24BB">
              <w:rPr>
                <w:rFonts w:eastAsia="Calibri"/>
                <w:vertAlign w:val="subscript"/>
              </w:rPr>
              <w:t xml:space="preserve"> </w:t>
            </w:r>
            <w:proofErr w:type="spellStart"/>
            <w:r w:rsidRPr="005F24BB">
              <w:rPr>
                <w:rFonts w:eastAsia="Calibri"/>
                <w:vertAlign w:val="subscript"/>
              </w:rPr>
              <w:t>найм</w:t>
            </w:r>
            <w:proofErr w:type="spellEnd"/>
            <w:r w:rsidRPr="005F24BB">
              <w:rPr>
                <w:rFonts w:eastAsia="Calibri"/>
              </w:rPr>
              <w:t>)</w:t>
            </w:r>
          </w:p>
        </w:tc>
        <w:tc>
          <w:tcPr>
            <w:tcW w:w="3190" w:type="dxa"/>
            <w:shd w:val="clear" w:color="auto" w:fill="auto"/>
          </w:tcPr>
          <w:p w:rsidR="00C46457" w:rsidRPr="005F24BB" w:rsidRDefault="00C46457" w:rsidP="00C46457">
            <w:pPr>
              <w:jc w:val="center"/>
              <w:rPr>
                <w:rFonts w:eastAsia="Calibri"/>
              </w:rPr>
            </w:pPr>
            <w:r w:rsidRPr="005F24BB">
              <w:rPr>
                <w:rFonts w:eastAsia="Calibri"/>
              </w:rPr>
              <w:t>Цена найма жилого помещения в сутки (Р</w:t>
            </w:r>
            <w:proofErr w:type="spellStart"/>
            <w:proofErr w:type="gramStart"/>
            <w:r w:rsidRPr="005F24BB">
              <w:rPr>
                <w:rFonts w:eastAsia="Calibri"/>
                <w:vertAlign w:val="subscript"/>
                <w:lang w:val="en-US"/>
              </w:rPr>
              <w:t>i</w:t>
            </w:r>
            <w:proofErr w:type="spellEnd"/>
            <w:proofErr w:type="gramEnd"/>
            <w:r w:rsidRPr="005F24BB">
              <w:rPr>
                <w:rFonts w:eastAsia="Calibri"/>
                <w:vertAlign w:val="subscript"/>
              </w:rPr>
              <w:t xml:space="preserve"> </w:t>
            </w:r>
            <w:proofErr w:type="spellStart"/>
            <w:r w:rsidRPr="005F24BB">
              <w:rPr>
                <w:rFonts w:eastAsia="Calibri"/>
                <w:vertAlign w:val="subscript"/>
              </w:rPr>
              <w:t>найм</w:t>
            </w:r>
            <w:proofErr w:type="spellEnd"/>
            <w:r w:rsidRPr="005F24BB">
              <w:rPr>
                <w:rFonts w:eastAsia="Calibri"/>
              </w:rPr>
              <w:t>) (руб.)*</w:t>
            </w:r>
          </w:p>
        </w:tc>
        <w:tc>
          <w:tcPr>
            <w:tcW w:w="3191" w:type="dxa"/>
            <w:shd w:val="clear" w:color="auto" w:fill="auto"/>
          </w:tcPr>
          <w:p w:rsidR="00C46457" w:rsidRPr="005F24BB" w:rsidRDefault="00C46457" w:rsidP="00C46457">
            <w:pPr>
              <w:jc w:val="center"/>
              <w:rPr>
                <w:rFonts w:eastAsia="Calibri"/>
              </w:rPr>
            </w:pPr>
            <w:r w:rsidRPr="005F24BB">
              <w:rPr>
                <w:rFonts w:eastAsia="Calibri"/>
              </w:rPr>
              <w:t>Количество суток нахождения в командировке (</w:t>
            </w:r>
            <w:r w:rsidRPr="005F24BB">
              <w:rPr>
                <w:rFonts w:eastAsia="Calibri"/>
                <w:lang w:val="en-US"/>
              </w:rPr>
              <w:t>N</w:t>
            </w:r>
            <w:r w:rsidRPr="005F24BB">
              <w:rPr>
                <w:rFonts w:eastAsia="Calibri"/>
                <w:vertAlign w:val="subscript"/>
                <w:lang w:val="en-US"/>
              </w:rPr>
              <w:t>i</w:t>
            </w:r>
            <w:r w:rsidRPr="005F24BB">
              <w:rPr>
                <w:rFonts w:eastAsia="Calibri"/>
                <w:vertAlign w:val="subscript"/>
              </w:rPr>
              <w:t xml:space="preserve"> </w:t>
            </w:r>
            <w:proofErr w:type="spellStart"/>
            <w:r w:rsidRPr="005F24BB">
              <w:rPr>
                <w:rFonts w:eastAsia="Calibri"/>
                <w:vertAlign w:val="subscript"/>
              </w:rPr>
              <w:t>найм</w:t>
            </w:r>
            <w:proofErr w:type="spellEnd"/>
            <w:r w:rsidRPr="005F24BB">
              <w:rPr>
                <w:rFonts w:eastAsia="Calibri"/>
              </w:rPr>
              <w:t>)</w:t>
            </w:r>
          </w:p>
        </w:tc>
      </w:tr>
      <w:tr w:rsidR="00C46457" w:rsidRPr="00A83996" w:rsidTr="00C46457">
        <w:tc>
          <w:tcPr>
            <w:tcW w:w="3190" w:type="dxa"/>
            <w:shd w:val="clear" w:color="auto" w:fill="auto"/>
          </w:tcPr>
          <w:p w:rsidR="00C46457" w:rsidRPr="005F24BB" w:rsidRDefault="00C46457" w:rsidP="00C46457">
            <w:pPr>
              <w:jc w:val="center"/>
              <w:rPr>
                <w:rFonts w:eastAsia="Calibri"/>
              </w:rPr>
            </w:pPr>
            <w:r w:rsidRPr="005F24BB">
              <w:t>по мере необходимости,  в связи с исполнением должностных обязанностей</w:t>
            </w:r>
          </w:p>
        </w:tc>
        <w:tc>
          <w:tcPr>
            <w:tcW w:w="3190" w:type="dxa"/>
            <w:shd w:val="clear" w:color="auto" w:fill="auto"/>
          </w:tcPr>
          <w:p w:rsidR="00C46457" w:rsidRPr="005F24BB" w:rsidRDefault="00C46457" w:rsidP="00C46457">
            <w:pPr>
              <w:jc w:val="center"/>
              <w:rPr>
                <w:rFonts w:eastAsia="Calibri"/>
                <w:b/>
              </w:rPr>
            </w:pPr>
            <w:r w:rsidRPr="005F24BB">
              <w:rPr>
                <w:rFonts w:eastAsia="Calibri"/>
              </w:rPr>
              <w:t>по факту проживания</w:t>
            </w:r>
          </w:p>
        </w:tc>
        <w:tc>
          <w:tcPr>
            <w:tcW w:w="3191" w:type="dxa"/>
            <w:shd w:val="clear" w:color="auto" w:fill="auto"/>
          </w:tcPr>
          <w:p w:rsidR="00C46457" w:rsidRPr="005F24BB" w:rsidRDefault="00C46457" w:rsidP="00C46457">
            <w:pPr>
              <w:jc w:val="center"/>
              <w:rPr>
                <w:rFonts w:eastAsia="Calibri"/>
                <w:b/>
              </w:rPr>
            </w:pPr>
            <w:r w:rsidRPr="005F24BB">
              <w:rPr>
                <w:rFonts w:eastAsia="Calibri"/>
              </w:rPr>
              <w:t>не более 30</w:t>
            </w:r>
          </w:p>
        </w:tc>
      </w:tr>
    </w:tbl>
    <w:p w:rsidR="00C46457" w:rsidRDefault="00C46457" w:rsidP="00C46457">
      <w:pPr>
        <w:widowControl w:val="0"/>
        <w:autoSpaceDE w:val="0"/>
        <w:autoSpaceDN w:val="0"/>
        <w:adjustRightInd w:val="0"/>
        <w:ind w:firstLine="709"/>
        <w:jc w:val="both"/>
        <w:rPr>
          <w:bCs/>
        </w:rPr>
      </w:pPr>
      <w:r>
        <w:t>*З</w:t>
      </w:r>
      <w:r w:rsidRPr="004276F8">
        <w:rPr>
          <w:bCs/>
        </w:rPr>
        <w:t>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Pr="006A60E4" w:rsidRDefault="00C46457" w:rsidP="00C46457">
      <w:pPr>
        <w:widowControl w:val="0"/>
        <w:autoSpaceDE w:val="0"/>
        <w:autoSpaceDN w:val="0"/>
        <w:adjustRightInd w:val="0"/>
        <w:ind w:firstLine="709"/>
        <w:jc w:val="both"/>
        <w:rPr>
          <w:b/>
          <w:u w:val="single"/>
        </w:rPr>
      </w:pPr>
      <w:r w:rsidRPr="0004675A">
        <w:rPr>
          <w:b/>
          <w:bCs/>
          <w:u w:val="single"/>
        </w:rPr>
        <w:t xml:space="preserve">5.4. </w:t>
      </w:r>
      <w:r w:rsidRPr="0004675A">
        <w:rPr>
          <w:b/>
          <w:u w:val="single"/>
        </w:rPr>
        <w:t>Затрат на выплату работникам суточных расходов в период служебных командировок (</w:t>
      </w:r>
      <w:proofErr w:type="spellStart"/>
      <w:r w:rsidRPr="0004675A">
        <w:rPr>
          <w:b/>
          <w:u w:val="single"/>
        </w:rPr>
        <w:t>З</w:t>
      </w:r>
      <w:r w:rsidRPr="0004675A">
        <w:rPr>
          <w:b/>
          <w:u w:val="single"/>
          <w:vertAlign w:val="subscript"/>
        </w:rPr>
        <w:t>сут</w:t>
      </w:r>
      <w:proofErr w:type="spellEnd"/>
      <w:proofErr w:type="gramStart"/>
      <w:r w:rsidRPr="0004675A">
        <w:rPr>
          <w:b/>
          <w:u w:val="single"/>
          <w:vertAlign w:val="subscript"/>
        </w:rPr>
        <w:t xml:space="preserve"> </w:t>
      </w:r>
      <w:r w:rsidRPr="0004675A">
        <w:rPr>
          <w:b/>
          <w:u w:val="single"/>
        </w:rPr>
        <w:t>)</w:t>
      </w:r>
      <w:proofErr w:type="gramEnd"/>
      <w:r w:rsidRPr="0004675A">
        <w:rPr>
          <w:b/>
          <w:u w:val="single"/>
        </w:rPr>
        <w:t>, определяемых по формуле:</w:t>
      </w:r>
    </w:p>
    <w:p w:rsidR="00C46457" w:rsidRDefault="00C46457" w:rsidP="00C46457">
      <w:pPr>
        <w:widowControl w:val="0"/>
        <w:autoSpaceDE w:val="0"/>
        <w:autoSpaceDN w:val="0"/>
        <w:adjustRightInd w:val="0"/>
        <w:ind w:firstLine="709"/>
        <w:jc w:val="both"/>
      </w:pPr>
      <w:r>
        <w:t xml:space="preserve">       </w:t>
      </w:r>
    </w:p>
    <w:p w:rsidR="00C46457" w:rsidRPr="006A225B" w:rsidRDefault="00C46457" w:rsidP="00C46457">
      <w:pPr>
        <w:widowControl w:val="0"/>
        <w:autoSpaceDE w:val="0"/>
        <w:autoSpaceDN w:val="0"/>
        <w:adjustRightInd w:val="0"/>
        <w:ind w:firstLine="709"/>
        <w:jc w:val="both"/>
      </w:pPr>
      <w:r>
        <w:rPr>
          <w:noProof/>
          <w:vertAlign w:val="subscript"/>
        </w:rPr>
        <w:tab/>
      </w:r>
      <w:r>
        <w:rPr>
          <w:noProof/>
          <w:vertAlign w:val="subscript"/>
        </w:rPr>
        <w:tab/>
      </w:r>
      <w:r>
        <w:rPr>
          <w:noProof/>
          <w:vertAlign w:val="subscript"/>
        </w:rPr>
        <w:tab/>
      </w:r>
      <w:r>
        <w:rPr>
          <w:noProof/>
          <w:vertAlign w:val="subscript"/>
        </w:rPr>
        <w:tab/>
        <w:t xml:space="preserve">           </w:t>
      </w:r>
      <w:r>
        <w:rPr>
          <w:noProof/>
          <w:vertAlign w:val="subscript"/>
          <w:lang w:val="en-US"/>
        </w:rPr>
        <w:t>n</w:t>
      </w:r>
    </w:p>
    <w:p w:rsidR="00C46457" w:rsidRPr="006A225B" w:rsidRDefault="00C46457" w:rsidP="00C46457">
      <w:pPr>
        <w:widowControl w:val="0"/>
        <w:autoSpaceDE w:val="0"/>
        <w:autoSpaceDN w:val="0"/>
        <w:adjustRightInd w:val="0"/>
        <w:ind w:firstLine="709"/>
        <w:jc w:val="center"/>
        <w:rPr>
          <w:noProof/>
          <w:sz w:val="28"/>
          <w:szCs w:val="28"/>
        </w:rPr>
      </w:pPr>
      <w:r>
        <w:rPr>
          <w:noProof/>
          <w:sz w:val="28"/>
          <w:szCs w:val="28"/>
        </w:rPr>
        <w:t>З</w:t>
      </w:r>
      <w:r>
        <w:rPr>
          <w:noProof/>
          <w:sz w:val="28"/>
          <w:szCs w:val="28"/>
          <w:vertAlign w:val="subscript"/>
        </w:rPr>
        <w:t xml:space="preserve">сут </w:t>
      </w:r>
      <w:r>
        <w:rPr>
          <w:noProof/>
          <w:sz w:val="28"/>
          <w:szCs w:val="28"/>
        </w:rPr>
        <w:t>= ∑</w:t>
      </w:r>
      <w:r w:rsidRPr="006A225B">
        <w:rPr>
          <w:noProof/>
          <w:sz w:val="28"/>
          <w:szCs w:val="28"/>
        </w:rPr>
        <w:t xml:space="preserve"> </w:t>
      </w:r>
      <w:r>
        <w:rPr>
          <w:noProof/>
          <w:sz w:val="28"/>
          <w:szCs w:val="28"/>
        </w:rPr>
        <w:t xml:space="preserve"> </w:t>
      </w:r>
      <w:r>
        <w:rPr>
          <w:noProof/>
          <w:sz w:val="28"/>
          <w:szCs w:val="28"/>
          <w:lang w:val="en-US"/>
        </w:rPr>
        <w:t>Q</w:t>
      </w:r>
      <w:r>
        <w:rPr>
          <w:noProof/>
          <w:sz w:val="28"/>
          <w:szCs w:val="28"/>
          <w:vertAlign w:val="subscript"/>
          <w:lang w:val="en-US"/>
        </w:rPr>
        <w:t>i</w:t>
      </w:r>
      <w:r>
        <w:rPr>
          <w:noProof/>
          <w:sz w:val="28"/>
          <w:szCs w:val="28"/>
          <w:vertAlign w:val="subscript"/>
        </w:rPr>
        <w:t>сут</w:t>
      </w:r>
      <w:r w:rsidRPr="00404235">
        <w:rPr>
          <w:noProof/>
          <w:sz w:val="28"/>
          <w:szCs w:val="28"/>
          <w:vertAlign w:val="subscript"/>
        </w:rPr>
        <w:t xml:space="preserve"> </w:t>
      </w:r>
      <w:r w:rsidRPr="00404235">
        <w:rPr>
          <w:noProof/>
          <w:sz w:val="28"/>
          <w:szCs w:val="28"/>
        </w:rPr>
        <w:t xml:space="preserve"> </w:t>
      </w:r>
      <w:r>
        <w:rPr>
          <w:noProof/>
          <w:sz w:val="28"/>
          <w:szCs w:val="28"/>
        </w:rPr>
        <w:t>×</w:t>
      </w:r>
      <w:r w:rsidRPr="00404235">
        <w:rPr>
          <w:noProof/>
          <w:sz w:val="28"/>
          <w:szCs w:val="28"/>
        </w:rPr>
        <w:t xml:space="preserve"> </w:t>
      </w:r>
      <w:r>
        <w:rPr>
          <w:noProof/>
          <w:sz w:val="28"/>
          <w:szCs w:val="28"/>
          <w:lang w:val="en-US"/>
        </w:rPr>
        <w:t>N</w:t>
      </w:r>
      <w:r>
        <w:rPr>
          <w:noProof/>
          <w:sz w:val="28"/>
          <w:szCs w:val="28"/>
          <w:vertAlign w:val="subscript"/>
          <w:lang w:val="en-US"/>
        </w:rPr>
        <w:t>i</w:t>
      </w:r>
      <w:r>
        <w:rPr>
          <w:noProof/>
          <w:sz w:val="28"/>
          <w:szCs w:val="28"/>
          <w:vertAlign w:val="subscript"/>
        </w:rPr>
        <w:t xml:space="preserve">сут </w:t>
      </w:r>
      <w:r>
        <w:rPr>
          <w:noProof/>
          <w:sz w:val="28"/>
          <w:szCs w:val="28"/>
        </w:rPr>
        <w:t>× Р</w:t>
      </w:r>
      <w:r>
        <w:rPr>
          <w:noProof/>
          <w:sz w:val="28"/>
          <w:szCs w:val="28"/>
          <w:vertAlign w:val="subscript"/>
          <w:lang w:val="en-US"/>
        </w:rPr>
        <w:t>i</w:t>
      </w:r>
      <w:r>
        <w:rPr>
          <w:noProof/>
          <w:sz w:val="28"/>
          <w:szCs w:val="28"/>
          <w:vertAlign w:val="subscript"/>
        </w:rPr>
        <w:t>сут</w:t>
      </w:r>
      <w:r w:rsidRPr="006A225B">
        <w:rPr>
          <w:noProof/>
          <w:sz w:val="28"/>
          <w:szCs w:val="28"/>
          <w:vertAlign w:val="subscript"/>
        </w:rPr>
        <w:t xml:space="preserve"> </w:t>
      </w:r>
      <w:r>
        <w:rPr>
          <w:noProof/>
          <w:sz w:val="28"/>
          <w:szCs w:val="28"/>
          <w:vertAlign w:val="subscript"/>
        </w:rPr>
        <w:t xml:space="preserve"> </w:t>
      </w:r>
      <w:r>
        <w:rPr>
          <w:noProof/>
          <w:sz w:val="28"/>
          <w:szCs w:val="28"/>
        </w:rPr>
        <w:t xml:space="preserve">, </w:t>
      </w:r>
      <w:r w:rsidRPr="006A60E4">
        <w:rPr>
          <w:noProof/>
        </w:rPr>
        <w:t>где</w:t>
      </w:r>
      <w:r w:rsidRPr="006A225B">
        <w:rPr>
          <w:noProof/>
          <w:sz w:val="28"/>
          <w:szCs w:val="28"/>
        </w:rPr>
        <w:t>:</w:t>
      </w:r>
    </w:p>
    <w:p w:rsidR="00C46457" w:rsidRDefault="00C46457" w:rsidP="00C46457">
      <w:pPr>
        <w:widowControl w:val="0"/>
        <w:tabs>
          <w:tab w:val="left" w:pos="3982"/>
        </w:tabs>
        <w:autoSpaceDE w:val="0"/>
        <w:autoSpaceDN w:val="0"/>
        <w:adjustRightInd w:val="0"/>
        <w:ind w:firstLine="709"/>
        <w:rPr>
          <w:noProof/>
          <w:sz w:val="28"/>
          <w:szCs w:val="28"/>
          <w:vertAlign w:val="subscript"/>
        </w:rPr>
      </w:pPr>
      <w:r w:rsidRPr="006A225B">
        <w:rPr>
          <w:noProof/>
          <w:sz w:val="28"/>
          <w:szCs w:val="28"/>
        </w:rPr>
        <w:t xml:space="preserve">                                             </w:t>
      </w:r>
      <w:r>
        <w:rPr>
          <w:noProof/>
          <w:sz w:val="28"/>
          <w:szCs w:val="28"/>
          <w:vertAlign w:val="subscript"/>
          <w:lang w:val="en-US"/>
        </w:rPr>
        <w:t>i</w:t>
      </w:r>
      <w:r w:rsidRPr="0058530F">
        <w:rPr>
          <w:noProof/>
          <w:sz w:val="28"/>
          <w:szCs w:val="28"/>
          <w:vertAlign w:val="subscript"/>
        </w:rPr>
        <w:t>=1</w:t>
      </w:r>
    </w:p>
    <w:p w:rsidR="00C46457" w:rsidRPr="00404235" w:rsidRDefault="00C46457" w:rsidP="00C46457">
      <w:pPr>
        <w:widowControl w:val="0"/>
        <w:autoSpaceDE w:val="0"/>
        <w:autoSpaceDN w:val="0"/>
        <w:adjustRightInd w:val="0"/>
        <w:ind w:firstLine="709"/>
        <w:jc w:val="both"/>
        <w:rPr>
          <w:noProof/>
          <w:sz w:val="28"/>
          <w:szCs w:val="28"/>
        </w:rPr>
      </w:pPr>
      <w:r>
        <w:rPr>
          <w:noProof/>
          <w:sz w:val="28"/>
          <w:szCs w:val="28"/>
          <w:lang w:val="en-US"/>
        </w:rPr>
        <w:t>Q</w:t>
      </w:r>
      <w:r>
        <w:rPr>
          <w:noProof/>
          <w:sz w:val="28"/>
          <w:szCs w:val="28"/>
          <w:vertAlign w:val="subscript"/>
          <w:lang w:val="en-US"/>
        </w:rPr>
        <w:t>i</w:t>
      </w:r>
      <w:r>
        <w:rPr>
          <w:noProof/>
          <w:sz w:val="28"/>
          <w:szCs w:val="28"/>
          <w:vertAlign w:val="subscript"/>
        </w:rPr>
        <w:t>сут</w:t>
      </w:r>
      <w:r w:rsidRPr="00404235">
        <w:rPr>
          <w:noProof/>
          <w:sz w:val="28"/>
          <w:szCs w:val="28"/>
          <w:vertAlign w:val="subscript"/>
        </w:rPr>
        <w:t xml:space="preserve"> </w:t>
      </w:r>
      <w:r w:rsidRPr="00404235">
        <w:rPr>
          <w:noProof/>
          <w:sz w:val="28"/>
          <w:szCs w:val="28"/>
        </w:rPr>
        <w:t xml:space="preserve"> - </w:t>
      </w:r>
      <w:r w:rsidRPr="004D77D6">
        <w:t xml:space="preserve">количество командированных работников по </w:t>
      </w:r>
      <w:proofErr w:type="spellStart"/>
      <w:r w:rsidRPr="004D77D6">
        <w:t>i-му</w:t>
      </w:r>
      <w:proofErr w:type="spellEnd"/>
      <w:r w:rsidRPr="004D77D6">
        <w:t xml:space="preserve"> направлению командирования с учетом показателей утвержденных планов служебных командировок</w:t>
      </w:r>
    </w:p>
    <w:p w:rsidR="00C46457" w:rsidRDefault="00C46457" w:rsidP="00C46457">
      <w:pPr>
        <w:widowControl w:val="0"/>
        <w:autoSpaceDE w:val="0"/>
        <w:autoSpaceDN w:val="0"/>
        <w:adjustRightInd w:val="0"/>
        <w:ind w:firstLine="709"/>
        <w:jc w:val="both"/>
      </w:pPr>
      <w:r>
        <w:rPr>
          <w:noProof/>
          <w:sz w:val="28"/>
          <w:szCs w:val="28"/>
          <w:lang w:val="en-US"/>
        </w:rPr>
        <w:t>N</w:t>
      </w:r>
      <w:r>
        <w:rPr>
          <w:noProof/>
          <w:sz w:val="28"/>
          <w:szCs w:val="28"/>
          <w:vertAlign w:val="subscript"/>
          <w:lang w:val="en-US"/>
        </w:rPr>
        <w:t>i</w:t>
      </w:r>
      <w:r>
        <w:rPr>
          <w:noProof/>
          <w:sz w:val="28"/>
          <w:szCs w:val="28"/>
          <w:vertAlign w:val="subscript"/>
        </w:rPr>
        <w:t xml:space="preserve">сут  </w:t>
      </w:r>
      <w:r>
        <w:rPr>
          <w:noProof/>
        </w:rPr>
        <w:t xml:space="preserve">- </w:t>
      </w:r>
      <w:r w:rsidRPr="004D77D6">
        <w:t xml:space="preserve">количество суток нахождения в командировке по </w:t>
      </w:r>
      <w:proofErr w:type="spellStart"/>
      <w:r>
        <w:t>i-му</w:t>
      </w:r>
      <w:proofErr w:type="spellEnd"/>
      <w:r>
        <w:t xml:space="preserve"> направлению командирования;</w:t>
      </w:r>
    </w:p>
    <w:p w:rsidR="00C46457" w:rsidRPr="00360B75" w:rsidRDefault="00C46457" w:rsidP="00C46457">
      <w:pPr>
        <w:ind w:firstLine="709"/>
        <w:jc w:val="both"/>
      </w:pPr>
      <w:r>
        <w:rPr>
          <w:noProof/>
          <w:sz w:val="28"/>
          <w:szCs w:val="28"/>
        </w:rPr>
        <w:lastRenderedPageBreak/>
        <w:t>Р</w:t>
      </w:r>
      <w:r>
        <w:rPr>
          <w:noProof/>
          <w:sz w:val="28"/>
          <w:szCs w:val="28"/>
          <w:vertAlign w:val="subscript"/>
          <w:lang w:val="en-US"/>
        </w:rPr>
        <w:t>i</w:t>
      </w:r>
      <w:r>
        <w:rPr>
          <w:noProof/>
          <w:sz w:val="28"/>
          <w:szCs w:val="28"/>
          <w:vertAlign w:val="subscript"/>
        </w:rPr>
        <w:t xml:space="preserve">сут  </w:t>
      </w:r>
      <w:r>
        <w:rPr>
          <w:noProof/>
          <w:sz w:val="28"/>
          <w:szCs w:val="28"/>
        </w:rPr>
        <w:t xml:space="preserve">- </w:t>
      </w:r>
      <w:r>
        <w:rPr>
          <w:noProof/>
        </w:rPr>
        <w:t xml:space="preserve">размер </w:t>
      </w:r>
      <w:r w:rsidRPr="00404235">
        <w:t>суточных</w:t>
      </w:r>
      <w:r>
        <w:t xml:space="preserve"> расходов</w:t>
      </w:r>
      <w:r w:rsidRPr="00404235">
        <w:t xml:space="preserve"> за каждый день нахождения в служебной командировке</w:t>
      </w:r>
      <w:r>
        <w:t xml:space="preserve">, </w:t>
      </w:r>
      <w:r w:rsidRPr="000E6ECC">
        <w:t xml:space="preserve">с учетом требований Постановления администрации </w:t>
      </w:r>
      <w:r>
        <w:t xml:space="preserve">Подрезчихинского сельского поселения </w:t>
      </w:r>
      <w:r w:rsidRPr="000E6ECC">
        <w:t>«</w:t>
      </w:r>
      <w:r w:rsidRPr="00360B75">
        <w:t xml:space="preserve">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бюджета </w:t>
      </w:r>
      <w:r>
        <w:t xml:space="preserve">Подрезчихинского </w:t>
      </w:r>
      <w:r w:rsidRPr="00360B75">
        <w:t xml:space="preserve">сельского </w:t>
      </w:r>
      <w:r>
        <w:t xml:space="preserve">поселения » от 07.06.2010  № 20. </w:t>
      </w:r>
    </w:p>
    <w:p w:rsidR="00C46457" w:rsidRPr="00A83996" w:rsidRDefault="00C46457" w:rsidP="00C46457">
      <w:pPr>
        <w:widowControl w:val="0"/>
        <w:autoSpaceDE w:val="0"/>
        <w:autoSpaceDN w:val="0"/>
        <w:adjustRightInd w:val="0"/>
        <w:ind w:firstLine="709"/>
        <w:jc w:val="both"/>
        <w:rPr>
          <w:b/>
          <w:color w:val="000000"/>
        </w:rPr>
      </w:pPr>
      <w:r w:rsidRPr="00A83996">
        <w:rPr>
          <w:b/>
          <w:color w:val="000000"/>
        </w:rPr>
        <w:t>Нормативы, применяемые при расчете нормативных затрат</w:t>
      </w:r>
      <w:r>
        <w:rPr>
          <w:b/>
          <w:color w:val="000000"/>
        </w:rPr>
        <w:t xml:space="preserve">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C46457" w:rsidRPr="00A83996" w:rsidTr="00C46457">
        <w:tc>
          <w:tcPr>
            <w:tcW w:w="3190" w:type="dxa"/>
            <w:shd w:val="clear" w:color="auto" w:fill="auto"/>
          </w:tcPr>
          <w:p w:rsidR="00C46457" w:rsidRPr="005F24BB" w:rsidRDefault="00C46457" w:rsidP="00C46457">
            <w:pPr>
              <w:jc w:val="center"/>
              <w:rPr>
                <w:rFonts w:eastAsia="Calibri"/>
                <w:b/>
              </w:rPr>
            </w:pPr>
            <w:r w:rsidRPr="005F24BB">
              <w:rPr>
                <w:rFonts w:eastAsia="Calibri"/>
              </w:rPr>
              <w:t>Количество командированных работников (</w:t>
            </w:r>
            <w:proofErr w:type="spellStart"/>
            <w:r w:rsidRPr="005F24BB">
              <w:rPr>
                <w:rFonts w:eastAsia="Calibri"/>
                <w:lang w:val="en-US"/>
              </w:rPr>
              <w:t>Q</w:t>
            </w:r>
            <w:r w:rsidRPr="005F24BB">
              <w:rPr>
                <w:rFonts w:eastAsia="Calibri"/>
                <w:vertAlign w:val="subscript"/>
                <w:lang w:val="en-US"/>
              </w:rPr>
              <w:t>i</w:t>
            </w:r>
            <w:proofErr w:type="spellEnd"/>
            <w:r w:rsidRPr="005F24BB">
              <w:rPr>
                <w:rFonts w:eastAsia="Calibri"/>
                <w:vertAlign w:val="subscript"/>
              </w:rPr>
              <w:t xml:space="preserve"> </w:t>
            </w:r>
            <w:proofErr w:type="spellStart"/>
            <w:r w:rsidRPr="005F24BB">
              <w:rPr>
                <w:rFonts w:eastAsia="Calibri"/>
                <w:vertAlign w:val="subscript"/>
              </w:rPr>
              <w:t>сут</w:t>
            </w:r>
            <w:proofErr w:type="spellEnd"/>
            <w:r w:rsidRPr="005F24BB">
              <w:rPr>
                <w:rFonts w:eastAsia="Calibri"/>
              </w:rPr>
              <w:t>)</w:t>
            </w:r>
          </w:p>
        </w:tc>
        <w:tc>
          <w:tcPr>
            <w:tcW w:w="3190" w:type="dxa"/>
            <w:shd w:val="clear" w:color="auto" w:fill="auto"/>
          </w:tcPr>
          <w:p w:rsidR="00C46457" w:rsidRPr="005F24BB" w:rsidRDefault="00C46457" w:rsidP="00C46457">
            <w:pPr>
              <w:jc w:val="center"/>
              <w:rPr>
                <w:rFonts w:eastAsia="Calibri"/>
              </w:rPr>
            </w:pPr>
            <w:r w:rsidRPr="005F24BB">
              <w:rPr>
                <w:rFonts w:eastAsia="Calibri"/>
              </w:rPr>
              <w:t>Размер суточных расходов за каждый день нахождения в служебной командировке</w:t>
            </w:r>
          </w:p>
          <w:p w:rsidR="00C46457" w:rsidRPr="005F24BB" w:rsidRDefault="00C46457" w:rsidP="00C46457">
            <w:pPr>
              <w:jc w:val="center"/>
              <w:rPr>
                <w:rFonts w:eastAsia="Calibri"/>
              </w:rPr>
            </w:pPr>
            <w:r w:rsidRPr="005F24BB">
              <w:rPr>
                <w:rFonts w:eastAsia="Calibri"/>
              </w:rPr>
              <w:t xml:space="preserve"> (Р</w:t>
            </w:r>
            <w:proofErr w:type="spellStart"/>
            <w:proofErr w:type="gramStart"/>
            <w:r w:rsidRPr="005F24BB">
              <w:rPr>
                <w:rFonts w:eastAsia="Calibri"/>
                <w:vertAlign w:val="subscript"/>
                <w:lang w:val="en-US"/>
              </w:rPr>
              <w:t>i</w:t>
            </w:r>
            <w:proofErr w:type="spellEnd"/>
            <w:proofErr w:type="gramEnd"/>
            <w:r w:rsidRPr="005F24BB">
              <w:rPr>
                <w:rFonts w:eastAsia="Calibri"/>
                <w:vertAlign w:val="subscript"/>
              </w:rPr>
              <w:t xml:space="preserve"> </w:t>
            </w:r>
            <w:proofErr w:type="spellStart"/>
            <w:r w:rsidRPr="005F24BB">
              <w:rPr>
                <w:rFonts w:eastAsia="Calibri"/>
                <w:vertAlign w:val="subscript"/>
              </w:rPr>
              <w:t>сут</w:t>
            </w:r>
            <w:proofErr w:type="spellEnd"/>
            <w:r w:rsidRPr="005F24BB">
              <w:rPr>
                <w:rFonts w:eastAsia="Calibri"/>
              </w:rPr>
              <w:t>) (руб.)*</w:t>
            </w:r>
          </w:p>
        </w:tc>
        <w:tc>
          <w:tcPr>
            <w:tcW w:w="3191" w:type="dxa"/>
            <w:shd w:val="clear" w:color="auto" w:fill="auto"/>
          </w:tcPr>
          <w:p w:rsidR="00C46457" w:rsidRPr="005F24BB" w:rsidRDefault="00C46457" w:rsidP="00C46457">
            <w:pPr>
              <w:jc w:val="center"/>
              <w:rPr>
                <w:rFonts w:eastAsia="Calibri"/>
              </w:rPr>
            </w:pPr>
            <w:r w:rsidRPr="005F24BB">
              <w:rPr>
                <w:rFonts w:eastAsia="Calibri"/>
              </w:rPr>
              <w:t>Количество суток нахождения в командировке (</w:t>
            </w:r>
            <w:r w:rsidRPr="005F24BB">
              <w:rPr>
                <w:rFonts w:eastAsia="Calibri"/>
                <w:lang w:val="en-US"/>
              </w:rPr>
              <w:t>N</w:t>
            </w:r>
            <w:r w:rsidRPr="005F24BB">
              <w:rPr>
                <w:rFonts w:eastAsia="Calibri"/>
                <w:vertAlign w:val="subscript"/>
                <w:lang w:val="en-US"/>
              </w:rPr>
              <w:t>i</w:t>
            </w:r>
            <w:r w:rsidRPr="005F24BB">
              <w:rPr>
                <w:rFonts w:eastAsia="Calibri"/>
                <w:vertAlign w:val="subscript"/>
              </w:rPr>
              <w:t xml:space="preserve"> </w:t>
            </w:r>
            <w:proofErr w:type="spellStart"/>
            <w:r w:rsidRPr="005F24BB">
              <w:rPr>
                <w:rFonts w:eastAsia="Calibri"/>
                <w:vertAlign w:val="subscript"/>
              </w:rPr>
              <w:t>сут</w:t>
            </w:r>
            <w:proofErr w:type="spellEnd"/>
            <w:r w:rsidRPr="005F24BB">
              <w:rPr>
                <w:rFonts w:eastAsia="Calibri"/>
              </w:rPr>
              <w:t>)</w:t>
            </w:r>
          </w:p>
        </w:tc>
      </w:tr>
      <w:tr w:rsidR="00C46457" w:rsidRPr="00A83996" w:rsidTr="00C46457">
        <w:tc>
          <w:tcPr>
            <w:tcW w:w="3190" w:type="dxa"/>
            <w:shd w:val="clear" w:color="auto" w:fill="auto"/>
          </w:tcPr>
          <w:p w:rsidR="00C46457" w:rsidRPr="005F24BB" w:rsidRDefault="00C46457" w:rsidP="00C46457">
            <w:pPr>
              <w:jc w:val="center"/>
              <w:rPr>
                <w:rFonts w:eastAsia="Calibri"/>
              </w:rPr>
            </w:pPr>
            <w:r w:rsidRPr="005F24BB">
              <w:t>по мере необходимости,  в связи с исполнением должностных обязанностей</w:t>
            </w:r>
          </w:p>
        </w:tc>
        <w:tc>
          <w:tcPr>
            <w:tcW w:w="3190" w:type="dxa"/>
            <w:shd w:val="clear" w:color="auto" w:fill="auto"/>
          </w:tcPr>
          <w:p w:rsidR="00C46457" w:rsidRPr="005F24BB" w:rsidRDefault="00C46457" w:rsidP="00C46457">
            <w:pPr>
              <w:jc w:val="center"/>
              <w:rPr>
                <w:rFonts w:eastAsia="Calibri"/>
              </w:rPr>
            </w:pPr>
            <w:r w:rsidRPr="005F24BB">
              <w:rPr>
                <w:rFonts w:eastAsia="Calibri"/>
              </w:rPr>
              <w:t>не более 700,00</w:t>
            </w:r>
          </w:p>
          <w:p w:rsidR="00C46457" w:rsidRPr="005F24BB" w:rsidRDefault="00C46457" w:rsidP="00C46457">
            <w:pPr>
              <w:jc w:val="center"/>
              <w:rPr>
                <w:rFonts w:eastAsia="Calibri"/>
              </w:rPr>
            </w:pPr>
          </w:p>
        </w:tc>
        <w:tc>
          <w:tcPr>
            <w:tcW w:w="3191" w:type="dxa"/>
            <w:shd w:val="clear" w:color="auto" w:fill="auto"/>
          </w:tcPr>
          <w:p w:rsidR="00C46457" w:rsidRPr="005F24BB" w:rsidRDefault="00C46457" w:rsidP="00C46457">
            <w:pPr>
              <w:jc w:val="center"/>
              <w:rPr>
                <w:rFonts w:eastAsia="Calibri"/>
                <w:b/>
              </w:rPr>
            </w:pPr>
            <w:r w:rsidRPr="005F24BB">
              <w:rPr>
                <w:rFonts w:eastAsia="Calibri"/>
              </w:rPr>
              <w:t>не более 30</w:t>
            </w:r>
          </w:p>
        </w:tc>
      </w:tr>
    </w:tbl>
    <w:p w:rsidR="00C46457" w:rsidRPr="00D100CD" w:rsidRDefault="00C46457" w:rsidP="00C46457">
      <w:pPr>
        <w:widowControl w:val="0"/>
        <w:autoSpaceDE w:val="0"/>
        <w:autoSpaceDN w:val="0"/>
        <w:adjustRightInd w:val="0"/>
        <w:ind w:firstLine="709"/>
        <w:jc w:val="both"/>
      </w:pPr>
      <w:r w:rsidRPr="00F838A0">
        <w:rPr>
          <w:bCs/>
        </w:rPr>
        <w:t>*</w:t>
      </w:r>
      <w:r>
        <w:rPr>
          <w:bCs/>
        </w:rPr>
        <w:t>При этом выплаты  осуществляются</w:t>
      </w:r>
      <w:r w:rsidRPr="004276F8">
        <w:rPr>
          <w:bCs/>
        </w:rPr>
        <w:t xml:space="preserve"> в пределах доведенных лимитов бюджетных обязательств на обеспечени</w:t>
      </w:r>
      <w:r>
        <w:rPr>
          <w:bCs/>
        </w:rPr>
        <w:t>е функций администрации поселения.</w:t>
      </w:r>
    </w:p>
    <w:p w:rsidR="00C46457" w:rsidRPr="006A60E4" w:rsidRDefault="00C46457" w:rsidP="00C46457">
      <w:pPr>
        <w:widowControl w:val="0"/>
        <w:tabs>
          <w:tab w:val="left" w:pos="3982"/>
        </w:tabs>
        <w:autoSpaceDE w:val="0"/>
        <w:autoSpaceDN w:val="0"/>
        <w:adjustRightInd w:val="0"/>
        <w:ind w:firstLine="709"/>
        <w:rPr>
          <w:noProof/>
        </w:rPr>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EC25B7">
        <w:rPr>
          <w:b/>
          <w:u w:val="single"/>
        </w:rPr>
        <w:t>5</w:t>
      </w:r>
      <w:r>
        <w:rPr>
          <w:b/>
          <w:u w:val="single"/>
        </w:rPr>
        <w:t>.5</w:t>
      </w:r>
      <w:r w:rsidRPr="00EC25B7">
        <w:rPr>
          <w:b/>
          <w:u w:val="single"/>
        </w:rPr>
        <w:t>. Затрат на коммунальные услуги</w:t>
      </w:r>
      <w:r>
        <w:rPr>
          <w:b/>
          <w:noProof/>
          <w:position w:val="-12"/>
          <w:u w:val="single"/>
        </w:rPr>
        <w:drawing>
          <wp:inline distT="0" distB="0" distL="0" distR="0">
            <wp:extent cx="333375" cy="247650"/>
            <wp:effectExtent l="0" t="0" r="9525" b="0"/>
            <wp:docPr id="243"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1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u w:val="single"/>
        </w:rPr>
        <w:t>, определяемых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857500" cy="247650"/>
            <wp:effectExtent l="19050" t="0" r="0" b="0"/>
            <wp:docPr id="244"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18"/>
                    <a:srcRect/>
                    <a:stretch>
                      <a:fillRect/>
                    </a:stretch>
                  </pic:blipFill>
                  <pic:spPr bwMode="auto">
                    <a:xfrm>
                      <a:off x="0" y="0"/>
                      <a:ext cx="28575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45"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1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газоснабжение и иные виды топлива;</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46"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20"/>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электроснабжение;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47"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2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теплоснабжение;</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19075" cy="219075"/>
            <wp:effectExtent l="19050" t="0" r="9525" b="0"/>
            <wp:docPr id="248"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2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D100CD">
        <w:t xml:space="preserve"> - затраты на горячее водоснабжение;</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249"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23"/>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затраты на холодное водоснабжение и водоотведение;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0" b="0"/>
            <wp:docPr id="250"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2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оплату услуг </w:t>
      </w:r>
      <w:r>
        <w:t>внештатных сотрудников</w:t>
      </w:r>
      <w:r w:rsidRPr="00D100CD">
        <w:t xml:space="preserve">, привлекаемых на основании гражданско-правовых договоров </w:t>
      </w:r>
      <w:r>
        <w:t>(</w:t>
      </w:r>
      <w:r w:rsidRPr="00D100CD">
        <w:t xml:space="preserve">далее </w:t>
      </w:r>
      <w:r>
        <w:t>–</w:t>
      </w:r>
      <w:r w:rsidRPr="00D100CD">
        <w:t xml:space="preserve"> </w:t>
      </w:r>
      <w:r>
        <w:t>внештатный сотрудник</w:t>
      </w:r>
      <w:r w:rsidRPr="00D100CD">
        <w:t>).</w:t>
      </w:r>
    </w:p>
    <w:p w:rsidR="00C46457" w:rsidRPr="00D100CD" w:rsidRDefault="00C46457" w:rsidP="00C46457">
      <w:pPr>
        <w:widowControl w:val="0"/>
        <w:autoSpaceDE w:val="0"/>
        <w:autoSpaceDN w:val="0"/>
        <w:adjustRightInd w:val="0"/>
        <w:ind w:firstLine="709"/>
        <w:jc w:val="both"/>
      </w:pPr>
      <w:r w:rsidRPr="00EC25B7">
        <w:rPr>
          <w:b/>
        </w:rPr>
        <w:t>5</w:t>
      </w:r>
      <w:r>
        <w:rPr>
          <w:b/>
        </w:rPr>
        <w:t>.5</w:t>
      </w:r>
      <w:r w:rsidRPr="00EC25B7">
        <w:rPr>
          <w:b/>
        </w:rPr>
        <w:t>.1. Затраты на газоснабжение и иные виды топлива</w:t>
      </w:r>
      <w:r>
        <w:rPr>
          <w:b/>
          <w:noProof/>
          <w:position w:val="-12"/>
        </w:rPr>
        <w:drawing>
          <wp:inline distT="0" distB="0" distL="0" distR="0">
            <wp:extent cx="333375" cy="247650"/>
            <wp:effectExtent l="0" t="0" r="0" b="0"/>
            <wp:docPr id="251"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2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057400" cy="466725"/>
            <wp:effectExtent l="0" t="0" r="0" b="0"/>
            <wp:docPr id="252"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26"/>
                    <a:srcRect/>
                    <a:stretch>
                      <a:fillRect/>
                    </a:stretch>
                  </pic:blipFill>
                  <pic:spPr bwMode="auto">
                    <a:xfrm>
                      <a:off x="0" y="0"/>
                      <a:ext cx="2057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53"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2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расчетная потребность в i-м виде топлива (газе и ином виде топлива);</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54"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2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тариф на </w:t>
      </w:r>
      <w:proofErr w:type="spellStart"/>
      <w:r w:rsidRPr="00D100CD">
        <w:t>i-й</w:t>
      </w:r>
      <w:proofErr w:type="spellEnd"/>
      <w:r w:rsidRPr="00D100CD">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55"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2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поправочный коэффициент, учитывающий затраты на транспортировку i-го вида топлива.</w:t>
      </w:r>
    </w:p>
    <w:p w:rsidR="00C46457" w:rsidRDefault="00C46457" w:rsidP="00C46457">
      <w:pPr>
        <w:widowControl w:val="0"/>
        <w:autoSpaceDE w:val="0"/>
        <w:autoSpaceDN w:val="0"/>
        <w:adjustRightInd w:val="0"/>
        <w:ind w:firstLine="709"/>
        <w:jc w:val="both"/>
      </w:pPr>
      <w:r w:rsidRPr="002F2404">
        <w:t>Затраты на газоснабжение и иные виды топлива</w:t>
      </w:r>
      <w:r>
        <w:t xml:space="preserve"> не предусмотрены.</w:t>
      </w:r>
    </w:p>
    <w:p w:rsidR="00C46457" w:rsidRPr="002F2404"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EC25B7">
        <w:rPr>
          <w:b/>
        </w:rPr>
        <w:t>5</w:t>
      </w:r>
      <w:r>
        <w:rPr>
          <w:b/>
        </w:rPr>
        <w:t>.5</w:t>
      </w:r>
      <w:r w:rsidRPr="00EC25B7">
        <w:rPr>
          <w:b/>
        </w:rPr>
        <w:t>.2. Затраты на электроснабжение</w:t>
      </w:r>
      <w:r>
        <w:rPr>
          <w:b/>
          <w:noProof/>
          <w:position w:val="-12"/>
        </w:rPr>
        <w:drawing>
          <wp:inline distT="0" distB="0" distL="0" distR="0">
            <wp:extent cx="333375" cy="247650"/>
            <wp:effectExtent l="0" t="0" r="9525" b="0"/>
            <wp:docPr id="256"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3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257"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31"/>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276225" cy="247650"/>
            <wp:effectExtent l="19050" t="0" r="9525" b="0"/>
            <wp:docPr id="258"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3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w:t>
      </w:r>
      <w:proofErr w:type="spellStart"/>
      <w:r w:rsidRPr="00D100CD">
        <w:t>i-й</w:t>
      </w:r>
      <w:proofErr w:type="spellEnd"/>
      <w:r w:rsidRPr="00D100CD">
        <w:t xml:space="preserve"> регулируемый тариф на электроэнергию (в рамках применяемого </w:t>
      </w:r>
      <w:proofErr w:type="spellStart"/>
      <w:r w:rsidRPr="00D100CD">
        <w:t>одноставочного</w:t>
      </w:r>
      <w:proofErr w:type="spellEnd"/>
      <w:r w:rsidRPr="00D100CD">
        <w:t xml:space="preserve">, дифференцированного по зонам суток или </w:t>
      </w:r>
      <w:proofErr w:type="spellStart"/>
      <w:r w:rsidRPr="00D100CD">
        <w:t>двухставочного</w:t>
      </w:r>
      <w:proofErr w:type="spellEnd"/>
      <w:r w:rsidRPr="00D100CD">
        <w:t xml:space="preserve"> тарифа);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59"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3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расчетная потребность электроэнергии в год по </w:t>
      </w:r>
      <w:proofErr w:type="spellStart"/>
      <w:r w:rsidRPr="00D100CD">
        <w:t>i-му</w:t>
      </w:r>
      <w:proofErr w:type="spellEnd"/>
      <w:r w:rsidRPr="00D100CD">
        <w:t xml:space="preserve"> тарифу (цене) на электроэнергию (в рамках применяемого </w:t>
      </w:r>
      <w:proofErr w:type="spellStart"/>
      <w:r w:rsidRPr="00D100CD">
        <w:t>одноставочного</w:t>
      </w:r>
      <w:proofErr w:type="spellEnd"/>
      <w:r w:rsidRPr="00D100CD">
        <w:t xml:space="preserve">, дифференцированного по зонам суток или </w:t>
      </w:r>
      <w:proofErr w:type="spellStart"/>
      <w:r w:rsidRPr="00D100CD">
        <w:t>двухставочного</w:t>
      </w:r>
      <w:proofErr w:type="spellEnd"/>
      <w:r w:rsidRPr="00D100CD">
        <w:t xml:space="preserve"> тарифа).</w:t>
      </w:r>
    </w:p>
    <w:p w:rsidR="00C46457" w:rsidRPr="000F5663"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EC25B7">
        <w:rPr>
          <w:b/>
        </w:rPr>
        <w:t>5</w:t>
      </w:r>
      <w:r>
        <w:rPr>
          <w:b/>
        </w:rPr>
        <w:t>.5</w:t>
      </w:r>
      <w:r w:rsidRPr="00EC25B7">
        <w:rPr>
          <w:b/>
        </w:rPr>
        <w:t>.3. Затраты на теплоснабжение</w:t>
      </w:r>
      <w:r>
        <w:rPr>
          <w:b/>
          <w:noProof/>
          <w:position w:val="-12"/>
        </w:rPr>
        <w:drawing>
          <wp:inline distT="0" distB="0" distL="0" distR="0">
            <wp:extent cx="333375" cy="247650"/>
            <wp:effectExtent l="0" t="0" r="9525" b="0"/>
            <wp:docPr id="260"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3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57325" cy="247650"/>
            <wp:effectExtent l="19050" t="0" r="0" b="0"/>
            <wp:docPr id="261"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35"/>
                    <a:srcRect/>
                    <a:stretch>
                      <a:fillRect/>
                    </a:stretch>
                  </pic:blipFill>
                  <pic:spPr bwMode="auto">
                    <a:xfrm>
                      <a:off x="0" y="0"/>
                      <a:ext cx="145732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262"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3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расчетная потребность в </w:t>
      </w:r>
      <w:proofErr w:type="spellStart"/>
      <w:r w:rsidRPr="00D100CD">
        <w:t>теплоэнергии</w:t>
      </w:r>
      <w:proofErr w:type="spellEnd"/>
      <w:r w:rsidRPr="00D100CD">
        <w:t xml:space="preserve"> на отопление зданий, помещений и сооружений;</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263"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3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регулируемый тариф на теплоснабжение.</w:t>
      </w:r>
    </w:p>
    <w:p w:rsidR="00C46457" w:rsidRPr="000F5663"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F2404">
        <w:rPr>
          <w:b/>
        </w:rPr>
        <w:t>5</w:t>
      </w:r>
      <w:r>
        <w:rPr>
          <w:b/>
        </w:rPr>
        <w:t>.5</w:t>
      </w:r>
      <w:r w:rsidRPr="002F2404">
        <w:rPr>
          <w:b/>
        </w:rPr>
        <w:t>.4. Затраты на горячее водоснабжение</w:t>
      </w:r>
      <w:r>
        <w:rPr>
          <w:b/>
          <w:noProof/>
          <w:position w:val="-10"/>
        </w:rPr>
        <w:drawing>
          <wp:inline distT="0" distB="0" distL="0" distR="0">
            <wp:extent cx="333375" cy="219075"/>
            <wp:effectExtent l="19050" t="0" r="0" b="0"/>
            <wp:docPr id="264"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3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2F2404">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343025" cy="219075"/>
            <wp:effectExtent l="19050" t="0" r="0" b="0"/>
            <wp:docPr id="265"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39"/>
                    <a:srcRect/>
                    <a:stretch>
                      <a:fillRect/>
                    </a:stretch>
                  </pic:blipFill>
                  <pic:spPr bwMode="auto">
                    <a:xfrm>
                      <a:off x="0" y="0"/>
                      <a:ext cx="1343025" cy="21907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76225" cy="219075"/>
            <wp:effectExtent l="19050" t="0" r="0" b="0"/>
            <wp:docPr id="266"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40"/>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100CD">
        <w:t xml:space="preserve"> - расчетная потребность в горячей воде;</w:t>
      </w:r>
    </w:p>
    <w:p w:rsidR="00C46457"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267"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41"/>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регулируемый тариф на горячее водоснабжение.</w:t>
      </w:r>
    </w:p>
    <w:p w:rsidR="00C46457" w:rsidRPr="00D100CD" w:rsidRDefault="00C46457" w:rsidP="00C46457">
      <w:pPr>
        <w:widowControl w:val="0"/>
        <w:autoSpaceDE w:val="0"/>
        <w:autoSpaceDN w:val="0"/>
        <w:adjustRightInd w:val="0"/>
        <w:ind w:firstLine="709"/>
        <w:jc w:val="both"/>
      </w:pPr>
      <w:r w:rsidRPr="000F5663">
        <w:t>Расчет производится в соответствии с регулируемыми тарифами</w:t>
      </w:r>
      <w:r>
        <w:t>.</w:t>
      </w:r>
    </w:p>
    <w:p w:rsidR="00C46457" w:rsidRPr="00DA1478" w:rsidRDefault="00C46457" w:rsidP="00C46457">
      <w:pPr>
        <w:widowControl w:val="0"/>
        <w:autoSpaceDE w:val="0"/>
        <w:autoSpaceDN w:val="0"/>
        <w:adjustRightInd w:val="0"/>
        <w:ind w:firstLine="709"/>
        <w:jc w:val="both"/>
      </w:pPr>
      <w:r w:rsidRPr="00DA1478">
        <w:rPr>
          <w:b/>
        </w:rPr>
        <w:t>5</w:t>
      </w:r>
      <w:r>
        <w:rPr>
          <w:b/>
        </w:rPr>
        <w:t>.5</w:t>
      </w:r>
      <w:r w:rsidRPr="00DA1478">
        <w:rPr>
          <w:b/>
        </w:rPr>
        <w:t>.5. Затраты на холодное водоснабжение и водоотведение</w:t>
      </w:r>
      <w:r>
        <w:rPr>
          <w:b/>
          <w:noProof/>
          <w:position w:val="-10"/>
        </w:rPr>
        <w:drawing>
          <wp:inline distT="0" distB="0" distL="0" distR="0">
            <wp:extent cx="333375" cy="219075"/>
            <wp:effectExtent l="0" t="0" r="9525" b="0"/>
            <wp:docPr id="268"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42"/>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DA1478">
        <w:rPr>
          <w:b/>
        </w:rPr>
        <w:t xml:space="preserve"> определяются по формуле</w:t>
      </w:r>
      <w:r w:rsidRPr="00DA1478">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43125" cy="247650"/>
            <wp:effectExtent l="19050" t="0" r="0" b="0"/>
            <wp:docPr id="26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43"/>
                    <a:srcRect/>
                    <a:stretch>
                      <a:fillRect/>
                    </a:stretch>
                  </pic:blipFill>
                  <pic:spPr bwMode="auto">
                    <a:xfrm>
                      <a:off x="0" y="0"/>
                      <a:ext cx="214312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76225" cy="219075"/>
            <wp:effectExtent l="19050" t="0" r="9525" b="0"/>
            <wp:docPr id="270"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44"/>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100CD">
        <w:t xml:space="preserve"> - расчетная потребность в холодном водоснабжении;</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271"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45"/>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регулируемый тариф на холодное водоснабжение;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272"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4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расчетная потребность в водоотведении;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273"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4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регулируемый тариф на водоотведение.</w:t>
      </w:r>
    </w:p>
    <w:p w:rsidR="00C46457" w:rsidRPr="00D100CD" w:rsidRDefault="00C46457" w:rsidP="00C46457">
      <w:pPr>
        <w:widowControl w:val="0"/>
        <w:autoSpaceDE w:val="0"/>
        <w:autoSpaceDN w:val="0"/>
        <w:adjustRightInd w:val="0"/>
        <w:ind w:firstLine="709"/>
        <w:jc w:val="both"/>
      </w:pPr>
      <w:r w:rsidRPr="000F5663">
        <w:t>Расчет производится в соответствии с регулируемыми тарифами</w:t>
      </w:r>
      <w:r>
        <w:t>.</w:t>
      </w:r>
    </w:p>
    <w:p w:rsidR="00C46457" w:rsidRPr="000E78BC" w:rsidRDefault="00C46457" w:rsidP="00C46457">
      <w:pPr>
        <w:widowControl w:val="0"/>
        <w:autoSpaceDE w:val="0"/>
        <w:autoSpaceDN w:val="0"/>
        <w:adjustRightInd w:val="0"/>
        <w:ind w:firstLine="709"/>
        <w:jc w:val="both"/>
        <w:rPr>
          <w:b/>
        </w:rPr>
      </w:pPr>
      <w:bookmarkStart w:id="11" w:name="Par431"/>
      <w:bookmarkEnd w:id="11"/>
      <w:r w:rsidRPr="000E78BC">
        <w:rPr>
          <w:b/>
        </w:rPr>
        <w:t>5</w:t>
      </w:r>
      <w:r>
        <w:rPr>
          <w:b/>
        </w:rPr>
        <w:t>.5</w:t>
      </w:r>
      <w:r w:rsidRPr="000E78BC">
        <w:rPr>
          <w:b/>
        </w:rPr>
        <w:t>.6. Затраты на оплату услуг внештатных сотрудников</w:t>
      </w:r>
      <w:r>
        <w:rPr>
          <w:b/>
          <w:noProof/>
          <w:position w:val="-12"/>
        </w:rPr>
        <w:drawing>
          <wp:inline distT="0" distB="0" distL="0" distR="0">
            <wp:extent cx="438150" cy="247650"/>
            <wp:effectExtent l="0" t="0" r="0" b="0"/>
            <wp:docPr id="274"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48"/>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0E78BC">
        <w:rPr>
          <w:b/>
        </w:rPr>
        <w:t xml:space="preserve"> определяются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743200" cy="466725"/>
            <wp:effectExtent l="0" t="0" r="0" b="0"/>
            <wp:docPr id="275"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49"/>
                    <a:srcRect/>
                    <a:stretch>
                      <a:fillRect/>
                    </a:stretch>
                  </pic:blipFill>
                  <pic:spPr bwMode="auto">
                    <a:xfrm>
                      <a:off x="0" y="0"/>
                      <a:ext cx="2743200" cy="466725"/>
                    </a:xfrm>
                    <a:prstGeom prst="rect">
                      <a:avLst/>
                    </a:prstGeom>
                    <a:noFill/>
                    <a:ln w="9525">
                      <a:noFill/>
                      <a:miter lim="800000"/>
                      <a:headEnd/>
                      <a:tailEnd/>
                    </a:ln>
                  </pic:spPr>
                </pic:pic>
              </a:graphicData>
            </a:graphic>
          </wp:inline>
        </w:drawing>
      </w:r>
    </w:p>
    <w:p w:rsidR="00C46457" w:rsidRPr="00E72546"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19050" t="0" r="0" b="0"/>
            <wp:docPr id="276"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50"/>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D100CD">
        <w:t xml:space="preserve">- планируемое количество месяцев работы </w:t>
      </w:r>
      <w:r>
        <w:t xml:space="preserve">внештатного сотрудника по </w:t>
      </w:r>
      <w:proofErr w:type="spellStart"/>
      <w:r w:rsidRPr="00E72546">
        <w:t>i-й</w:t>
      </w:r>
      <w:proofErr w:type="spellEnd"/>
      <w:r w:rsidRPr="00E72546">
        <w:t xml:space="preserve">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277"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стоимость одного месяца работы </w:t>
      </w:r>
      <w:r>
        <w:t xml:space="preserve">внештатного сотрудника по </w:t>
      </w:r>
      <w:proofErr w:type="spellStart"/>
      <w:r w:rsidRPr="00E72546">
        <w:t>i-й</w:t>
      </w:r>
      <w:proofErr w:type="spellEnd"/>
      <w:r w:rsidRPr="00E72546">
        <w:t xml:space="preserve">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278"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процентная ставка страховых взносов в государственные внебюджетные фонды.</w:t>
      </w:r>
    </w:p>
    <w:p w:rsidR="00C46457" w:rsidRPr="007A5CBF" w:rsidRDefault="00C46457" w:rsidP="00C46457">
      <w:pPr>
        <w:widowControl w:val="0"/>
        <w:autoSpaceDE w:val="0"/>
        <w:autoSpaceDN w:val="0"/>
        <w:adjustRightInd w:val="0"/>
        <w:ind w:firstLine="709"/>
        <w:jc w:val="both"/>
      </w:pPr>
      <w:r w:rsidRPr="007A5CBF">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46457" w:rsidRDefault="00C46457" w:rsidP="00C46457">
      <w:pPr>
        <w:ind w:firstLine="709"/>
        <w:jc w:val="both"/>
      </w:pPr>
      <w:r w:rsidRPr="007A5CBF">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w:t>
      </w:r>
      <w:r>
        <w:t>, дворниками</w:t>
      </w:r>
      <w:r w:rsidRPr="007A5CBF">
        <w:t xml:space="preserve"> и др.).</w:t>
      </w:r>
    </w:p>
    <w:p w:rsidR="00C46457" w:rsidRDefault="00C46457" w:rsidP="00C46457">
      <w:pPr>
        <w:ind w:firstLine="709"/>
        <w:jc w:val="both"/>
      </w:pPr>
    </w:p>
    <w:p w:rsidR="00C46457" w:rsidRPr="000E78BC" w:rsidRDefault="00C46457" w:rsidP="00C46457">
      <w:pPr>
        <w:jc w:val="center"/>
        <w:rPr>
          <w:b/>
          <w:color w:val="000000"/>
        </w:rPr>
      </w:pPr>
      <w:r w:rsidRPr="00A83996">
        <w:rPr>
          <w:b/>
          <w:color w:val="000000"/>
        </w:rPr>
        <w:t>Нормативы, применяемые при расчете нормативных затрат</w:t>
      </w:r>
      <w:r>
        <w:rPr>
          <w:b/>
          <w:color w:val="000000"/>
        </w:rPr>
        <w:t xml:space="preserve">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6457" w:rsidRPr="00FF244F" w:rsidTr="00C46457">
        <w:tc>
          <w:tcPr>
            <w:tcW w:w="4785" w:type="dxa"/>
            <w:shd w:val="clear" w:color="auto" w:fill="auto"/>
          </w:tcPr>
          <w:p w:rsidR="00C46457" w:rsidRPr="00FF244F" w:rsidRDefault="00C46457" w:rsidP="00C46457">
            <w:pPr>
              <w:jc w:val="center"/>
              <w:rPr>
                <w:rFonts w:eastAsia="Calibri"/>
              </w:rPr>
            </w:pPr>
            <w:r w:rsidRPr="00FF244F">
              <w:t>планируемое количество месяцев работы внештатного сотрудника</w:t>
            </w:r>
            <w:proofErr w:type="gramStart"/>
            <w:r w:rsidRPr="00FF244F">
              <w:t xml:space="preserve"> </w:t>
            </w:r>
            <w:r w:rsidRPr="00FF244F">
              <w:rPr>
                <w:rFonts w:eastAsia="Calibri"/>
              </w:rPr>
              <w:t>(</w:t>
            </w:r>
            <w:r>
              <w:rPr>
                <w:noProof/>
                <w:position w:val="-14"/>
              </w:rPr>
              <w:drawing>
                <wp:inline distT="0" distB="0" distL="0" distR="0">
                  <wp:extent cx="438150" cy="247650"/>
                  <wp:effectExtent l="19050" t="0" r="0" b="0"/>
                  <wp:docPr id="279"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50"/>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FF244F">
              <w:rPr>
                <w:rFonts w:eastAsia="Calibri"/>
              </w:rPr>
              <w:t>)</w:t>
            </w:r>
            <w:proofErr w:type="gramEnd"/>
          </w:p>
        </w:tc>
        <w:tc>
          <w:tcPr>
            <w:tcW w:w="4786" w:type="dxa"/>
            <w:shd w:val="clear" w:color="auto" w:fill="auto"/>
          </w:tcPr>
          <w:p w:rsidR="00C46457" w:rsidRPr="00FF244F" w:rsidRDefault="00C46457" w:rsidP="00C46457">
            <w:pPr>
              <w:jc w:val="center"/>
              <w:rPr>
                <w:rFonts w:eastAsia="Calibri"/>
              </w:rPr>
            </w:pPr>
            <w:r w:rsidRPr="00FF244F">
              <w:t>стоимость одного месяца работы внештатного сотрудника</w:t>
            </w:r>
            <w:proofErr w:type="gramStart"/>
            <w:r w:rsidRPr="00FF244F">
              <w:t xml:space="preserve"> </w:t>
            </w:r>
            <w:r w:rsidRPr="00FF244F">
              <w:rPr>
                <w:rFonts w:eastAsia="Calibri"/>
              </w:rPr>
              <w:t>(</w:t>
            </w:r>
            <w:r>
              <w:rPr>
                <w:noProof/>
                <w:position w:val="-14"/>
              </w:rPr>
              <w:drawing>
                <wp:inline distT="0" distB="0" distL="0" distR="0">
                  <wp:extent cx="333375" cy="247650"/>
                  <wp:effectExtent l="19050" t="0" r="9525" b="0"/>
                  <wp:docPr id="280"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F244F">
              <w:rPr>
                <w:rFonts w:eastAsia="Calibri"/>
              </w:rPr>
              <w:t>) (</w:t>
            </w:r>
            <w:proofErr w:type="gramEnd"/>
            <w:r w:rsidRPr="00FF244F">
              <w:rPr>
                <w:rFonts w:eastAsia="Calibri"/>
              </w:rPr>
              <w:t>руб.)*</w:t>
            </w:r>
          </w:p>
        </w:tc>
      </w:tr>
      <w:tr w:rsidR="00C46457" w:rsidRPr="00FF244F" w:rsidTr="00C46457">
        <w:tc>
          <w:tcPr>
            <w:tcW w:w="4785" w:type="dxa"/>
            <w:shd w:val="clear" w:color="auto" w:fill="auto"/>
          </w:tcPr>
          <w:p w:rsidR="00C46457" w:rsidRPr="00FF244F" w:rsidRDefault="00C46457" w:rsidP="00C46457">
            <w:pPr>
              <w:jc w:val="center"/>
              <w:rPr>
                <w:rFonts w:eastAsia="Calibri"/>
              </w:rPr>
            </w:pPr>
            <w:r w:rsidRPr="00FF244F">
              <w:t xml:space="preserve">не более </w:t>
            </w:r>
            <w:r>
              <w:t>11</w:t>
            </w:r>
          </w:p>
        </w:tc>
        <w:tc>
          <w:tcPr>
            <w:tcW w:w="4786" w:type="dxa"/>
            <w:shd w:val="clear" w:color="auto" w:fill="auto"/>
          </w:tcPr>
          <w:p w:rsidR="00C46457" w:rsidRPr="00FF244F" w:rsidRDefault="00C46457" w:rsidP="00C46457">
            <w:pPr>
              <w:jc w:val="center"/>
              <w:rPr>
                <w:rFonts w:eastAsia="Calibri"/>
              </w:rPr>
            </w:pPr>
            <w:r w:rsidRPr="00FF244F">
              <w:rPr>
                <w:rFonts w:eastAsia="Calibri"/>
              </w:rPr>
              <w:t>не более  МРОТ</w:t>
            </w:r>
          </w:p>
        </w:tc>
      </w:tr>
    </w:tbl>
    <w:p w:rsidR="00C46457" w:rsidRPr="00A83996" w:rsidRDefault="00C46457" w:rsidP="00C46457">
      <w:pPr>
        <w:widowControl w:val="0"/>
        <w:autoSpaceDE w:val="0"/>
        <w:autoSpaceDN w:val="0"/>
        <w:adjustRightInd w:val="0"/>
        <w:ind w:firstLine="709"/>
        <w:jc w:val="both"/>
      </w:pPr>
      <w:r>
        <w:t xml:space="preserve">*Стоимость одного месяца работы внештатного сотрудника может отличаться от приведенного значения. </w:t>
      </w:r>
      <w:r w:rsidRPr="004276F8">
        <w:rPr>
          <w:bCs/>
        </w:rPr>
        <w:t>При этом закупка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Pr="00D100CD" w:rsidRDefault="00C46457" w:rsidP="00C46457">
      <w:pPr>
        <w:widowControl w:val="0"/>
        <w:autoSpaceDE w:val="0"/>
        <w:autoSpaceDN w:val="0"/>
        <w:adjustRightInd w:val="0"/>
        <w:ind w:firstLine="709"/>
        <w:jc w:val="both"/>
      </w:pPr>
      <w:r>
        <w:rPr>
          <w:b/>
          <w:u w:val="single"/>
        </w:rPr>
        <w:t>5.6</w:t>
      </w:r>
      <w:r w:rsidRPr="004F36CA">
        <w:rPr>
          <w:b/>
          <w:u w:val="single"/>
        </w:rPr>
        <w:t>. Затрат на аренду помещений и оборудования, включающи</w:t>
      </w:r>
      <w:r>
        <w:rPr>
          <w:b/>
          <w:u w:val="single"/>
        </w:rPr>
        <w:t>х</w:t>
      </w:r>
      <w:r w:rsidRPr="00D100CD">
        <w:t>:</w:t>
      </w:r>
    </w:p>
    <w:p w:rsidR="00C46457" w:rsidRPr="00D100CD" w:rsidRDefault="00C46457" w:rsidP="00C46457">
      <w:pPr>
        <w:widowControl w:val="0"/>
        <w:autoSpaceDE w:val="0"/>
        <w:autoSpaceDN w:val="0"/>
        <w:adjustRightInd w:val="0"/>
        <w:ind w:firstLine="709"/>
        <w:jc w:val="both"/>
      </w:pPr>
      <w:r w:rsidRPr="007E71AA">
        <w:rPr>
          <w:b/>
        </w:rPr>
        <w:t>5.6.1. Затраты на аренду помещений</w:t>
      </w:r>
      <w:r>
        <w:rPr>
          <w:b/>
          <w:noProof/>
          <w:position w:val="-12"/>
        </w:rPr>
        <w:drawing>
          <wp:inline distT="0" distB="0" distL="0" distR="0">
            <wp:extent cx="333375" cy="247650"/>
            <wp:effectExtent l="0" t="0" r="9525" b="0"/>
            <wp:docPr id="28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5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E71A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362200" cy="466725"/>
            <wp:effectExtent l="0" t="0" r="0" b="0"/>
            <wp:docPr id="28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54"/>
                    <a:srcRect/>
                    <a:stretch>
                      <a:fillRect/>
                    </a:stretch>
                  </pic:blipFill>
                  <pic:spPr bwMode="auto">
                    <a:xfrm>
                      <a:off x="0" y="0"/>
                      <a:ext cx="23622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8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5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численность работников, размещаемых на </w:t>
      </w:r>
      <w:proofErr w:type="spellStart"/>
      <w:r w:rsidRPr="00D100CD">
        <w:t>i-й</w:t>
      </w:r>
      <w:proofErr w:type="spellEnd"/>
      <w:r w:rsidRPr="00D100CD">
        <w:t xml:space="preserve"> арендуемой площади;</w:t>
      </w:r>
    </w:p>
    <w:p w:rsidR="00C46457" w:rsidRPr="00D100CD" w:rsidRDefault="00C46457" w:rsidP="00C46457">
      <w:pPr>
        <w:widowControl w:val="0"/>
        <w:autoSpaceDE w:val="0"/>
        <w:autoSpaceDN w:val="0"/>
        <w:adjustRightInd w:val="0"/>
        <w:ind w:firstLine="709"/>
        <w:jc w:val="both"/>
      </w:pPr>
      <w:proofErr w:type="gramStart"/>
      <w:r w:rsidRPr="00D100CD">
        <w:t xml:space="preserve">S </w:t>
      </w:r>
      <w:r>
        <w:t>–</w:t>
      </w:r>
      <w:r w:rsidRPr="00D100CD">
        <w:t xml:space="preserve"> площадь, установленная в соответствии со строительными нормами и правилами Российской Федерации (</w:t>
      </w:r>
      <w:r>
        <w:t>«</w:t>
      </w:r>
      <w:proofErr w:type="spellStart"/>
      <w:r w:rsidRPr="00D100CD">
        <w:t>СниП</w:t>
      </w:r>
      <w:proofErr w:type="spellEnd"/>
      <w:r w:rsidRPr="00D100CD">
        <w:t xml:space="preserve"> 31-05-2003.</w:t>
      </w:r>
      <w:proofErr w:type="gramEnd"/>
      <w:r w:rsidRPr="00D100CD">
        <w:t xml:space="preserve"> </w:t>
      </w:r>
      <w:proofErr w:type="gramStart"/>
      <w:r w:rsidRPr="00D100CD">
        <w:t>Общественные здания административного назначения</w:t>
      </w:r>
      <w:r>
        <w:t>»</w:t>
      </w:r>
      <w:r w:rsidRPr="00D100CD">
        <w:t xml:space="preserve">, принятые и введенные в действие постановлением Госстроя России от 23.06.2003 </w:t>
      </w:r>
      <w:r>
        <w:t>№</w:t>
      </w:r>
      <w:r w:rsidRPr="00D100CD">
        <w:t xml:space="preserve"> 108);</w:t>
      </w:r>
      <w:proofErr w:type="gramEnd"/>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28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5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ежемесячной аренды за </w:t>
      </w:r>
      <w:smartTag w:uri="urn:schemas-microsoft-com:office:smarttags" w:element="metricconverter">
        <w:smartTagPr>
          <w:attr w:name="ProductID" w:val="1 кв. метр"/>
        </w:smartTagPr>
        <w:r w:rsidRPr="00D100CD">
          <w:t>1 кв. метр</w:t>
        </w:r>
      </w:smartTag>
      <w:r w:rsidRPr="00D100CD">
        <w:t xml:space="preserve"> </w:t>
      </w:r>
      <w:proofErr w:type="spellStart"/>
      <w:r w:rsidRPr="00D100CD">
        <w:t>i-й</w:t>
      </w:r>
      <w:proofErr w:type="spellEnd"/>
      <w:r w:rsidRPr="00D100CD">
        <w:t xml:space="preserve"> арендуемой площади;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28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5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количество месяцев аренды </w:t>
      </w:r>
      <w:proofErr w:type="spellStart"/>
      <w:r w:rsidRPr="00D100CD">
        <w:t>i-й</w:t>
      </w:r>
      <w:proofErr w:type="spellEnd"/>
      <w:r w:rsidRPr="00D100CD">
        <w:t xml:space="preserve"> арендуемой площади.</w:t>
      </w:r>
    </w:p>
    <w:p w:rsidR="00C46457" w:rsidRPr="00D100CD" w:rsidRDefault="00C46457" w:rsidP="00C46457">
      <w:pPr>
        <w:widowControl w:val="0"/>
        <w:autoSpaceDE w:val="0"/>
        <w:autoSpaceDN w:val="0"/>
        <w:adjustRightInd w:val="0"/>
        <w:ind w:firstLine="709"/>
        <w:jc w:val="both"/>
      </w:pPr>
      <w:r w:rsidRPr="00D100CD">
        <w:t>Затраты на аренду помещений</w:t>
      </w:r>
      <w:r>
        <w:t xml:space="preserve">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.6</w:t>
      </w:r>
      <w:r w:rsidRPr="004F36CA">
        <w:rPr>
          <w:b/>
        </w:rPr>
        <w:t>.2. Затраты на аренду помещения (зала) для проведения совещания</w:t>
      </w:r>
      <w:r>
        <w:rPr>
          <w:b/>
          <w:noProof/>
          <w:position w:val="-12"/>
        </w:rPr>
        <w:drawing>
          <wp:inline distT="0" distB="0" distL="0" distR="0">
            <wp:extent cx="333375" cy="247650"/>
            <wp:effectExtent l="0" t="0" r="9525" b="0"/>
            <wp:docPr id="28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9525" b="0"/>
            <wp:docPr id="28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59"/>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28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количество суток аренды i-го помещения (зала);</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8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цена аренды i-го помещения (зала) в сутки.</w:t>
      </w:r>
    </w:p>
    <w:p w:rsidR="00C46457" w:rsidRPr="004F36CA" w:rsidRDefault="00C46457" w:rsidP="00C46457">
      <w:pPr>
        <w:widowControl w:val="0"/>
        <w:autoSpaceDE w:val="0"/>
        <w:autoSpaceDN w:val="0"/>
        <w:adjustRightInd w:val="0"/>
        <w:ind w:firstLine="709"/>
        <w:jc w:val="both"/>
      </w:pPr>
      <w:r w:rsidRPr="004F36CA">
        <w:t>Затраты на аренду помещения (зала) для проведения совещания</w:t>
      </w:r>
      <w:r>
        <w:t xml:space="preserve">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.6</w:t>
      </w:r>
      <w:r w:rsidRPr="004F36CA">
        <w:rPr>
          <w:b/>
        </w:rPr>
        <w:t>.3. Затраты на аренду оборудования для проведения совещания</w:t>
      </w:r>
      <w:r>
        <w:rPr>
          <w:b/>
          <w:noProof/>
          <w:position w:val="-12"/>
        </w:rPr>
        <w:drawing>
          <wp:inline distT="0" distB="0" distL="0" distR="0">
            <wp:extent cx="333375" cy="247650"/>
            <wp:effectExtent l="0" t="0" r="9525" b="0"/>
            <wp:docPr id="29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6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495550" cy="466725"/>
            <wp:effectExtent l="0" t="0" r="0" b="0"/>
            <wp:docPr id="29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63"/>
                    <a:srcRect/>
                    <a:stretch>
                      <a:fillRect/>
                    </a:stretch>
                  </pic:blipFill>
                  <pic:spPr bwMode="auto">
                    <a:xfrm>
                      <a:off x="0" y="0"/>
                      <a:ext cx="24955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29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6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арендуемого i-го оборудования;</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29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6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дней аренды i-го оборудования;</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29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6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часов аренды в день i-го оборудования;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29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6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1 часа аренды i-го оборудования.</w:t>
      </w:r>
    </w:p>
    <w:p w:rsidR="00C46457" w:rsidRPr="004F36CA" w:rsidRDefault="00C46457" w:rsidP="00C46457">
      <w:pPr>
        <w:widowControl w:val="0"/>
        <w:autoSpaceDE w:val="0"/>
        <w:autoSpaceDN w:val="0"/>
        <w:adjustRightInd w:val="0"/>
        <w:ind w:firstLine="709"/>
        <w:jc w:val="both"/>
      </w:pPr>
      <w:r w:rsidRPr="004F36CA">
        <w:t>Затраты на аренду оборудования для проведения совещания</w:t>
      </w:r>
      <w:r>
        <w:t xml:space="preserve"> не предусмотрены.</w:t>
      </w:r>
    </w:p>
    <w:p w:rsidR="00C46457" w:rsidRDefault="00C46457" w:rsidP="00C46457">
      <w:pPr>
        <w:widowControl w:val="0"/>
        <w:autoSpaceDE w:val="0"/>
        <w:autoSpaceDN w:val="0"/>
        <w:adjustRightInd w:val="0"/>
        <w:ind w:firstLine="709"/>
        <w:jc w:val="both"/>
      </w:pPr>
      <w:bookmarkStart w:id="12" w:name="Par463"/>
      <w:bookmarkEnd w:id="12"/>
    </w:p>
    <w:p w:rsidR="00C46457" w:rsidRPr="004F36CA" w:rsidRDefault="00C46457" w:rsidP="00C46457">
      <w:pPr>
        <w:widowControl w:val="0"/>
        <w:autoSpaceDE w:val="0"/>
        <w:autoSpaceDN w:val="0"/>
        <w:adjustRightInd w:val="0"/>
        <w:ind w:firstLine="709"/>
        <w:jc w:val="both"/>
        <w:rPr>
          <w:b/>
          <w:u w:val="single"/>
        </w:rPr>
      </w:pPr>
      <w:r>
        <w:rPr>
          <w:b/>
          <w:u w:val="single"/>
        </w:rPr>
        <w:t>5.7</w:t>
      </w:r>
      <w:r w:rsidRPr="004F36CA">
        <w:rPr>
          <w:b/>
          <w:u w:val="single"/>
        </w:rPr>
        <w:t xml:space="preserve">. Затрат на содержание имущества, не отнесенные к затратам на </w:t>
      </w:r>
      <w:r w:rsidRPr="004F36CA">
        <w:rPr>
          <w:b/>
          <w:u w:val="single"/>
        </w:rPr>
        <w:lastRenderedPageBreak/>
        <w:t>содержание имущества в рамках затрат на информационно-коммуникационные технологии</w:t>
      </w:r>
      <w:r>
        <w:rPr>
          <w:b/>
          <w:u w:val="single"/>
        </w:rPr>
        <w:t>, включающих</w:t>
      </w:r>
      <w:r w:rsidRPr="004F36CA">
        <w:rPr>
          <w:b/>
          <w:u w:val="single"/>
        </w:rPr>
        <w:t>:</w:t>
      </w:r>
    </w:p>
    <w:p w:rsidR="00C46457" w:rsidRPr="00D100CD" w:rsidRDefault="00C46457" w:rsidP="00C46457">
      <w:pPr>
        <w:widowControl w:val="0"/>
        <w:autoSpaceDE w:val="0"/>
        <w:autoSpaceDN w:val="0"/>
        <w:adjustRightInd w:val="0"/>
        <w:ind w:firstLine="709"/>
        <w:jc w:val="both"/>
      </w:pPr>
      <w:r>
        <w:rPr>
          <w:b/>
        </w:rPr>
        <w:t>5.7</w:t>
      </w:r>
      <w:r w:rsidRPr="004F36CA">
        <w:rPr>
          <w:b/>
        </w:rPr>
        <w:t>.1. Затраты на содержание и техническое обслуживание помещений</w:t>
      </w:r>
      <w:r>
        <w:rPr>
          <w:b/>
          <w:noProof/>
          <w:position w:val="-12"/>
        </w:rPr>
        <w:drawing>
          <wp:inline distT="0" distB="0" distL="0" distR="0">
            <wp:extent cx="333375" cy="247650"/>
            <wp:effectExtent l="0" t="0" r="9525" b="0"/>
            <wp:docPr id="29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определяемые по формуле</w:t>
      </w:r>
      <w:r w:rsidRPr="00D100CD">
        <w:t>:</w:t>
      </w:r>
    </w:p>
    <w:p w:rsidR="00C46457" w:rsidRPr="000F5663" w:rsidRDefault="00C46457" w:rsidP="00C46457">
      <w:pPr>
        <w:pStyle w:val="ConsPlusNormal"/>
        <w:jc w:val="center"/>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сп</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опссскуд</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тр</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эз</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аутп</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тбо</w:t>
      </w:r>
      <w:proofErr w:type="spellEnd"/>
      <w:r>
        <w:rPr>
          <w:rFonts w:ascii="Times New Roman" w:hAnsi="Times New Roman" w:cs="Times New Roman"/>
          <w:sz w:val="24"/>
          <w:szCs w:val="24"/>
        </w:rPr>
        <w:t xml:space="preserve">, </w:t>
      </w:r>
      <w:r w:rsidRPr="000F5663">
        <w:rPr>
          <w:rFonts w:ascii="Times New Roman" w:hAnsi="Times New Roman" w:cs="Times New Roman"/>
          <w:sz w:val="24"/>
          <w:szCs w:val="24"/>
        </w:rPr>
        <w:t xml:space="preserve"> где:</w:t>
      </w:r>
    </w:p>
    <w:p w:rsidR="00C46457" w:rsidRPr="00D100CD" w:rsidRDefault="00C46457" w:rsidP="00C46457">
      <w:pPr>
        <w:widowControl w:val="0"/>
        <w:autoSpaceDE w:val="0"/>
        <w:autoSpaceDN w:val="0"/>
        <w:adjustRightInd w:val="0"/>
        <w:jc w:val="center"/>
      </w:pP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опссскуд</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техническое обслуживание и ремонт систем охранно-пожарной сигнализации и системы контроля и управления доступа;</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тр</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проведение текущего ремонта помещения;</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эз</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содержание прилегающей территории;</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аутп</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оплату услуг по обслуживанию и уборке помещения;</w:t>
      </w:r>
    </w:p>
    <w:p w:rsidR="00C46457" w:rsidRPr="00901374"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тбо</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вывоз твердых бытовых отходов;</w:t>
      </w:r>
    </w:p>
    <w:p w:rsidR="00C46457" w:rsidRPr="005533A7" w:rsidRDefault="00C46457" w:rsidP="00C46457">
      <w:pPr>
        <w:widowControl w:val="0"/>
        <w:autoSpaceDE w:val="0"/>
        <w:autoSpaceDN w:val="0"/>
        <w:adjustRightInd w:val="0"/>
        <w:ind w:firstLine="709"/>
        <w:jc w:val="both"/>
      </w:pPr>
      <w:r w:rsidRPr="004F36CA">
        <w:rPr>
          <w:b/>
        </w:rPr>
        <w:t>5</w:t>
      </w:r>
      <w:r>
        <w:rPr>
          <w:b/>
        </w:rPr>
        <w:t>.7</w:t>
      </w:r>
      <w:r w:rsidRPr="004F36CA">
        <w:rPr>
          <w:b/>
        </w:rPr>
        <w:t xml:space="preserve">.1.1. Затраты на техническое обслуживание и </w:t>
      </w:r>
      <w:proofErr w:type="spellStart"/>
      <w:r w:rsidRPr="004F36CA">
        <w:rPr>
          <w:b/>
        </w:rPr>
        <w:t>регламентно-профилактический</w:t>
      </w:r>
      <w:proofErr w:type="spellEnd"/>
      <w:r w:rsidRPr="004F36CA">
        <w:rPr>
          <w:b/>
        </w:rPr>
        <w:t xml:space="preserve"> ремонт систем </w:t>
      </w:r>
      <w:r w:rsidRPr="00CB4416">
        <w:rPr>
          <w:b/>
        </w:rPr>
        <w:t>ремонт систем охранно-пожарной сигнализации и системы контроля и управления доступа</w:t>
      </w:r>
      <w:r w:rsidRPr="005533A7">
        <w:t>:</w:t>
      </w:r>
    </w:p>
    <w:p w:rsidR="00C46457" w:rsidRPr="005533A7" w:rsidRDefault="00C46457" w:rsidP="00C46457">
      <w:pPr>
        <w:widowControl w:val="0"/>
        <w:autoSpaceDE w:val="0"/>
        <w:autoSpaceDN w:val="0"/>
        <w:adjustRightInd w:val="0"/>
        <w:ind w:firstLine="709"/>
        <w:jc w:val="center"/>
      </w:pPr>
      <w:r>
        <w:rPr>
          <w:noProof/>
        </w:rPr>
        <w:pict>
          <v:group id="Полотно 633" o:spid="_x0000_s1118" editas="canvas" style="position:absolute;left:0;text-align:left;margin-left:18pt;margin-top:50.6pt;width:53.55pt;height:35.75pt;z-index:251658240" coordsize="6800,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BeSAMAAIAOAAAOAAAAZHJzL2Uyb0RvYy54bWzsV1tv0zAUfkfiP1h+zxKnTnPRMjTaBSEN&#10;mBj8ADdxmojEjmzTdCD+O8fuZe02JMRlQmJ5SE/s43M/X49PX6z7Dq240q0UOSYnAUZclLJqxTLH&#10;Hz8UXoKRNkxUrJOC5/iGa/zi7Pmz03HIeCgb2VVcIRAidDYOOW6MGTLf12XDe6ZP5MAFbNZS9czA&#10;p1r6lWIjSO87PwyCqT9KVQ1KllxrWJ1vNvGZk1/XvDTv6lpzg7ocg23GvZV7L+zbPztl2VKxoWnL&#10;rRnsF6zoWStA6V7UnBmGPqv2nqi+LZXUsjYnpex9WddtyZ0P4A0J7ngzY2LFtHOmhOjsDATqD8pd&#10;LK3dQhZt10E0fJCe2TX7O0J+uN3uxDHTZsXxbnnGARKoh30q9e+ZeN2wgTvPdVa+XV0p1FY5npIQ&#10;I8F6KKT3kFomlh1HUWyzaPUD4/VwpayperiU5SeNhJw1wMbPlZJjw1kFdhHLD7YfHLAfGo6ixfhG&#10;ViCefTbSJXRdq94KhFShdY5DQtIJxegGxJA4jJ1ulvG1QSVsTwJKphFGJeyHlNI4crpYthMzKG1e&#10;cdkjS+RYgRdODVtdamPNYtmO5SjiP0qBUw1HLbM1wtXc1zRIL5KLhHo0nF54NJjPvfNiRr1pQeJo&#10;PpnPZnPyzeolNGvaquLCZn9X/4T+XO62nbip3H0HaNm1lRVnTdJquZh1Cq0Y9F/hnm1ADtj8YzNc&#10;EMCXOy6RkAYvw9Qrpkns0YJGXhoHiReQ9GU6DWhK58WxS5et4L/vEhpznEZh5LJ0YPQd3wL33PeN&#10;ZX1rAOG6ts9xsmdima3FC1FByllmWNtt6INQWPNvQwF1ASFxiXaVa4t1U/RmvVi75iBpYvXbUl7I&#10;6gaKWUkoMUA9wGcgGqm+YDQC1uVYABhj1L0W0A4WFneE2hGLHcFECQdzbDDakDPj4NNldziHNila&#10;V7i3erfNBWiwseYRYGHyACzso/EIsECiaUKh7x0sJIRs/1h2sBDS+AkVnlDhABgfERXS/xUVJg8N&#10;C/toPAIqTGJq296CQhwndzDBDhKw5kaFCY0odfuA80+jwtOo8JdHBbg5/XugsLlNDKUberZXMnuP&#10;Ovx2o8XtxfHsOwAAAP//AwBQSwMEFAAGAAgAAAAhAJF+/1XgAAAACQEAAA8AAABkcnMvZG93bnJl&#10;di54bWxMj0FPwkAQhe8m/ofNmHghsqtAkdotISYmHoQImMhx6Y5tY3e26S5Q/73Tk97m5b188162&#10;7F0jztiF2pOG+7ECgVR4W1Op4WP/cvcIIkRD1jSeUMMPBljm11eZSa2/0BbPu1gKhlBIjYYqxjaV&#10;MhQVOhPGvkVi78t3zkSWXSltZy4Md418UCqRztTEHyrT4nOFxffu5JiyGK1Gm096XW/6tyLZHtTk&#10;8K60vr3pV08gIvbxLwxDfa4OOXc6+hPZIBoNs8mUkxoWc540+ImagTgORzIFmWfy/4L8FwAA//8D&#10;AFBLAQItABQABgAIAAAAIQC2gziS/gAAAOEBAAATAAAAAAAAAAAAAAAAAAAAAABbQ29udGVudF9U&#10;eXBlc10ueG1sUEsBAi0AFAAGAAgAAAAhADj9If/WAAAAlAEAAAsAAAAAAAAAAAAAAAAALwEAAF9y&#10;ZWxzLy5yZWxzUEsBAi0AFAAGAAgAAAAhAIyqkF5IAwAAgA4AAA4AAAAAAAAAAAAAAAAALgIAAGRy&#10;cy9lMm9Eb2MueG1sUEsBAi0AFAAGAAgAAAAhAJF+/1XgAAAACQEAAA8AAAAAAAAAAAAAAAAAogUA&#10;AGRycy9kb3ducmV2LnhtbFBLBQYAAAAABAAEAPMAAACvBgAAAAA=&#10;">
            <v:shape id="_x0000_s1119" type="#_x0000_t75" style="position:absolute;width:6800;height:5747;visibility:visible">
              <v:fill o:detectmouseclick="t"/>
              <v:path o:connecttype="none"/>
            </v:shape>
            <v:rect id="Rectangle 57" o:spid="_x0000_s1120" style="position:absolute;left:2121;top:1165;width:3041;height:12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fit-shape-to-text:t" inset="0,0,0,0">
                <w:txbxContent>
                  <w:p w:rsidR="00C46457" w:rsidRDefault="00C46457" w:rsidP="00C46457">
                    <w:proofErr w:type="spellStart"/>
                    <w:proofErr w:type="gramStart"/>
                    <w:r>
                      <w:rPr>
                        <w:color w:val="000000"/>
                        <w:sz w:val="14"/>
                        <w:szCs w:val="14"/>
                        <w:lang w:val="en-US"/>
                      </w:rPr>
                      <w:t>опсскуд</w:t>
                    </w:r>
                    <w:proofErr w:type="spellEnd"/>
                    <w:proofErr w:type="gramEnd"/>
                  </w:p>
                </w:txbxContent>
              </v:textbox>
            </v:rect>
            <v:rect id="Rectangle 58" o:spid="_x0000_s1121" style="position:absolute;left:1568;top:1174;width:248;height:12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rsidR="00C46457" w:rsidRDefault="00C46457" w:rsidP="00C46457">
                    <w:proofErr w:type="spellStart"/>
                    <w:proofErr w:type="gramStart"/>
                    <w:r>
                      <w:rPr>
                        <w:color w:val="000000"/>
                        <w:sz w:val="14"/>
                        <w:szCs w:val="14"/>
                        <w:lang w:val="en-US"/>
                      </w:rPr>
                      <w:t>i</w:t>
                    </w:r>
                    <w:proofErr w:type="spellEnd"/>
                    <w:proofErr w:type="gramEnd"/>
                  </w:p>
                </w:txbxContent>
              </v:textbox>
            </v:rect>
            <v:rect id="Rectangle 59" o:spid="_x0000_s1122" style="position:absolute;left:375;top:177;width:1193;height:24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C46457" w:rsidRDefault="00C46457" w:rsidP="00C46457">
                    <w:r>
                      <w:rPr>
                        <w:color w:val="000000"/>
                        <w:sz w:val="26"/>
                        <w:szCs w:val="26"/>
                        <w:lang w:val="en-US"/>
                      </w:rPr>
                      <w:t>Q</w:t>
                    </w:r>
                  </w:p>
                </w:txbxContent>
              </v:textbox>
            </v:rect>
          </v:group>
        </w:pict>
      </w:r>
      <w:r>
        <w:rPr>
          <w:noProof/>
        </w:rPr>
      </w:r>
      <w:r>
        <w:rPr>
          <w:noProof/>
        </w:rPr>
        <w:pict>
          <v:group id="Полотно 200" o:spid="_x0000_s1026" editas="canvas" style="width:212.25pt;height:53.55pt;mso-position-horizontal-relative:char;mso-position-vertical-relative:line" coordsize="26955,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Os2QUAAOtLAAAOAAAAZHJzL2Uyb0RvYy54bWzsnF9vqzYUwN8n7Tsg3tNgsAGjple9STNN&#10;6rar3e0DOEASNMAMaJPead99xyY4TULVaXf1puI+pCSAOcb27/zxsa8/7IvcekzrJuPlzEZXjm2l&#10;ZcyTrNzM7F9/WU5C22paViYs52U6s5/Sxv5w8+0317sqSl2+5XmS1hYUUjbRrprZ27atoum0ibdp&#10;wZorXqUlnFzzumAtfK0306RmOyi9yKeu4/jTHa+TquZx2jTw66I7ad/I8tfrNG5/Wq+btLXymQ2y&#10;tfKzlp8r8Tm9uWbRpmbVNosPYrB/IEXBshIeqopasJZZD3V2UVSRxTVv+Lq9inkx5et1FqeyDlAb&#10;5JzVZs7KR9bIysTwdnoB4ehfLHe1EXKXfJnlObyNKZQeid/E/x20TypO5+XpRd0v8trDNbsKGrCp&#10;VFM2Xyfi5y2rUlnzJop/fPxUW1kC/csjtlWyAjrSz9C0rNzkqYWxK5pRCABXfq4+1ULWprrn8W+N&#10;VfL5Fq5Lb+ua77YpS0AwJK4H4Z/dIL40cKu12v3AEyifPbRctuh+XReiQGgraz+zXTd03BDEeBLi&#10;IIxJ14fSfWvFcB77HoGzMZz2MMFYdrEpi/piqrppv0t5YYmDmV1DNeRj2ON90wqxWNRfcvLKX2oD&#10;FsGT4VZxsZBBdro/qEPvwrsQT7Dr302ws1hMbpdzPPGXKCALbzGfL9Cf4rkIR9ssSdJSNH8/ABD+&#10;e413GIpd11VDoOF5lojihEhNvVnN89p6ZDAAl/JPvnw4c7xseiqGfAlQl7MqIRc7H106WfphMMFL&#10;TCY0cMKJg+hH6juY4sXytEr3WZl+fZWs3cymxCWylZ4JfVY3R/5d1o1FRdYC4vKsmNmhuohFoi/e&#10;lQk0OYtaluXd8bNXIcQ/vgroF31Dy54rOmvX6dv9ai9HBxBEPF905RVPnqAz1xy6GGAPAA0HW15/&#10;sa0dwG5ml0Bj28q/L2E4CC72B3V/sOoPWBnDjTO7ta3ucN5KfsrWrW5hmCwz2XGPzz0MLsBBJ40G&#10;LvhDXPD616GDCw4OwuDABeS7zhkXXJdg6EQGDAYMPRs1gkFpyNGBIRgCA9YIBkQpCYEG0mDANPQP&#10;RqdQ1tJgQBQBgY3BYAyGAxo1ckFpyNFxAfzSS0dC6uwTv+DtHAmEqQMeQs8FsA8ElDojXnCBuo4w&#10;JwwXDBf0c0EpyNFxgQ5xwddoL4QEB8IgkPEFB9z1UywgRL3Q2AsmwHCMsWi0F5SCfJULze8PrE7f&#10;UYgBInkDFkOgkQwuDvyDveBdgiH0kAhLGnvB2Av67QWlIF/lwjsLPGI0RIVQIxWQjxwIMUiDwfU8&#10;H4yDEz+CeEEo3AwBBtcXkUlx3sxImBkJHTMSSj++CoZ3ZzCEgyEGqhMNJHQxjHfhSwyhAeYx+xCD&#10;IcPZfJ6Zq3zjuUqlI18lwzszGcKhEAORWllT6DFAXiDcGRFioD54DacGA8IizcLYC8aR0O9IKPU4&#10;NirQofACUQkdGjIYgkAlMHgEe965H2GwcMxYMsYCzFTpiztCPBxU1DHBaDyJTXQovkBUOocGLPjY&#10;x8ACYSx42BdzkifWgvEhXs4JND7E2/oQSKnH0VkL7kDYkahsDg1YQI7j+ofpiKHYgocDmd1g3Ajj&#10;Rmh3I5BSkKMDgzcEBpXOoQEMFEILwpkxMcd+qZJZHyEWXylTAKaeTkwmjW6EUpCjwwIewoLK5tCA&#10;BdStiXgJC8ZcOB0UZt2UzvCC0o+j4wIE+i/SoInK5tDBBY84sPK1m4xACF2kQTty8YRMayIUd5Eg&#10;k71gshc0ZC8gpSBHx4Wh9ZREJXNo4AIOsFodAUsrz8OO1GDBzEb8V26E0o+jw8LQakqiMjk0YOHZ&#10;bARkQ58bCygU2ZBd7gIOCTK7L5jdF7TtvoCUehwdFoYyHYlK5dCAhcCh7iEHemiSkpCwXzPl+lRs&#10;02BSoM2mLHo2ZUFKPf5/sNBt3FTFch3AYfcrsWXV8+9yE5fjHl03fwEAAP//AwBQSwMEFAAGAAgA&#10;AAAhAL9/RSbaAAAABAEAAA8AAABkcnMvZG93bnJldi54bWxMj8FOwzAQRO9I/IO1SNyo3agFGrKp&#10;EBKIS0EUPsCNt0mEvY5itw1/z8IFLiuNZjTztlpPwasjjamPjDCfGVDETXQ9twgf749Xt6BStuys&#10;j0wIX5RgXZ+fVbZ08cRvdNzmVkkJp9IidDkPpdap6SjYNIsDsXj7OAabRY6tdqM9SXnwujDmWgfb&#10;syx0dqCHjprP7SEgvM65cINfbfb+Ob5sJlO0T8uAeHkx3d+ByjTlvzD84As61MK0iwd2SXkEeST/&#10;XvEWxWIJaoewujGg60r/h6+/AQAA//8DAFBLAQItABQABgAIAAAAIQC2gziS/gAAAOEBAAATAAAA&#10;AAAAAAAAAAAAAAAAAABbQ29udGVudF9UeXBlc10ueG1sUEsBAi0AFAAGAAgAAAAhADj9If/WAAAA&#10;lAEAAAsAAAAAAAAAAAAAAAAALwEAAF9yZWxzLy5yZWxzUEsBAi0AFAAGAAgAAAAhAJLXE6zZBQAA&#10;60sAAA4AAAAAAAAAAAAAAAAALgIAAGRycy9lMm9Eb2MueG1sUEsBAi0AFAAGAAgAAAAhAL9/RSba&#10;AAAABAEAAA8AAAAAAAAAAAAAAAAAMwgAAGRycy9kb3ducmV2LnhtbFBLBQYAAAAABAAEAPMAAAA6&#10;CQAAAAA=&#10;">
            <v:shape id="_x0000_s1027" type="#_x0000_t75" style="position:absolute;width:26955;height:6800;visibility:visible">
              <v:fill o:detectmouseclick="t"/>
              <v:path o:connecttype="none"/>
            </v:shape>
            <v:rect id="Rectangle 442" o:spid="_x0000_s1028" style="position:absolute;left:22802;top:1314;width:464;height:1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46457" w:rsidRDefault="00C46457" w:rsidP="00C46457">
                    <w:r>
                      <w:rPr>
                        <w:color w:val="000000"/>
                        <w:sz w:val="26"/>
                        <w:szCs w:val="26"/>
                        <w:lang w:val="en-US"/>
                      </w:rPr>
                      <w:t>:</w:t>
                    </w:r>
                  </w:p>
                </w:txbxContent>
              </v:textbox>
            </v:rect>
            <v:rect id="Rectangle 443" o:spid="_x0000_s1029" style="position:absolute;left:20478;top:1162;width:2254;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46457" w:rsidRDefault="00C46457" w:rsidP="00C46457">
                    <w:proofErr w:type="spellStart"/>
                    <w:proofErr w:type="gramStart"/>
                    <w:r>
                      <w:rPr>
                        <w:color w:val="000000"/>
                        <w:sz w:val="26"/>
                        <w:szCs w:val="26"/>
                        <w:lang w:val="en-US"/>
                      </w:rPr>
                      <w:t>где</w:t>
                    </w:r>
                    <w:proofErr w:type="spellEnd"/>
                    <w:proofErr w:type="gramEnd"/>
                  </w:p>
                </w:txbxContent>
              </v:textbox>
            </v:rect>
            <v:rect id="Rectangle 444" o:spid="_x0000_s1030" style="position:absolute;left:19957;top:1498;width:420;height:1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46457" w:rsidRDefault="00C46457" w:rsidP="00C46457">
                    <w:r>
                      <w:rPr>
                        <w:color w:val="000000"/>
                        <w:sz w:val="26"/>
                        <w:szCs w:val="26"/>
                        <w:lang w:val="en-US"/>
                      </w:rPr>
                      <w:t>,</w:t>
                    </w:r>
                  </w:p>
                </w:txbxContent>
              </v:textbox>
            </v:rect>
            <v:rect id="Rectangle 445" o:spid="_x0000_s1031" style="position:absolute;left:14903;top:1492;width:921;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46457" w:rsidRDefault="00C46457" w:rsidP="00C46457">
                    <w:r>
                      <w:rPr>
                        <w:color w:val="000000"/>
                        <w:sz w:val="26"/>
                        <w:szCs w:val="26"/>
                        <w:lang w:val="en-US"/>
                      </w:rPr>
                      <w:t>P</w:t>
                    </w:r>
                  </w:p>
                </w:txbxContent>
              </v:textbox>
            </v:rect>
            <v:rect id="Rectangle 446" o:spid="_x0000_s1032" style="position:absolute;left:8547;top:1302;width:1194;height:1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2RucMA&#10;AADcAAAADwAAAGRycy9kb3ducmV2LnhtbERPTWvCQBC9F/oflil4KbpRoc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2RucMAAADcAAAADwAAAAAAAAAAAAAAAACYAgAAZHJzL2Rv&#10;d25yZXYueG1sUEsFBgAAAAAEAAQA9QAAAIgDAAAAAA==&#10;" filled="f" stroked="f">
              <v:textbox style="mso-fit-shape-to-text:t" inset="0,0,0,0">
                <w:txbxContent>
                  <w:p w:rsidR="00C46457" w:rsidRDefault="00C46457" w:rsidP="00C46457">
                    <w:r>
                      <w:rPr>
                        <w:color w:val="000000"/>
                        <w:sz w:val="26"/>
                        <w:szCs w:val="26"/>
                        <w:lang w:val="en-US"/>
                      </w:rPr>
                      <w:t>Q</w:t>
                    </w:r>
                  </w:p>
                </w:txbxContent>
              </v:textbox>
            </v:rect>
            <v:rect id="Rectangle 447" o:spid="_x0000_s1033" style="position:absolute;left:248;top:1302;width:831;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46457" w:rsidRDefault="00C46457" w:rsidP="00C46457">
                    <w:r>
                      <w:rPr>
                        <w:color w:val="000000"/>
                        <w:sz w:val="26"/>
                        <w:szCs w:val="26"/>
                        <w:lang w:val="en-US"/>
                      </w:rPr>
                      <w:t>З</w:t>
                    </w:r>
                  </w:p>
                </w:txbxContent>
              </v:textbox>
            </v:rect>
            <v:rect id="Rectangle 448" o:spid="_x0000_s1034" style="position:absolute;left:16110;top:2337;width:5378;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uwsMA&#10;AADcAAAADwAAAGRycy9kb3ducmV2LnhtbERPTYvCMBC9C/sfwizsRTRVRL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uwsMAAADcAAAADwAAAAAAAAAAAAAAAACYAgAAZHJzL2Rv&#10;d25yZXYueG1sUEsFBgAAAAAEAAQA9QAAAIgDAAAAAA==&#10;" filled="f" stroked="f">
              <v:textbox style="mso-fit-shape-to-text:t" inset="0,0,0,0">
                <w:txbxContent>
                  <w:p w:rsidR="00C46457" w:rsidRPr="00FA6CB2" w:rsidRDefault="00C46457" w:rsidP="00C46457">
                    <w:proofErr w:type="spellStart"/>
                    <w:proofErr w:type="gramStart"/>
                    <w:r>
                      <w:rPr>
                        <w:color w:val="000000"/>
                        <w:sz w:val="16"/>
                        <w:szCs w:val="16"/>
                        <w:lang w:val="en-US"/>
                      </w:rPr>
                      <w:t>опс</w:t>
                    </w:r>
                    <w:r>
                      <w:rPr>
                        <w:color w:val="000000"/>
                        <w:sz w:val="16"/>
                        <w:szCs w:val="16"/>
                      </w:rPr>
                      <w:t>скуд</w:t>
                    </w:r>
                    <w:proofErr w:type="spellEnd"/>
                    <w:proofErr w:type="gramEnd"/>
                  </w:p>
                </w:txbxContent>
              </v:textbox>
            </v:rect>
            <v:rect id="Rectangle 449" o:spid="_x0000_s1035" style="position:absolute;left:15824;top:2337;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C46457" w:rsidRDefault="00C46457" w:rsidP="00C46457">
                    <w:proofErr w:type="spellStart"/>
                    <w:proofErr w:type="gramStart"/>
                    <w:r>
                      <w:rPr>
                        <w:color w:val="000000"/>
                        <w:sz w:val="16"/>
                        <w:szCs w:val="16"/>
                        <w:lang w:val="en-US"/>
                      </w:rPr>
                      <w:t>i</w:t>
                    </w:r>
                    <w:proofErr w:type="spellEnd"/>
                    <w:proofErr w:type="gramEnd"/>
                  </w:p>
                </w:txbxContent>
              </v:textbox>
            </v:rect>
            <v:rect id="Rectangle 450" o:spid="_x0000_s1036" style="position:absolute;left:7137;top:197;width:51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C46457" w:rsidRDefault="00C46457" w:rsidP="00C46457">
                    <w:proofErr w:type="gramStart"/>
                    <w:r>
                      <w:rPr>
                        <w:color w:val="000000"/>
                        <w:sz w:val="16"/>
                        <w:szCs w:val="16"/>
                        <w:lang w:val="en-US"/>
                      </w:rPr>
                      <w:t>n</w:t>
                    </w:r>
                    <w:proofErr w:type="gramEnd"/>
                  </w:p>
                </w:txbxContent>
              </v:textbox>
            </v:rect>
            <v:rect id="Rectangle 451" o:spid="_x0000_s1037" style="position:absolute;left:7779;top:3543;width:51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C46457" w:rsidRDefault="00C46457" w:rsidP="00C46457">
                    <w:r>
                      <w:rPr>
                        <w:color w:val="000000"/>
                        <w:sz w:val="16"/>
                        <w:szCs w:val="16"/>
                        <w:lang w:val="en-US"/>
                      </w:rPr>
                      <w:t>1</w:t>
                    </w:r>
                  </w:p>
                </w:txbxContent>
              </v:textbox>
            </v:rect>
            <v:rect id="Rectangle 452" o:spid="_x0000_s1038" style="position:absolute;left:6464;top:3460;width:286;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C46457" w:rsidRDefault="00C46457" w:rsidP="00C46457">
                    <w:proofErr w:type="spellStart"/>
                    <w:proofErr w:type="gramStart"/>
                    <w:r>
                      <w:rPr>
                        <w:color w:val="000000"/>
                        <w:sz w:val="16"/>
                        <w:szCs w:val="16"/>
                        <w:lang w:val="en-US"/>
                      </w:rPr>
                      <w:t>i</w:t>
                    </w:r>
                    <w:proofErr w:type="spellEnd"/>
                    <w:proofErr w:type="gramEnd"/>
                  </w:p>
                </w:txbxContent>
              </v:textbox>
            </v:rect>
            <v:rect id="Rectangle 453" o:spid="_x0000_s1039" style="position:absolute;left:10026;top:2337;width:347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46457" w:rsidRPr="00FA6CB2" w:rsidRDefault="00C46457" w:rsidP="00C46457">
                    <w:pPr>
                      <w:jc w:val="center"/>
                    </w:pPr>
                    <w:r>
                      <w:rPr>
                        <w:color w:val="000000"/>
                        <w:sz w:val="16"/>
                        <w:szCs w:val="16"/>
                      </w:rPr>
                      <w:t>о</w:t>
                    </w:r>
                    <w:proofErr w:type="spellStart"/>
                    <w:r>
                      <w:rPr>
                        <w:color w:val="000000"/>
                        <w:sz w:val="16"/>
                        <w:szCs w:val="16"/>
                        <w:lang w:val="en-US"/>
                      </w:rPr>
                      <w:t>пс</w:t>
                    </w:r>
                    <w:r>
                      <w:rPr>
                        <w:color w:val="000000"/>
                        <w:sz w:val="16"/>
                        <w:szCs w:val="16"/>
                      </w:rPr>
                      <w:t>скуд</w:t>
                    </w:r>
                    <w:proofErr w:type="spellEnd"/>
                  </w:p>
                </w:txbxContent>
              </v:textbox>
            </v:rect>
            <v:rect id="Rectangle 454" o:spid="_x0000_s1040" style="position:absolute;left:9741;top:2337;width:28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46457" w:rsidRDefault="00C46457" w:rsidP="00C46457">
                    <w:proofErr w:type="spellStart"/>
                    <w:proofErr w:type="gramStart"/>
                    <w:r>
                      <w:rPr>
                        <w:color w:val="000000"/>
                        <w:sz w:val="16"/>
                        <w:szCs w:val="16"/>
                        <w:lang w:val="en-US"/>
                      </w:rPr>
                      <w:t>i</w:t>
                    </w:r>
                    <w:proofErr w:type="spellEnd"/>
                    <w:proofErr w:type="gramEnd"/>
                  </w:p>
                </w:txbxContent>
              </v:textbox>
            </v:rect>
            <v:rect id="Rectangle 455" o:spid="_x0000_s1041" style="position:absolute;left:1162;top:2337;width:3473;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C46457" w:rsidRPr="00FA6CB2" w:rsidRDefault="00C46457" w:rsidP="00C46457">
                    <w:proofErr w:type="spellStart"/>
                    <w:proofErr w:type="gramStart"/>
                    <w:r>
                      <w:rPr>
                        <w:color w:val="000000"/>
                        <w:sz w:val="16"/>
                        <w:szCs w:val="16"/>
                        <w:lang w:val="en-US"/>
                      </w:rPr>
                      <w:t>опс</w:t>
                    </w:r>
                    <w:r>
                      <w:rPr>
                        <w:color w:val="000000"/>
                        <w:sz w:val="16"/>
                        <w:szCs w:val="16"/>
                      </w:rPr>
                      <w:t>скуд</w:t>
                    </w:r>
                    <w:proofErr w:type="spellEnd"/>
                    <w:proofErr w:type="gramEnd"/>
                  </w:p>
                </w:txbxContent>
              </v:textbox>
            </v:rect>
            <v:rect id="Rectangle 456" o:spid="_x0000_s1042" style="position:absolute;left:13500;top:1111;width:908;height:20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rect id="Rectangle 457" o:spid="_x0000_s1043" style="position:absolute;left:4743;top:1048;width:908;height:20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C46457" w:rsidRDefault="00C46457" w:rsidP="00C46457">
                    <w:r>
                      <w:rPr>
                        <w:rFonts w:ascii="Symbol" w:hAnsi="Symbol" w:cs="Symbol"/>
                        <w:color w:val="000000"/>
                        <w:sz w:val="26"/>
                        <w:szCs w:val="26"/>
                        <w:lang w:val="en-US"/>
                      </w:rPr>
                      <w:t></w:t>
                    </w:r>
                  </w:p>
                </w:txbxContent>
              </v:textbox>
            </v:rect>
            <v:rect id="Rectangle 458" o:spid="_x0000_s1044" style="position:absolute;left:6464;top:476;width:1816;height:31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C46457" w:rsidRDefault="00C46457" w:rsidP="00C46457">
                    <w:r>
                      <w:rPr>
                        <w:rFonts w:ascii="Symbol" w:hAnsi="Symbol" w:cs="Symbol"/>
                        <w:color w:val="000000"/>
                        <w:sz w:val="40"/>
                        <w:szCs w:val="40"/>
                        <w:lang w:val="en-US"/>
                      </w:rPr>
                      <w:t></w:t>
                    </w:r>
                  </w:p>
                </w:txbxContent>
              </v:textbox>
            </v:rect>
            <v:rect id="Rectangle 459" o:spid="_x0000_s1045" style="position:absolute;left:7093;top:3460;width:559;height:12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C46457" w:rsidRDefault="00C46457" w:rsidP="00C46457">
                    <w:r>
                      <w:rPr>
                        <w:rFonts w:ascii="Symbol" w:hAnsi="Symbol" w:cs="Symbol"/>
                        <w:color w:val="000000"/>
                        <w:sz w:val="16"/>
                        <w:szCs w:val="16"/>
                        <w:lang w:val="en-US"/>
                      </w:rPr>
                      <w:t></w:t>
                    </w:r>
                  </w:p>
                </w:txbxContent>
              </v:textbox>
            </v:rect>
            <w10:wrap type="none"/>
            <w10:anchorlock/>
          </v:group>
        </w:pict>
      </w:r>
    </w:p>
    <w:p w:rsidR="00C46457" w:rsidRPr="000F5663"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5663">
        <w:rPr>
          <w:rFonts w:ascii="Times New Roman" w:hAnsi="Times New Roman" w:cs="Times New Roman"/>
          <w:sz w:val="24"/>
          <w:szCs w:val="24"/>
        </w:rPr>
        <w:t>- количество систем охранно-пожарной сигнализации и систем контроля управления доступом;</w:t>
      </w:r>
    </w:p>
    <w:p w:rsidR="00C46457" w:rsidRDefault="00C46457" w:rsidP="00C46457">
      <w:pPr>
        <w:pStyle w:val="ConsPlusNormal"/>
        <w:ind w:firstLine="540"/>
        <w:jc w:val="both"/>
        <w:rPr>
          <w:rFonts w:ascii="Times New Roman" w:hAnsi="Times New Roman" w:cs="Times New Roman"/>
          <w:sz w:val="24"/>
          <w:szCs w:val="24"/>
        </w:rPr>
      </w:pPr>
      <w:r w:rsidRPr="008B39BC">
        <w:rPr>
          <w:noProof/>
        </w:rPr>
        <w:pict>
          <v:group id="Полотно 637" o:spid="_x0000_s1113" editas="canvas" style="position:absolute;left:0;text-align:left;margin-left:26.7pt;margin-top:.15pt;width:51.1pt;height:54pt;z-index:251658240" coordsize="648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HVwMAAIEOAAAOAAAAZHJzL2Uyb0RvYy54bWzsV1lvnDAQfq/U/2D5nXCsORVSpbuhqpQe&#10;6vEDvGAWVLCp7SybVv3vHZslySZtVfWIqir7wA54PP7m+hiOn+z6Dm2ZVK3gOfaPPIwYL0XV8k2O&#10;378rnAQjpSmvaCc4y/ElU/jJyeNHx+OQsUA0oquYRGCEq2wcctxoPWSuq8qG9VQdiYFxWKyF7KmG&#10;W7lxK0lHsN53buB5kTsKWQ1SlEwpeLqaFvGJtV/XrNSv6loxjbocAzZtr9Je1+bqnhzTbCPp0LTl&#10;Hgb9BRQ9bTkcemVqRTVFF7K9Y6pvSymUqPVRKXpX1HVbMusDeON7t7xZUr6lyjpTQnRmgCD9Qbvr&#10;jcHNRdF2HUTDBeuZeWb+R8gPM8sdP1Sanljdvc44QALVcJVK9XsQ3zZ0YNZzlZUvt68laqscRwuC&#10;Eac9FNIbSC3lm46haGGyaM4HxbfDa2mgquFclB8U4mLZgBo7lVKMDaMV4PKNPmC/scHcKNiK1uML&#10;UYF5eqGFTeiulr0xCKlCO9gbBomXYnQJop/4/r6C2E6jEpZJGqaLEKMS1sMojlK77tJsNjNIpZ8x&#10;0SMj5FiCF/YYuj1X2sCi2axyEPHvpYBmcDRsNcoGhK25z6mXniVnCXFIEJ05xFutnNNiSZyo8ONw&#10;tVgtlyv/iznXJ1nTVhXjJvtz/fvk53K378Spcq86QImurYw5A0nJzXrZSbSl0H+F/dngw8q1mnsI&#10;wwYBfLnlkh8Q72mQOkWUxA4pSOiksZc4np8+TSOPpGRVHLp03nL2+y6hMcdpGIQ2SzdA3/LNs7+7&#10;vtGsbzUwXNf2OU6ulGhmavGMV5BymmnadpN8IxQG/nUooC7mRNvKNcU6Fb3erXe2OQI/nRthLapL&#10;KGYpoMSA9YCfQWiE/ITRCFyXY/XxgkqGUfecQ0MYYpwFOQvrWaC8hK051hhN4lJbArX5HU6hUYrW&#10;lq5pounkfXsBH0wY74EYoOnuEAOZ43EfxOAtQg9AfIcYAhJHe14ICCFxuC+VB1544IW/zQuBfQld&#10;d+cPeIHDkPY/sUL0DVawrXfw9v9740IQRTGwqyGFOE5uDQtp4AEP2FlhQUJCHmaFh1nhvmaFwA7B&#10;/xYnTJ8TQ2mnnv03mfmQunlvJ4vrL8eTrwAAAP//AwBQSwMEFAAGAAgAAAAhAMqSagTeAAAABwEA&#10;AA8AAABkcnMvZG93bnJldi54bWxMjkFLw0AQhe+C/2EZwUuxuxoT2phNKYLgQYutQnvcZsckmJ0N&#10;2W0b/73Tk73N4z2++YrF6DpxxCG0njTcTxUIpMrblmoNX58vdzMQIRqypvOEGn4xwKK8vipMbv2J&#10;1njcxFowhEJuNDQx9rmUoWrQmTD1PRJ3335wJnIcamkHc2K46+SDUpl0piX+0JgenxusfjYHx5T5&#10;ZDlZben1fTW+Vdl6p5Ldh9L69mZcPoGIOMb/MZz1WR1Kdtr7A9kgOg1p8shLDQmIc5umGYg9H2qW&#10;gCwLeelf/gEAAP//AwBQSwECLQAUAAYACAAAACEAtoM4kv4AAADhAQAAEwAAAAAAAAAAAAAAAAAA&#10;AAAAW0NvbnRlbnRfVHlwZXNdLnhtbFBLAQItABQABgAIAAAAIQA4/SH/1gAAAJQBAAALAAAAAAAA&#10;AAAAAAAAAC8BAABfcmVscy8ucmVsc1BLAQItABQABgAIAAAAIQC/xqxHVwMAAIEOAAAOAAAAAAAA&#10;AAAAAAAAAC4CAABkcnMvZTJvRG9jLnhtbFBLAQItABQABgAIAAAAIQDKkmoE3gAAAAcBAAAPAAAA&#10;AAAAAAAAAAAAALEFAABkcnMvZG93bnJldi54bWxQSwUGAAAAAAQABADzAAAAvAYAAAAA&#10;">
            <v:shape id="_x0000_s1114" type="#_x0000_t75" style="position:absolute;width:6489;height:6858;visibility:visible">
              <v:fill o:detectmouseclick="t"/>
              <v:path o:connecttype="none"/>
            </v:shape>
            <v:rect id="Rectangle 63" o:spid="_x0000_s1115" style="position:absolute;left:1530;top:1181;width:4959;height:2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zQsYA&#10;AADcAAAADwAAAGRycy9kb3ducmV2LnhtbESPT2vCQBTE74V+h+UVeim68Q+i0VWKIPQgiLGHentk&#10;n9nY7NuQ3ZrUT+8KgsdhZn7DLFadrcSFGl86VjDoJyCIc6dLLhR8Hza9KQgfkDVWjknBP3lYLV9f&#10;Fphq1/KeLlkoRISwT1GBCaFOpfS5IYu+72ri6J1cYzFE2RRSN9hGuK3kMEkm0mLJccFgTWtD+W/2&#10;ZxVsdj8l8VXuP2bT1p3z4TEz21qp97fucw4iUBee4Uf7SyuYjMZ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bzQsYAAADcAAAADwAAAAAAAAAAAAAAAACYAgAAZHJz&#10;L2Rvd25yZXYueG1sUEsFBgAAAAAEAAQA9QAAAIsDAAAAAA==&#10;" filled="f" stroked="f">
              <v:textbox style="mso-next-textbox:#Rectangle 63;mso-fit-shape-to-text:t" inset="0,0,0,0">
                <w:txbxContent>
                  <w:p w:rsidR="00C46457" w:rsidRDefault="00C46457" w:rsidP="00C46457">
                    <w:pPr>
                      <w:rPr>
                        <w:color w:val="000000"/>
                        <w:sz w:val="14"/>
                        <w:szCs w:val="14"/>
                        <w:lang w:val="en-US"/>
                      </w:rPr>
                    </w:pPr>
                    <w:proofErr w:type="spellStart"/>
                    <w:proofErr w:type="gramStart"/>
                    <w:r>
                      <w:rPr>
                        <w:color w:val="000000"/>
                        <w:sz w:val="14"/>
                        <w:szCs w:val="14"/>
                        <w:lang w:val="en-US"/>
                      </w:rPr>
                      <w:t>опсскуд</w:t>
                    </w:r>
                    <w:proofErr w:type="spellEnd"/>
                    <w:proofErr w:type="gramEnd"/>
                  </w:p>
                  <w:p w:rsidR="00C46457" w:rsidRDefault="00C46457" w:rsidP="00C46457">
                    <w:proofErr w:type="gramStart"/>
                    <w:r>
                      <w:rPr>
                        <w:color w:val="000000"/>
                        <w:sz w:val="16"/>
                        <w:szCs w:val="16"/>
                        <w:lang w:val="en-US"/>
                      </w:rPr>
                      <w:t>k</w:t>
                    </w:r>
                    <w:proofErr w:type="gramEnd"/>
                  </w:p>
                </w:txbxContent>
              </v:textbox>
            </v:rect>
            <v:rect id="Rectangle 64" o:spid="_x0000_s1116" style="position:absolute;left:1035;top:1181;width:248;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brsIA&#10;AADcAAAADwAAAGRycy9kb3ducmV2LnhtbESPzYoCMRCE74LvEFrwphmV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huuwgAAANwAAAAPAAAAAAAAAAAAAAAAAJgCAABkcnMvZG93&#10;bnJldi54bWxQSwUGAAAAAAQABAD1AAAAhwMAAAAA&#10;" filled="f" stroked="f">
              <v:textbox style="mso-next-textbox:#Rectangle 64;mso-fit-shape-to-text:t" inset="0,0,0,0">
                <w:txbxContent>
                  <w:p w:rsidR="00C46457" w:rsidRDefault="00C46457" w:rsidP="00C46457">
                    <w:r>
                      <w:rPr>
                        <w:color w:val="000000"/>
                        <w:sz w:val="14"/>
                        <w:szCs w:val="14"/>
                        <w:lang w:val="en-US"/>
                      </w:rPr>
                      <w:t>i</w:t>
                    </w:r>
                    <w:r>
                      <w:rPr>
                        <w:color w:val="000000"/>
                        <w:sz w:val="16"/>
                        <w:szCs w:val="16"/>
                        <w:lang w:val="en-US"/>
                      </w:rPr>
                      <w:t>1</w:t>
                    </w:r>
                  </w:p>
                </w:txbxContent>
              </v:textbox>
            </v:rect>
            <v:rect id="Rectangle 65" o:spid="_x0000_s1117" style="position:absolute;left:267;top:178;width:920;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next-textbox:#Rectangle 65;mso-fit-shape-to-text:t" inset="0,0,0,0">
                <w:txbxContent>
                  <w:p w:rsidR="00C46457" w:rsidRDefault="00C46457" w:rsidP="00C46457">
                    <w:r>
                      <w:rPr>
                        <w:color w:val="000000"/>
                        <w:sz w:val="26"/>
                        <w:szCs w:val="26"/>
                        <w:lang w:val="en-US"/>
                      </w:rPr>
                      <w:t>P</w:t>
                    </w:r>
                    <w:r>
                      <w:rPr>
                        <w:color w:val="000000"/>
                        <w:sz w:val="16"/>
                        <w:szCs w:val="16"/>
                        <w:lang w:val="en-US"/>
                      </w:rPr>
                      <w:t>g</w:t>
                    </w:r>
                  </w:p>
                </w:txbxContent>
              </v:textbox>
            </v:rect>
          </v:group>
        </w:pict>
      </w:r>
      <w:r w:rsidRPr="000F5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5663">
        <w:rPr>
          <w:rFonts w:ascii="Times New Roman" w:hAnsi="Times New Roman" w:cs="Times New Roman"/>
          <w:sz w:val="24"/>
          <w:szCs w:val="24"/>
        </w:rPr>
        <w:t>- цена технического обслуживания и ремонта 1 i-ой системы охранно-пожарной сигнализации и системы контроля и управления доступом</w:t>
      </w:r>
      <w:r>
        <w:rPr>
          <w:rFonts w:ascii="Times New Roman" w:hAnsi="Times New Roman" w:cs="Times New Roman"/>
          <w:sz w:val="24"/>
          <w:szCs w:val="24"/>
        </w:rPr>
        <w:t>.</w:t>
      </w:r>
    </w:p>
    <w:p w:rsidR="00C46457" w:rsidRDefault="00C46457" w:rsidP="00C46457">
      <w:pPr>
        <w:pStyle w:val="ConsPlusNormal"/>
        <w:ind w:firstLine="540"/>
        <w:jc w:val="both"/>
        <w:rPr>
          <w:rFonts w:ascii="Times New Roman" w:hAnsi="Times New Roman" w:cs="Times New Roman"/>
          <w:sz w:val="24"/>
          <w:szCs w:val="24"/>
        </w:rPr>
      </w:pPr>
      <w:r w:rsidRPr="00110882">
        <w:rPr>
          <w:rFonts w:ascii="Times New Roman" w:hAnsi="Times New Roman" w:cs="Times New Roman"/>
          <w:sz w:val="24"/>
          <w:szCs w:val="24"/>
        </w:rPr>
        <w:t xml:space="preserve">Затраты на техническое обслуживание и </w:t>
      </w:r>
      <w:proofErr w:type="spellStart"/>
      <w:r w:rsidRPr="00110882">
        <w:rPr>
          <w:rFonts w:ascii="Times New Roman" w:hAnsi="Times New Roman" w:cs="Times New Roman"/>
          <w:sz w:val="24"/>
          <w:szCs w:val="24"/>
        </w:rPr>
        <w:t>регламентно-профилактический</w:t>
      </w:r>
      <w:proofErr w:type="spellEnd"/>
      <w:r w:rsidRPr="00110882">
        <w:rPr>
          <w:rFonts w:ascii="Times New Roman" w:hAnsi="Times New Roman" w:cs="Times New Roman"/>
          <w:sz w:val="24"/>
          <w:szCs w:val="24"/>
        </w:rPr>
        <w:t xml:space="preserve"> ремонт систем ремонт систем охранно-пожарной сигнализации и системы контроля и управления доступа</w:t>
      </w:r>
      <w:r>
        <w:rPr>
          <w:rFonts w:ascii="Times New Roman" w:hAnsi="Times New Roman" w:cs="Times New Roman"/>
          <w:sz w:val="24"/>
          <w:szCs w:val="24"/>
        </w:rPr>
        <w:t xml:space="preserve"> не предусмотрены.</w:t>
      </w:r>
    </w:p>
    <w:p w:rsidR="00C46457" w:rsidRDefault="00C46457" w:rsidP="00C46457">
      <w:pPr>
        <w:pStyle w:val="ConsPlusNormal"/>
        <w:ind w:firstLine="540"/>
        <w:jc w:val="both"/>
        <w:rPr>
          <w:rFonts w:ascii="Times New Roman" w:hAnsi="Times New Roman" w:cs="Times New Roman"/>
          <w:sz w:val="24"/>
          <w:szCs w:val="24"/>
        </w:rPr>
      </w:pPr>
    </w:p>
    <w:p w:rsidR="00C46457" w:rsidRPr="00D100CD" w:rsidRDefault="00C46457" w:rsidP="00C46457">
      <w:pPr>
        <w:widowControl w:val="0"/>
        <w:autoSpaceDE w:val="0"/>
        <w:autoSpaceDN w:val="0"/>
        <w:adjustRightInd w:val="0"/>
        <w:ind w:firstLine="709"/>
        <w:jc w:val="both"/>
      </w:pPr>
      <w:bookmarkStart w:id="13" w:name="Par483"/>
      <w:bookmarkEnd w:id="13"/>
      <w:r w:rsidRPr="004F36CA">
        <w:rPr>
          <w:b/>
        </w:rPr>
        <w:t>5</w:t>
      </w:r>
      <w:r>
        <w:rPr>
          <w:b/>
        </w:rPr>
        <w:t>.7</w:t>
      </w:r>
      <w:r w:rsidRPr="004F36CA">
        <w:rPr>
          <w:b/>
        </w:rPr>
        <w:t xml:space="preserve">.1.2. </w:t>
      </w:r>
      <w:proofErr w:type="gramStart"/>
      <w:r w:rsidRPr="004F36CA">
        <w:rPr>
          <w:b/>
        </w:rPr>
        <w:t xml:space="preserve">Затраты на проведение текущего ремонта помещения </w:t>
      </w:r>
      <w:r>
        <w:rPr>
          <w:b/>
          <w:noProof/>
          <w:position w:val="-14"/>
        </w:rPr>
        <w:drawing>
          <wp:inline distT="0" distB="0" distL="0" distR="0">
            <wp:extent cx="333375" cy="247650"/>
            <wp:effectExtent l="0" t="0" r="0" b="0"/>
            <wp:docPr id="298"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5533A7">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270" w:history="1">
        <w:r w:rsidRPr="005533A7">
          <w:t>Положения</w:t>
        </w:r>
      </w:hyperlink>
      <w:r w:rsidRPr="005533A7">
        <w:t xml:space="preserve"> об организации и проведении реконструкции, ремонта и технического обслуживания жилых зданий</w:t>
      </w:r>
      <w:r w:rsidRPr="00D100CD">
        <w:t>, объектов коммунального и социально-культурного назначения ВСН 58-88(</w:t>
      </w:r>
      <w:proofErr w:type="spellStart"/>
      <w:r w:rsidRPr="00D100CD">
        <w:t>р</w:t>
      </w:r>
      <w:proofErr w:type="spellEnd"/>
      <w:r w:rsidRPr="00D100CD">
        <w:t>), утвержденного приказом Государственного комитета по архитектуре и градостроительству при Госстрое СССР от 23.11.1988</w:t>
      </w:r>
      <w:proofErr w:type="gramEnd"/>
      <w:r w:rsidRPr="00D100CD">
        <w:t xml:space="preserve"> </w:t>
      </w:r>
      <w:r>
        <w:t>№</w:t>
      </w:r>
      <w:r w:rsidRPr="00D100CD">
        <w:t xml:space="preserve"> 312,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47825" cy="466725"/>
            <wp:effectExtent l="0" t="0" r="0" b="0"/>
            <wp:docPr id="299"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71"/>
                    <a:srcRect/>
                    <a:stretch>
                      <a:fillRect/>
                    </a:stretch>
                  </pic:blipFill>
                  <pic:spPr bwMode="auto">
                    <a:xfrm>
                      <a:off x="0" y="0"/>
                      <a:ext cx="16478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00"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7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площадь i-го здания, планируемая к проведению текущего ремонта;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01"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7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текущего ремонта </w:t>
      </w:r>
      <w:smartTag w:uri="urn:schemas-microsoft-com:office:smarttags" w:element="metricconverter">
        <w:smartTagPr>
          <w:attr w:name="ProductID" w:val="1 кв. метра"/>
        </w:smartTagPr>
        <w:r w:rsidRPr="00D100CD">
          <w:t>1 кв. метра</w:t>
        </w:r>
      </w:smartTag>
      <w:r w:rsidRPr="00D100CD">
        <w:t xml:space="preserve"> площади i-го здания.</w:t>
      </w:r>
    </w:p>
    <w:p w:rsidR="00C46457" w:rsidRPr="005A7A82" w:rsidRDefault="00C46457" w:rsidP="00C46457">
      <w:pPr>
        <w:widowControl w:val="0"/>
        <w:autoSpaceDE w:val="0"/>
        <w:autoSpaceDN w:val="0"/>
        <w:adjustRightInd w:val="0"/>
        <w:ind w:firstLine="709"/>
        <w:jc w:val="both"/>
      </w:pPr>
      <w:r w:rsidRPr="005A7A82">
        <w:t>Затраты на проведение текущего ремонта помещения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.7</w:t>
      </w:r>
      <w:r w:rsidRPr="004F36CA">
        <w:rPr>
          <w:b/>
        </w:rPr>
        <w:t>.1.3. Затраты на содержание прилегающей территории</w:t>
      </w:r>
      <w:r>
        <w:rPr>
          <w:b/>
          <w:noProof/>
          <w:position w:val="-12"/>
        </w:rPr>
        <w:drawing>
          <wp:inline distT="0" distB="0" distL="0" distR="0">
            <wp:extent cx="333375" cy="247650"/>
            <wp:effectExtent l="0" t="0" r="0" b="0"/>
            <wp:docPr id="302"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7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303"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75"/>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04"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7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площадь закрепленной </w:t>
      </w:r>
      <w:proofErr w:type="spellStart"/>
      <w:r w:rsidRPr="00D100CD">
        <w:t>i-й</w:t>
      </w:r>
      <w:proofErr w:type="spellEnd"/>
      <w:r w:rsidRPr="00D100CD">
        <w:t xml:space="preserve"> прилегающей территории;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305"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7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цена содержания </w:t>
      </w:r>
      <w:proofErr w:type="spellStart"/>
      <w:r w:rsidRPr="00D100CD">
        <w:t>i-й</w:t>
      </w:r>
      <w:proofErr w:type="spellEnd"/>
      <w:r w:rsidRPr="00D100CD">
        <w:t xml:space="preserve"> прилегающей территории в месяц в расчете на </w:t>
      </w:r>
      <w:smartTag w:uri="urn:schemas-microsoft-com:office:smarttags" w:element="metricconverter">
        <w:smartTagPr>
          <w:attr w:name="ProductID" w:val="1 кв. метр"/>
        </w:smartTagPr>
        <w:r w:rsidRPr="00D100CD">
          <w:t>1 кв. метр</w:t>
        </w:r>
      </w:smartTag>
      <w:r w:rsidRPr="00D100CD">
        <w:t xml:space="preserve"> площади;</w:t>
      </w:r>
    </w:p>
    <w:p w:rsidR="00C46457"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04800" cy="247650"/>
            <wp:effectExtent l="19050" t="0" r="0" b="0"/>
            <wp:docPr id="306"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78"/>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планируемое количество месяцев содержания </w:t>
      </w:r>
      <w:proofErr w:type="spellStart"/>
      <w:r w:rsidRPr="00D100CD">
        <w:t>i-й</w:t>
      </w:r>
      <w:proofErr w:type="spellEnd"/>
      <w:r w:rsidRPr="00D100CD">
        <w:t xml:space="preserve"> прилегающей территории в очередном финансовом году.</w:t>
      </w:r>
    </w:p>
    <w:p w:rsidR="00C46457" w:rsidRPr="00110882" w:rsidRDefault="00C46457" w:rsidP="00C46457">
      <w:pPr>
        <w:widowControl w:val="0"/>
        <w:autoSpaceDE w:val="0"/>
        <w:autoSpaceDN w:val="0"/>
        <w:adjustRightInd w:val="0"/>
        <w:ind w:firstLine="709"/>
        <w:jc w:val="both"/>
      </w:pPr>
      <w:r w:rsidRPr="00110882">
        <w:t>Затраты на содержание прилегающей территории не предусмотрены</w:t>
      </w:r>
    </w:p>
    <w:p w:rsidR="00C46457" w:rsidRPr="00110882"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bookmarkStart w:id="14" w:name="Par496"/>
      <w:bookmarkEnd w:id="14"/>
      <w:r w:rsidRPr="004F36CA">
        <w:rPr>
          <w:b/>
        </w:rPr>
        <w:t>5</w:t>
      </w:r>
      <w:r>
        <w:rPr>
          <w:b/>
        </w:rPr>
        <w:t>.7</w:t>
      </w:r>
      <w:r w:rsidRPr="004F36CA">
        <w:rPr>
          <w:b/>
        </w:rPr>
        <w:t>.1.4. Затраты на оплату услуг по обслуживанию и уборке помещения</w:t>
      </w:r>
      <w:r>
        <w:rPr>
          <w:b/>
          <w:noProof/>
          <w:position w:val="-14"/>
        </w:rPr>
        <w:drawing>
          <wp:inline distT="0" distB="0" distL="0" distR="0">
            <wp:extent cx="333375" cy="247650"/>
            <wp:effectExtent l="19050" t="0" r="9525" b="0"/>
            <wp:docPr id="307"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7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390775" cy="466725"/>
            <wp:effectExtent l="0" t="0" r="9525" b="0"/>
            <wp:docPr id="308"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80"/>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09"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8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площадь в i-м помещении, в отношении которой планируется заключение договора (контракта) на обслуживание и уборку;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310"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8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услуги по обслуживанию и уборке i-го помещения в месяц;</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11"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использования услуги по обслуживанию и уборке i-го помещения в месяц.</w:t>
      </w:r>
    </w:p>
    <w:p w:rsidR="00C46457" w:rsidRPr="00110882" w:rsidRDefault="00C46457" w:rsidP="00C46457">
      <w:pPr>
        <w:widowControl w:val="0"/>
        <w:autoSpaceDE w:val="0"/>
        <w:autoSpaceDN w:val="0"/>
        <w:adjustRightInd w:val="0"/>
        <w:ind w:firstLine="709"/>
        <w:jc w:val="both"/>
      </w:pPr>
      <w:r w:rsidRPr="00110882">
        <w:t>Затраты на оплату услуг по обслуживанию и уборке помещения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.7</w:t>
      </w:r>
      <w:r w:rsidRPr="004F36CA">
        <w:rPr>
          <w:b/>
        </w:rPr>
        <w:t>.1.5. Затраты на вывоз твердых бытовых отходов</w:t>
      </w:r>
      <w:r>
        <w:rPr>
          <w:b/>
          <w:noProof/>
          <w:position w:val="-12"/>
        </w:rPr>
        <w:drawing>
          <wp:inline distT="0" distB="0" distL="0" distR="0">
            <wp:extent cx="333375" cy="247650"/>
            <wp:effectExtent l="0" t="0" r="9525" b="0"/>
            <wp:docPr id="312"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247650"/>
            <wp:effectExtent l="19050" t="0" r="0" b="0"/>
            <wp:docPr id="313"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85"/>
                    <a:srcRect/>
                    <a:stretch>
                      <a:fillRect/>
                    </a:stretch>
                  </pic:blipFill>
                  <pic:spPr bwMode="auto">
                    <a:xfrm>
                      <a:off x="0" y="0"/>
                      <a:ext cx="14859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04800" cy="247650"/>
            <wp:effectExtent l="0" t="0" r="0" b="0"/>
            <wp:docPr id="314"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8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куб. метров твердых бытовых отходов в год;</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15"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8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вывоза </w:t>
      </w:r>
      <w:smartTag w:uri="urn:schemas-microsoft-com:office:smarttags" w:element="metricconverter">
        <w:smartTagPr>
          <w:attr w:name="ProductID" w:val="1 куб. метра"/>
        </w:smartTagPr>
        <w:r w:rsidRPr="00D100CD">
          <w:t>1 куб. метра</w:t>
        </w:r>
      </w:smartTag>
      <w:r w:rsidRPr="00D100CD">
        <w:t xml:space="preserve"> твердых бытовых отходов.</w:t>
      </w:r>
    </w:p>
    <w:p w:rsidR="00C46457" w:rsidRPr="000F5663" w:rsidRDefault="00C46457" w:rsidP="00C46457">
      <w:pPr>
        <w:widowControl w:val="0"/>
        <w:autoSpaceDE w:val="0"/>
        <w:autoSpaceDN w:val="0"/>
        <w:ind w:firstLine="540"/>
        <w:jc w:val="both"/>
      </w:pPr>
      <w:r w:rsidRPr="004F36CA">
        <w:rPr>
          <w:b/>
        </w:rPr>
        <w:t xml:space="preserve">Расчет производится в соответствии с нормами </w:t>
      </w:r>
      <w:proofErr w:type="gramStart"/>
      <w:r w:rsidRPr="004F36CA">
        <w:rPr>
          <w:b/>
        </w:rPr>
        <w:t>согласно таблицы</w:t>
      </w:r>
      <w:proofErr w:type="gramEnd"/>
      <w:r w:rsidRPr="000F5663">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9"/>
        <w:gridCol w:w="5721"/>
      </w:tblGrid>
      <w:tr w:rsidR="00C46457" w:rsidRPr="002E3F28" w:rsidTr="00C46457">
        <w:trPr>
          <w:jc w:val="center"/>
        </w:trPr>
        <w:tc>
          <w:tcPr>
            <w:tcW w:w="2011" w:type="pct"/>
            <w:shd w:val="clear" w:color="auto" w:fill="FFFFFF"/>
          </w:tcPr>
          <w:p w:rsidR="00C46457" w:rsidRPr="00D4705F" w:rsidRDefault="00C46457" w:rsidP="00C46457">
            <w:pPr>
              <w:jc w:val="both"/>
            </w:pPr>
            <w:r w:rsidRPr="00D4705F">
              <w:t>Вид услуг</w:t>
            </w:r>
          </w:p>
        </w:tc>
        <w:tc>
          <w:tcPr>
            <w:tcW w:w="2989" w:type="pct"/>
            <w:shd w:val="clear" w:color="auto" w:fill="FFFFFF"/>
          </w:tcPr>
          <w:p w:rsidR="00C46457" w:rsidRPr="00D4705F" w:rsidRDefault="00C46457" w:rsidP="00C46457">
            <w:pPr>
              <w:jc w:val="both"/>
            </w:pPr>
            <w:r w:rsidRPr="00D4705F">
              <w:t xml:space="preserve">Цена вывоза </w:t>
            </w:r>
            <w:smartTag w:uri="urn:schemas-microsoft-com:office:smarttags" w:element="metricconverter">
              <w:smartTagPr>
                <w:attr w:name="ProductID" w:val="1 м3"/>
              </w:smartTagPr>
              <w:r w:rsidRPr="00D4705F">
                <w:t>1 м</w:t>
              </w:r>
              <w:r w:rsidRPr="00D4705F">
                <w:rPr>
                  <w:vertAlign w:val="superscript"/>
                </w:rPr>
                <w:t>3</w:t>
              </w:r>
            </w:smartTag>
            <w:r w:rsidRPr="00D4705F">
              <w:t>, в месяц (руб.)</w:t>
            </w:r>
          </w:p>
        </w:tc>
      </w:tr>
      <w:tr w:rsidR="00C46457" w:rsidRPr="00924D8F" w:rsidTr="00C46457">
        <w:trPr>
          <w:jc w:val="center"/>
        </w:trPr>
        <w:tc>
          <w:tcPr>
            <w:tcW w:w="2011" w:type="pct"/>
            <w:shd w:val="clear" w:color="auto" w:fill="FFFFFF"/>
          </w:tcPr>
          <w:p w:rsidR="00C46457" w:rsidRPr="00D4705F" w:rsidRDefault="00C46457" w:rsidP="00C46457">
            <w:pPr>
              <w:jc w:val="both"/>
            </w:pPr>
            <w:r w:rsidRPr="00D4705F">
              <w:t>Вывоз ТБО</w:t>
            </w:r>
          </w:p>
        </w:tc>
        <w:tc>
          <w:tcPr>
            <w:tcW w:w="2989" w:type="pct"/>
            <w:shd w:val="clear" w:color="auto" w:fill="FFFFFF"/>
          </w:tcPr>
          <w:p w:rsidR="00C46457" w:rsidRPr="00D4705F" w:rsidRDefault="00C46457" w:rsidP="00861E32">
            <w:pPr>
              <w:jc w:val="both"/>
            </w:pPr>
            <w:r>
              <w:t xml:space="preserve"> Не более </w:t>
            </w:r>
            <w:r w:rsidR="00861E32">
              <w:t>10</w:t>
            </w:r>
            <w:r>
              <w:t>00</w:t>
            </w:r>
            <w:r w:rsidRPr="00D4705F">
              <w:t>,00</w:t>
            </w:r>
          </w:p>
        </w:tc>
      </w:tr>
    </w:tbl>
    <w:p w:rsidR="00C46457" w:rsidRPr="00924D8F" w:rsidRDefault="00C46457" w:rsidP="00C46457">
      <w:pPr>
        <w:widowControl w:val="0"/>
        <w:autoSpaceDE w:val="0"/>
        <w:autoSpaceDN w:val="0"/>
        <w:adjustRightInd w:val="0"/>
        <w:ind w:firstLine="709"/>
        <w:jc w:val="both"/>
      </w:pPr>
    </w:p>
    <w:p w:rsidR="00C46457" w:rsidRPr="004502DA" w:rsidRDefault="00C46457" w:rsidP="00C46457">
      <w:pPr>
        <w:widowControl w:val="0"/>
        <w:autoSpaceDE w:val="0"/>
        <w:autoSpaceDN w:val="0"/>
        <w:adjustRightInd w:val="0"/>
        <w:ind w:firstLine="709"/>
        <w:jc w:val="both"/>
      </w:pPr>
      <w:bookmarkStart w:id="15" w:name="Par515"/>
      <w:bookmarkEnd w:id="15"/>
      <w:r w:rsidRPr="005135AC">
        <w:rPr>
          <w:b/>
        </w:rPr>
        <w:t>5</w:t>
      </w:r>
      <w:r>
        <w:rPr>
          <w:b/>
        </w:rPr>
        <w:t>.7</w:t>
      </w:r>
      <w:r w:rsidRPr="005135AC">
        <w:rPr>
          <w:b/>
        </w:rPr>
        <w:t>.2. Затраты на закупку услуг управляющей компании</w:t>
      </w:r>
      <w:r>
        <w:rPr>
          <w:b/>
          <w:noProof/>
          <w:position w:val="-14"/>
        </w:rPr>
        <w:drawing>
          <wp:inline distT="0" distB="0" distL="0" distR="0">
            <wp:extent cx="333375" cy="247650"/>
            <wp:effectExtent l="0" t="0" r="9525" b="0"/>
            <wp:docPr id="316"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8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5135AC">
        <w:rPr>
          <w:b/>
        </w:rPr>
        <w:t xml:space="preserve"> определяются по формуле</w:t>
      </w:r>
      <w:r w:rsidRPr="004502DA">
        <w:t>:</w:t>
      </w:r>
    </w:p>
    <w:p w:rsidR="00C46457" w:rsidRPr="004502DA" w:rsidRDefault="00C46457" w:rsidP="00C46457">
      <w:pPr>
        <w:widowControl w:val="0"/>
        <w:autoSpaceDE w:val="0"/>
        <w:autoSpaceDN w:val="0"/>
        <w:adjustRightInd w:val="0"/>
        <w:ind w:firstLine="709"/>
        <w:jc w:val="center"/>
      </w:pPr>
      <w:r>
        <w:rPr>
          <w:noProof/>
        </w:rPr>
        <w:drawing>
          <wp:inline distT="0" distB="0" distL="0" distR="0">
            <wp:extent cx="2143125" cy="466725"/>
            <wp:effectExtent l="0" t="0" r="0" b="0"/>
            <wp:docPr id="317"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89"/>
                    <a:srcRect/>
                    <a:stretch>
                      <a:fillRect/>
                    </a:stretch>
                  </pic:blipFill>
                  <pic:spPr bwMode="auto">
                    <a:xfrm>
                      <a:off x="0" y="0"/>
                      <a:ext cx="2143125" cy="466725"/>
                    </a:xfrm>
                    <a:prstGeom prst="rect">
                      <a:avLst/>
                    </a:prstGeom>
                    <a:noFill/>
                    <a:ln w="9525">
                      <a:noFill/>
                      <a:miter lim="800000"/>
                      <a:headEnd/>
                      <a:tailEnd/>
                    </a:ln>
                  </pic:spPr>
                </pic:pic>
              </a:graphicData>
            </a:graphic>
          </wp:inline>
        </w:drawing>
      </w:r>
      <w:r>
        <w:rPr>
          <w:noProof/>
        </w:rPr>
        <w:t xml:space="preserve"> </w:t>
      </w:r>
    </w:p>
    <w:p w:rsidR="00C46457" w:rsidRPr="004502DA"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318"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90"/>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4502DA">
        <w:t xml:space="preserve"> - объем </w:t>
      </w:r>
      <w:proofErr w:type="spellStart"/>
      <w:r w:rsidRPr="004502DA">
        <w:t>i-й</w:t>
      </w:r>
      <w:proofErr w:type="spellEnd"/>
      <w:r w:rsidRPr="004502DA">
        <w:t xml:space="preserve"> услуги управляющей компании;</w:t>
      </w:r>
    </w:p>
    <w:p w:rsidR="00C46457" w:rsidRPr="004502DA"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319"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9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502DA">
        <w:t xml:space="preserve"> - цена </w:t>
      </w:r>
      <w:proofErr w:type="spellStart"/>
      <w:r w:rsidRPr="004502DA">
        <w:t>i-й</w:t>
      </w:r>
      <w:proofErr w:type="spellEnd"/>
      <w:r w:rsidRPr="004502DA">
        <w:t xml:space="preserve"> услуги управляющей компании в месяц;</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320"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9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502DA">
        <w:t xml:space="preserve"> - планируемое количество месяцев использования </w:t>
      </w:r>
      <w:proofErr w:type="spellStart"/>
      <w:r w:rsidRPr="004502DA">
        <w:t>i-й</w:t>
      </w:r>
      <w:proofErr w:type="spellEnd"/>
      <w:r w:rsidRPr="004502DA">
        <w:t xml:space="preserve"> услуги управляющей компании.</w:t>
      </w:r>
    </w:p>
    <w:p w:rsidR="00C46457" w:rsidRPr="00110882" w:rsidRDefault="00C46457" w:rsidP="00C46457">
      <w:pPr>
        <w:widowControl w:val="0"/>
        <w:autoSpaceDE w:val="0"/>
        <w:autoSpaceDN w:val="0"/>
        <w:adjustRightInd w:val="0"/>
        <w:ind w:firstLine="709"/>
        <w:jc w:val="both"/>
      </w:pPr>
      <w:r w:rsidRPr="00110882">
        <w:t>Затраты на закупку услуг управляющей компании не предусмотрены</w:t>
      </w:r>
    </w:p>
    <w:p w:rsidR="00C46457" w:rsidRPr="0004719E" w:rsidRDefault="00C46457" w:rsidP="00C46457">
      <w:pPr>
        <w:widowControl w:val="0"/>
        <w:autoSpaceDE w:val="0"/>
        <w:autoSpaceDN w:val="0"/>
        <w:adjustRightInd w:val="0"/>
        <w:ind w:firstLine="709"/>
        <w:jc w:val="both"/>
        <w:rPr>
          <w:vertAlign w:val="subscript"/>
        </w:rPr>
      </w:pPr>
      <w:r w:rsidRPr="005135AC">
        <w:rPr>
          <w:b/>
        </w:rPr>
        <w:t>5</w:t>
      </w:r>
      <w:r>
        <w:rPr>
          <w:b/>
        </w:rPr>
        <w:t>.7</w:t>
      </w:r>
      <w:r w:rsidRPr="005135AC">
        <w:rPr>
          <w:b/>
        </w:rPr>
        <w:t>.3. Затраты на техническое обслуживание и ремонт транспортных средств (</w:t>
      </w:r>
      <w:proofErr w:type="spellStart"/>
      <w:r w:rsidRPr="005135AC">
        <w:rPr>
          <w:b/>
        </w:rPr>
        <w:t>З</w:t>
      </w:r>
      <w:r w:rsidRPr="005135AC">
        <w:rPr>
          <w:b/>
          <w:vertAlign w:val="subscript"/>
        </w:rPr>
        <w:t>тортс</w:t>
      </w:r>
      <w:proofErr w:type="spellEnd"/>
      <w:r w:rsidRPr="005135AC">
        <w:rPr>
          <w:b/>
        </w:rPr>
        <w:t>) определяются по формуле</w:t>
      </w:r>
      <w:r>
        <w:t xml:space="preserve">: </w:t>
      </w:r>
      <w:r>
        <w:tab/>
      </w:r>
      <w:r>
        <w:tab/>
      </w:r>
      <w:r>
        <w:tab/>
        <w:t xml:space="preserve">   </w:t>
      </w:r>
      <w:r>
        <w:rPr>
          <w:vertAlign w:val="subscript"/>
          <w:lang w:val="en-US"/>
        </w:rPr>
        <w:t>n</w:t>
      </w:r>
    </w:p>
    <w:p w:rsidR="00C46457" w:rsidRDefault="00C46457" w:rsidP="00C46457">
      <w:pPr>
        <w:widowControl w:val="0"/>
        <w:autoSpaceDE w:val="0"/>
        <w:autoSpaceDN w:val="0"/>
        <w:adjustRightInd w:val="0"/>
        <w:ind w:firstLine="709"/>
        <w:jc w:val="both"/>
      </w:pPr>
      <w:r>
        <w:tab/>
      </w:r>
      <w:r>
        <w:tab/>
      </w:r>
      <w:r>
        <w:tab/>
      </w:r>
      <w:r>
        <w:tab/>
      </w:r>
      <w:proofErr w:type="spellStart"/>
      <w:r w:rsidRPr="004A337A">
        <w:rPr>
          <w:sz w:val="32"/>
          <w:szCs w:val="32"/>
        </w:rPr>
        <w:t>З</w:t>
      </w:r>
      <w:r>
        <w:rPr>
          <w:vertAlign w:val="subscript"/>
        </w:rPr>
        <w:t>тортс</w:t>
      </w:r>
      <w:proofErr w:type="spellEnd"/>
      <w:r>
        <w:rPr>
          <w:vertAlign w:val="subscript"/>
        </w:rPr>
        <w:t xml:space="preserve"> </w:t>
      </w:r>
      <w:r>
        <w:t xml:space="preserve"> </w:t>
      </w:r>
      <w:r w:rsidRPr="004A337A">
        <w:rPr>
          <w:sz w:val="28"/>
          <w:szCs w:val="28"/>
        </w:rPr>
        <w:t>=</w:t>
      </w:r>
      <w:r>
        <w:t xml:space="preserve"> </w:t>
      </w:r>
      <w:r w:rsidRPr="004A337A">
        <w:rPr>
          <w:sz w:val="32"/>
          <w:szCs w:val="32"/>
        </w:rPr>
        <w:t>∑</w:t>
      </w:r>
      <w:r w:rsidRPr="009D5FAD">
        <w:rPr>
          <w:sz w:val="32"/>
          <w:szCs w:val="32"/>
          <w:vertAlign w:val="subscript"/>
        </w:rPr>
        <w:t xml:space="preserve"> </w:t>
      </w:r>
      <w:r>
        <w:rPr>
          <w:sz w:val="32"/>
          <w:szCs w:val="32"/>
          <w:lang w:val="en-US"/>
        </w:rPr>
        <w:t>Q</w:t>
      </w:r>
      <w:proofErr w:type="spellStart"/>
      <w:r w:rsidRPr="0004719E">
        <w:rPr>
          <w:vertAlign w:val="subscript"/>
        </w:rPr>
        <w:t>тортс</w:t>
      </w:r>
      <w:proofErr w:type="spellEnd"/>
      <w:r w:rsidRPr="009D5FAD">
        <w:t xml:space="preserve"> </w:t>
      </w:r>
      <w:r w:rsidRPr="009D5FAD">
        <w:rPr>
          <w:sz w:val="32"/>
          <w:szCs w:val="32"/>
        </w:rPr>
        <w:t>×</w:t>
      </w:r>
      <w:r>
        <w:rPr>
          <w:sz w:val="32"/>
          <w:szCs w:val="32"/>
        </w:rPr>
        <w:t xml:space="preserve"> </w:t>
      </w:r>
      <w:r>
        <w:rPr>
          <w:sz w:val="32"/>
          <w:szCs w:val="32"/>
          <w:lang w:val="en-US"/>
        </w:rPr>
        <w:t>P</w:t>
      </w:r>
      <w:proofErr w:type="spellStart"/>
      <w:r>
        <w:rPr>
          <w:vertAlign w:val="subscript"/>
        </w:rPr>
        <w:t>тортс</w:t>
      </w:r>
      <w:proofErr w:type="spellEnd"/>
      <w:proofErr w:type="gramStart"/>
      <w:r>
        <w:t xml:space="preserve"> ,</w:t>
      </w:r>
      <w:proofErr w:type="gramEnd"/>
      <w:r>
        <w:t xml:space="preserve"> где</w:t>
      </w:r>
    </w:p>
    <w:p w:rsidR="00C46457" w:rsidRDefault="00C46457" w:rsidP="00C46457">
      <w:pPr>
        <w:widowControl w:val="0"/>
        <w:autoSpaceDE w:val="0"/>
        <w:autoSpaceDN w:val="0"/>
        <w:adjustRightInd w:val="0"/>
        <w:ind w:firstLine="709"/>
        <w:jc w:val="both"/>
        <w:rPr>
          <w:vertAlign w:val="subscript"/>
        </w:rPr>
      </w:pPr>
      <w:r w:rsidRPr="0004719E">
        <w:tab/>
      </w:r>
      <w:r w:rsidRPr="0004719E">
        <w:tab/>
      </w:r>
      <w:r w:rsidRPr="0004719E">
        <w:tab/>
      </w:r>
      <w:r w:rsidRPr="0004719E">
        <w:tab/>
      </w:r>
      <w:r w:rsidRPr="0004719E">
        <w:tab/>
        <w:t xml:space="preserve">   </w:t>
      </w:r>
      <w:proofErr w:type="spellStart"/>
      <w:r>
        <w:rPr>
          <w:vertAlign w:val="subscript"/>
          <w:lang w:val="en-US"/>
        </w:rPr>
        <w:t>i</w:t>
      </w:r>
      <w:proofErr w:type="spellEnd"/>
      <w:r w:rsidRPr="0004719E">
        <w:rPr>
          <w:vertAlign w:val="subscript"/>
        </w:rPr>
        <w:t xml:space="preserve"> =1</w:t>
      </w:r>
    </w:p>
    <w:p w:rsidR="00C46457" w:rsidRPr="0004719E" w:rsidRDefault="00C46457" w:rsidP="00C46457">
      <w:pPr>
        <w:widowControl w:val="0"/>
        <w:autoSpaceDE w:val="0"/>
        <w:autoSpaceDN w:val="0"/>
        <w:adjustRightInd w:val="0"/>
        <w:ind w:firstLine="709"/>
        <w:jc w:val="both"/>
      </w:pPr>
      <w:r>
        <w:rPr>
          <w:sz w:val="32"/>
          <w:szCs w:val="32"/>
          <w:lang w:val="en-US"/>
        </w:rPr>
        <w:t>Q</w:t>
      </w:r>
      <w:proofErr w:type="spellStart"/>
      <w:r w:rsidRPr="0004719E">
        <w:rPr>
          <w:vertAlign w:val="subscript"/>
        </w:rPr>
        <w:t>тортс</w:t>
      </w:r>
      <w:proofErr w:type="spellEnd"/>
      <w:r>
        <w:t xml:space="preserve"> – количество </w:t>
      </w:r>
      <w:proofErr w:type="spellStart"/>
      <w:r>
        <w:rPr>
          <w:lang w:val="en-US"/>
        </w:rPr>
        <w:t>i</w:t>
      </w:r>
      <w:proofErr w:type="spellEnd"/>
      <w:r w:rsidRPr="0004719E">
        <w:t>-го транспортного средства;</w:t>
      </w:r>
    </w:p>
    <w:p w:rsidR="00C46457" w:rsidRPr="0004719E"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roofErr w:type="gramStart"/>
      <w:r>
        <w:rPr>
          <w:sz w:val="32"/>
          <w:szCs w:val="32"/>
          <w:lang w:val="en-US"/>
        </w:rPr>
        <w:t>P</w:t>
      </w:r>
      <w:proofErr w:type="spellStart"/>
      <w:r>
        <w:rPr>
          <w:vertAlign w:val="subscript"/>
        </w:rPr>
        <w:t>тортс</w:t>
      </w:r>
      <w:proofErr w:type="spellEnd"/>
      <w:r>
        <w:rPr>
          <w:vertAlign w:val="subscript"/>
        </w:rPr>
        <w:t xml:space="preserve"> </w:t>
      </w:r>
      <w:r>
        <w:t xml:space="preserve"> -</w:t>
      </w:r>
      <w:proofErr w:type="gramEnd"/>
      <w:r>
        <w:t xml:space="preserve"> стоимость технического обслуживания и ремонта </w:t>
      </w:r>
      <w:proofErr w:type="spellStart"/>
      <w:r>
        <w:rPr>
          <w:lang w:val="en-US"/>
        </w:rPr>
        <w:t>i</w:t>
      </w:r>
      <w:proofErr w:type="spellEnd"/>
      <w:r w:rsidRPr="0004719E">
        <w:t>-го</w:t>
      </w:r>
      <w:r>
        <w:t xml:space="preserve">  транспортного средства, которая определяется по средним фактическим данным за три предыдущих финансовых года.</w:t>
      </w:r>
    </w:p>
    <w:p w:rsidR="00C46457" w:rsidRDefault="00C46457" w:rsidP="00C46457">
      <w:pPr>
        <w:jc w:val="center"/>
        <w:rPr>
          <w:b/>
          <w:color w:val="000000"/>
        </w:rPr>
      </w:pPr>
    </w:p>
    <w:p w:rsidR="00C46457" w:rsidRPr="00E863AC" w:rsidRDefault="00C46457" w:rsidP="00C46457">
      <w:pPr>
        <w:jc w:val="center"/>
        <w:rPr>
          <w:b/>
          <w:color w:val="000000"/>
        </w:rPr>
      </w:pPr>
      <w:r w:rsidRPr="00E863AC">
        <w:rPr>
          <w:b/>
          <w:color w:val="000000"/>
        </w:rPr>
        <w:lastRenderedPageBreak/>
        <w:t>Нормативы, применяемые при расчете нормативных затрат на техническое обслуживание и ремонт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6457" w:rsidRPr="00E863AC" w:rsidTr="00C46457">
        <w:tc>
          <w:tcPr>
            <w:tcW w:w="4785" w:type="dxa"/>
            <w:shd w:val="clear" w:color="auto" w:fill="auto"/>
          </w:tcPr>
          <w:p w:rsidR="00C46457" w:rsidRPr="00E9366C" w:rsidRDefault="00C46457" w:rsidP="00C46457">
            <w:pPr>
              <w:autoSpaceDE w:val="0"/>
              <w:autoSpaceDN w:val="0"/>
              <w:adjustRightInd w:val="0"/>
              <w:jc w:val="center"/>
              <w:rPr>
                <w:rFonts w:eastAsia="Calibri"/>
                <w:bCs/>
              </w:rPr>
            </w:pPr>
            <w:r w:rsidRPr="00E9366C">
              <w:rPr>
                <w:rFonts w:eastAsia="Calibri"/>
                <w:bCs/>
              </w:rPr>
              <w:t>Количество транспортных средств (</w:t>
            </w:r>
            <w:proofErr w:type="gramStart"/>
            <w:r w:rsidRPr="00E9366C">
              <w:rPr>
                <w:rFonts w:eastAsia="Calibri"/>
                <w:bCs/>
                <w:lang w:val="en-US"/>
              </w:rPr>
              <w:t>Q</w:t>
            </w:r>
            <w:proofErr w:type="spellStart"/>
            <w:proofErr w:type="gramEnd"/>
            <w:r w:rsidRPr="00E9366C">
              <w:rPr>
                <w:rFonts w:eastAsia="Calibri"/>
                <w:bCs/>
                <w:vertAlign w:val="subscript"/>
              </w:rPr>
              <w:t>тортс</w:t>
            </w:r>
            <w:proofErr w:type="spellEnd"/>
            <w:r w:rsidRPr="00E9366C">
              <w:rPr>
                <w:rFonts w:eastAsia="Calibri"/>
                <w:bCs/>
              </w:rPr>
              <w:t>)</w:t>
            </w:r>
          </w:p>
        </w:tc>
        <w:tc>
          <w:tcPr>
            <w:tcW w:w="4785" w:type="dxa"/>
            <w:shd w:val="clear" w:color="auto" w:fill="auto"/>
          </w:tcPr>
          <w:p w:rsidR="00C46457" w:rsidRPr="00E9366C" w:rsidRDefault="00C46457" w:rsidP="00C46457">
            <w:pPr>
              <w:autoSpaceDE w:val="0"/>
              <w:autoSpaceDN w:val="0"/>
              <w:adjustRightInd w:val="0"/>
              <w:jc w:val="center"/>
              <w:rPr>
                <w:rFonts w:eastAsia="Calibri"/>
                <w:bCs/>
              </w:rPr>
            </w:pPr>
            <w:r w:rsidRPr="00E9366C">
              <w:rPr>
                <w:rFonts w:eastAsia="Calibri"/>
                <w:bCs/>
              </w:rPr>
              <w:t>Стоимость технического обслуживания и ремонта транспортного средства (</w:t>
            </w:r>
            <w:proofErr w:type="spellStart"/>
            <w:r w:rsidRPr="00E9366C">
              <w:rPr>
                <w:rFonts w:eastAsia="Calibri"/>
                <w:bCs/>
              </w:rPr>
              <w:t>Р</w:t>
            </w:r>
            <w:r w:rsidRPr="00E9366C">
              <w:rPr>
                <w:rFonts w:eastAsia="Calibri"/>
                <w:bCs/>
                <w:vertAlign w:val="subscript"/>
              </w:rPr>
              <w:t>тортс</w:t>
            </w:r>
            <w:proofErr w:type="spellEnd"/>
            <w:r w:rsidRPr="00E9366C">
              <w:rPr>
                <w:rFonts w:eastAsia="Calibri"/>
                <w:bCs/>
              </w:rPr>
              <w:t>) (руб.)*</w:t>
            </w:r>
          </w:p>
        </w:tc>
      </w:tr>
      <w:tr w:rsidR="00C46457" w:rsidRPr="00E863AC" w:rsidTr="00C46457">
        <w:tc>
          <w:tcPr>
            <w:tcW w:w="4785" w:type="dxa"/>
            <w:shd w:val="clear" w:color="auto" w:fill="auto"/>
            <w:vAlign w:val="center"/>
          </w:tcPr>
          <w:p w:rsidR="00C46457" w:rsidRPr="00814BDA" w:rsidRDefault="00C46457" w:rsidP="00C46457">
            <w:pPr>
              <w:autoSpaceDE w:val="0"/>
              <w:autoSpaceDN w:val="0"/>
              <w:adjustRightInd w:val="0"/>
              <w:spacing w:line="360" w:lineRule="auto"/>
              <w:jc w:val="center"/>
              <w:rPr>
                <w:rFonts w:eastAsia="Calibri"/>
                <w:bCs/>
              </w:rPr>
            </w:pPr>
            <w:r w:rsidRPr="00814BDA">
              <w:rPr>
                <w:rFonts w:eastAsia="Calibri"/>
                <w:bCs/>
              </w:rPr>
              <w:t>ГАЗ-3102</w:t>
            </w:r>
          </w:p>
        </w:tc>
        <w:tc>
          <w:tcPr>
            <w:tcW w:w="4785" w:type="dxa"/>
            <w:shd w:val="clear" w:color="auto" w:fill="auto"/>
          </w:tcPr>
          <w:p w:rsidR="00C46457" w:rsidRPr="00814BDA" w:rsidRDefault="00C46457" w:rsidP="00C46457">
            <w:pPr>
              <w:autoSpaceDE w:val="0"/>
              <w:autoSpaceDN w:val="0"/>
              <w:adjustRightInd w:val="0"/>
              <w:jc w:val="center"/>
              <w:rPr>
                <w:rFonts w:eastAsia="Calibri"/>
                <w:bCs/>
              </w:rPr>
            </w:pPr>
            <w:r w:rsidRPr="00814BDA">
              <w:rPr>
                <w:rFonts w:eastAsia="Calibri"/>
                <w:bCs/>
              </w:rPr>
              <w:t>не более 25 000,00</w:t>
            </w:r>
          </w:p>
        </w:tc>
      </w:tr>
      <w:tr w:rsidR="00C46457" w:rsidRPr="00E863AC" w:rsidTr="00C46457">
        <w:tc>
          <w:tcPr>
            <w:tcW w:w="4785" w:type="dxa"/>
            <w:shd w:val="clear" w:color="auto" w:fill="auto"/>
            <w:vAlign w:val="center"/>
          </w:tcPr>
          <w:p w:rsidR="00C46457" w:rsidRPr="00814BDA" w:rsidRDefault="00C46457" w:rsidP="00C46457">
            <w:pPr>
              <w:autoSpaceDE w:val="0"/>
              <w:autoSpaceDN w:val="0"/>
              <w:adjustRightInd w:val="0"/>
              <w:spacing w:line="360" w:lineRule="auto"/>
              <w:jc w:val="center"/>
              <w:rPr>
                <w:rFonts w:eastAsia="Calibri"/>
                <w:bCs/>
              </w:rPr>
            </w:pPr>
            <w:r w:rsidRPr="00814BDA">
              <w:rPr>
                <w:shd w:val="clear" w:color="auto" w:fill="FFFFFF"/>
              </w:rPr>
              <w:t>ЗИЛ-130</w:t>
            </w:r>
            <w:r w:rsidRPr="00814BDA">
              <w:rPr>
                <w:rStyle w:val="apple-converted-space"/>
                <w:rFonts w:eastAsia="Calibri"/>
                <w:shd w:val="clear" w:color="auto" w:fill="FFFFFF"/>
              </w:rPr>
              <w:t> (АЦ-40)</w:t>
            </w:r>
          </w:p>
        </w:tc>
        <w:tc>
          <w:tcPr>
            <w:tcW w:w="4785" w:type="dxa"/>
            <w:shd w:val="clear" w:color="auto" w:fill="auto"/>
          </w:tcPr>
          <w:p w:rsidR="00C46457" w:rsidRPr="00814BDA" w:rsidRDefault="00C46457" w:rsidP="00C46457">
            <w:pPr>
              <w:autoSpaceDE w:val="0"/>
              <w:autoSpaceDN w:val="0"/>
              <w:adjustRightInd w:val="0"/>
              <w:jc w:val="center"/>
              <w:rPr>
                <w:rFonts w:eastAsia="Calibri"/>
                <w:bCs/>
              </w:rPr>
            </w:pPr>
            <w:r w:rsidRPr="00814BDA">
              <w:rPr>
                <w:rFonts w:eastAsia="Calibri"/>
                <w:bCs/>
              </w:rPr>
              <w:t>не более 25 000,00</w:t>
            </w:r>
          </w:p>
        </w:tc>
      </w:tr>
      <w:tr w:rsidR="00C46457" w:rsidRPr="00E863AC" w:rsidTr="00C46457">
        <w:tc>
          <w:tcPr>
            <w:tcW w:w="4785" w:type="dxa"/>
            <w:shd w:val="clear" w:color="auto" w:fill="auto"/>
            <w:vAlign w:val="center"/>
          </w:tcPr>
          <w:p w:rsidR="00C46457" w:rsidRPr="00814BDA" w:rsidRDefault="00C46457" w:rsidP="00C46457">
            <w:pPr>
              <w:autoSpaceDE w:val="0"/>
              <w:autoSpaceDN w:val="0"/>
              <w:adjustRightInd w:val="0"/>
              <w:spacing w:line="360" w:lineRule="auto"/>
              <w:jc w:val="center"/>
              <w:rPr>
                <w:rFonts w:eastAsia="Calibri"/>
                <w:bCs/>
              </w:rPr>
            </w:pPr>
            <w:r w:rsidRPr="00814BDA">
              <w:rPr>
                <w:rFonts w:eastAsia="Calibri"/>
                <w:bCs/>
              </w:rPr>
              <w:t>ГАЗ-66 (АЦ-30)</w:t>
            </w:r>
          </w:p>
        </w:tc>
        <w:tc>
          <w:tcPr>
            <w:tcW w:w="4785" w:type="dxa"/>
            <w:shd w:val="clear" w:color="auto" w:fill="auto"/>
          </w:tcPr>
          <w:p w:rsidR="00C46457" w:rsidRPr="00814BDA" w:rsidRDefault="00C46457" w:rsidP="00C46457">
            <w:pPr>
              <w:autoSpaceDE w:val="0"/>
              <w:autoSpaceDN w:val="0"/>
              <w:adjustRightInd w:val="0"/>
              <w:jc w:val="center"/>
              <w:rPr>
                <w:rFonts w:eastAsia="Calibri"/>
                <w:bCs/>
              </w:rPr>
            </w:pPr>
            <w:r w:rsidRPr="00814BDA">
              <w:rPr>
                <w:rFonts w:eastAsia="Calibri"/>
                <w:bCs/>
              </w:rPr>
              <w:t>не более 25 000,00</w:t>
            </w:r>
          </w:p>
        </w:tc>
      </w:tr>
      <w:tr w:rsidR="00C46457" w:rsidRPr="00E863AC" w:rsidTr="00C46457">
        <w:tc>
          <w:tcPr>
            <w:tcW w:w="4785" w:type="dxa"/>
            <w:shd w:val="clear" w:color="auto" w:fill="auto"/>
            <w:vAlign w:val="center"/>
          </w:tcPr>
          <w:p w:rsidR="00C46457" w:rsidRPr="00814BDA" w:rsidRDefault="00C46457" w:rsidP="00C46457">
            <w:pPr>
              <w:autoSpaceDE w:val="0"/>
              <w:autoSpaceDN w:val="0"/>
              <w:adjustRightInd w:val="0"/>
              <w:spacing w:line="360" w:lineRule="auto"/>
              <w:jc w:val="center"/>
              <w:rPr>
                <w:rFonts w:eastAsia="Calibri"/>
                <w:bCs/>
              </w:rPr>
            </w:pPr>
            <w:r>
              <w:rPr>
                <w:rFonts w:eastAsia="Calibri"/>
                <w:bCs/>
              </w:rPr>
              <w:t>Трактор Т-150</w:t>
            </w:r>
          </w:p>
        </w:tc>
        <w:tc>
          <w:tcPr>
            <w:tcW w:w="4785" w:type="dxa"/>
            <w:shd w:val="clear" w:color="auto" w:fill="auto"/>
          </w:tcPr>
          <w:p w:rsidR="00C46457" w:rsidRPr="00814BDA" w:rsidRDefault="00C46457" w:rsidP="00861E32">
            <w:pPr>
              <w:autoSpaceDE w:val="0"/>
              <w:autoSpaceDN w:val="0"/>
              <w:adjustRightInd w:val="0"/>
              <w:jc w:val="center"/>
              <w:rPr>
                <w:rFonts w:eastAsia="Calibri"/>
                <w:bCs/>
              </w:rPr>
            </w:pPr>
            <w:r>
              <w:rPr>
                <w:rFonts w:eastAsia="Calibri"/>
                <w:bCs/>
              </w:rPr>
              <w:t xml:space="preserve">не более  </w:t>
            </w:r>
            <w:r w:rsidR="00861E32">
              <w:rPr>
                <w:rFonts w:eastAsia="Calibri"/>
                <w:bCs/>
              </w:rPr>
              <w:t>10</w:t>
            </w:r>
            <w:r>
              <w:rPr>
                <w:rFonts w:eastAsia="Calibri"/>
                <w:bCs/>
              </w:rPr>
              <w:t>0000,00</w:t>
            </w:r>
          </w:p>
        </w:tc>
      </w:tr>
      <w:tr w:rsidR="00C46457" w:rsidRPr="00E863AC" w:rsidTr="00C46457">
        <w:tc>
          <w:tcPr>
            <w:tcW w:w="4785" w:type="dxa"/>
            <w:shd w:val="clear" w:color="auto" w:fill="auto"/>
            <w:vAlign w:val="center"/>
          </w:tcPr>
          <w:p w:rsidR="00C46457" w:rsidRDefault="00C46457" w:rsidP="00C46457">
            <w:pPr>
              <w:autoSpaceDE w:val="0"/>
              <w:autoSpaceDN w:val="0"/>
              <w:adjustRightInd w:val="0"/>
              <w:spacing w:line="360" w:lineRule="auto"/>
              <w:jc w:val="center"/>
              <w:rPr>
                <w:rFonts w:eastAsia="Calibri"/>
                <w:bCs/>
              </w:rPr>
            </w:pPr>
            <w:r>
              <w:rPr>
                <w:rFonts w:eastAsia="Calibri"/>
                <w:bCs/>
              </w:rPr>
              <w:t>Моторное судно «Саяны»</w:t>
            </w:r>
          </w:p>
        </w:tc>
        <w:tc>
          <w:tcPr>
            <w:tcW w:w="4785" w:type="dxa"/>
            <w:shd w:val="clear" w:color="auto" w:fill="auto"/>
          </w:tcPr>
          <w:p w:rsidR="00C46457" w:rsidRDefault="00C46457" w:rsidP="00C46457">
            <w:pPr>
              <w:autoSpaceDE w:val="0"/>
              <w:autoSpaceDN w:val="0"/>
              <w:adjustRightInd w:val="0"/>
              <w:jc w:val="center"/>
              <w:rPr>
                <w:rFonts w:eastAsia="Calibri"/>
                <w:bCs/>
              </w:rPr>
            </w:pPr>
            <w:r>
              <w:rPr>
                <w:rFonts w:eastAsia="Calibri"/>
                <w:bCs/>
              </w:rPr>
              <w:t>не более 50000,00</w:t>
            </w:r>
          </w:p>
        </w:tc>
      </w:tr>
      <w:tr w:rsidR="00C46457" w:rsidRPr="00E863AC" w:rsidTr="00C46457">
        <w:tc>
          <w:tcPr>
            <w:tcW w:w="4785" w:type="dxa"/>
            <w:shd w:val="clear" w:color="auto" w:fill="auto"/>
            <w:vAlign w:val="center"/>
          </w:tcPr>
          <w:p w:rsidR="00C46457" w:rsidRDefault="00C46457" w:rsidP="00C46457">
            <w:pPr>
              <w:autoSpaceDE w:val="0"/>
              <w:autoSpaceDN w:val="0"/>
              <w:adjustRightInd w:val="0"/>
              <w:spacing w:line="360" w:lineRule="auto"/>
              <w:jc w:val="center"/>
              <w:rPr>
                <w:rFonts w:eastAsia="Calibri"/>
                <w:bCs/>
              </w:rPr>
            </w:pPr>
            <w:r>
              <w:rPr>
                <w:rFonts w:eastAsia="Calibri"/>
                <w:bCs/>
              </w:rPr>
              <w:t xml:space="preserve">Моторная лодка </w:t>
            </w:r>
          </w:p>
        </w:tc>
        <w:tc>
          <w:tcPr>
            <w:tcW w:w="4785" w:type="dxa"/>
            <w:shd w:val="clear" w:color="auto" w:fill="auto"/>
          </w:tcPr>
          <w:p w:rsidR="00C46457" w:rsidRDefault="00C46457" w:rsidP="00C46457">
            <w:pPr>
              <w:autoSpaceDE w:val="0"/>
              <w:autoSpaceDN w:val="0"/>
              <w:adjustRightInd w:val="0"/>
              <w:jc w:val="center"/>
              <w:rPr>
                <w:rFonts w:eastAsia="Calibri"/>
                <w:bCs/>
              </w:rPr>
            </w:pPr>
            <w:r>
              <w:rPr>
                <w:rFonts w:eastAsia="Calibri"/>
                <w:bCs/>
              </w:rPr>
              <w:t>не более 30000,00</w:t>
            </w:r>
          </w:p>
        </w:tc>
      </w:tr>
    </w:tbl>
    <w:p w:rsidR="00C46457" w:rsidRPr="005135AC" w:rsidRDefault="00C46457" w:rsidP="00C46457">
      <w:pPr>
        <w:autoSpaceDE w:val="0"/>
        <w:autoSpaceDN w:val="0"/>
        <w:adjustRightInd w:val="0"/>
        <w:jc w:val="both"/>
        <w:rPr>
          <w:bCs/>
        </w:rPr>
      </w:pPr>
      <w:r w:rsidRPr="00E863AC">
        <w:rPr>
          <w:bCs/>
        </w:rPr>
        <w:t xml:space="preserve">*Стоимость технического обслуживания и ремонта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Pr>
          <w:bCs/>
        </w:rPr>
        <w:t>поселения</w:t>
      </w:r>
      <w:r w:rsidRPr="00E863AC">
        <w:rPr>
          <w:bCs/>
        </w:rPr>
        <w:t>.</w:t>
      </w:r>
    </w:p>
    <w:p w:rsidR="00C46457" w:rsidRPr="00D100CD" w:rsidRDefault="00C46457" w:rsidP="00C46457">
      <w:pPr>
        <w:widowControl w:val="0"/>
        <w:autoSpaceDE w:val="0"/>
        <w:autoSpaceDN w:val="0"/>
        <w:adjustRightInd w:val="0"/>
        <w:ind w:firstLine="709"/>
        <w:jc w:val="both"/>
      </w:pPr>
      <w:r w:rsidRPr="00C85481">
        <w:rPr>
          <w:b/>
        </w:rPr>
        <w:t>5</w:t>
      </w:r>
      <w:r>
        <w:rPr>
          <w:b/>
        </w:rPr>
        <w:t>.7</w:t>
      </w:r>
      <w:r w:rsidRPr="00C85481">
        <w:rPr>
          <w:b/>
        </w:rPr>
        <w:t xml:space="preserve">.4. Затраты на техническое обслуживание и </w:t>
      </w:r>
      <w:proofErr w:type="spellStart"/>
      <w:r w:rsidRPr="00C85481">
        <w:rPr>
          <w:b/>
        </w:rPr>
        <w:t>регламентно-профилактический</w:t>
      </w:r>
      <w:proofErr w:type="spellEnd"/>
      <w:r w:rsidRPr="00C85481">
        <w:rPr>
          <w:b/>
        </w:rPr>
        <w:t xml:space="preserve"> ремонт бытового оборудования определяются по фактическим затратам в отчетном финансовом году</w:t>
      </w:r>
      <w:r w:rsidRPr="00D100CD">
        <w:t>.</w:t>
      </w:r>
    </w:p>
    <w:p w:rsidR="00C46457" w:rsidRPr="006B4815" w:rsidRDefault="00C46457" w:rsidP="00C46457">
      <w:pPr>
        <w:widowControl w:val="0"/>
        <w:autoSpaceDE w:val="0"/>
        <w:autoSpaceDN w:val="0"/>
        <w:adjustRightInd w:val="0"/>
        <w:ind w:firstLine="709"/>
        <w:jc w:val="both"/>
      </w:pPr>
      <w:r>
        <w:rPr>
          <w:b/>
        </w:rPr>
        <w:t>5.7</w:t>
      </w:r>
      <w:r w:rsidRPr="00C85481">
        <w:rPr>
          <w:b/>
        </w:rPr>
        <w:t>.</w:t>
      </w:r>
      <w:r>
        <w:rPr>
          <w:b/>
        </w:rPr>
        <w:t>5</w:t>
      </w:r>
      <w:r w:rsidRPr="00C85481">
        <w:rPr>
          <w:b/>
        </w:rPr>
        <w:t xml:space="preserve">. Затраты на техническое обслуживание и </w:t>
      </w:r>
      <w:proofErr w:type="spellStart"/>
      <w:r w:rsidRPr="00C85481">
        <w:rPr>
          <w:b/>
        </w:rPr>
        <w:t>регламентно-профилактический</w:t>
      </w:r>
      <w:proofErr w:type="spellEnd"/>
      <w:r w:rsidRPr="00C85481">
        <w:rPr>
          <w:b/>
        </w:rPr>
        <w:t xml:space="preserve"> ремонт систем видеонаблюдения</w:t>
      </w:r>
      <w:r>
        <w:rPr>
          <w:b/>
        </w:rPr>
        <w:t xml:space="preserve"> и обслуживание ОПС</w:t>
      </w:r>
      <w:r>
        <w:rPr>
          <w:b/>
          <w:noProof/>
          <w:position w:val="-12"/>
        </w:rPr>
        <w:drawing>
          <wp:inline distT="0" distB="0" distL="0" distR="0">
            <wp:extent cx="333375" cy="247650"/>
            <wp:effectExtent l="0" t="0" r="9525" b="0"/>
            <wp:docPr id="321"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9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85481">
        <w:rPr>
          <w:b/>
        </w:rPr>
        <w:t xml:space="preserve"> определяются по формуле</w:t>
      </w:r>
      <w:r w:rsidRPr="006B4815">
        <w:t>:</w:t>
      </w:r>
    </w:p>
    <w:p w:rsidR="00C46457" w:rsidRPr="006B4815" w:rsidRDefault="00C46457" w:rsidP="00C46457">
      <w:pPr>
        <w:widowControl w:val="0"/>
        <w:autoSpaceDE w:val="0"/>
        <w:autoSpaceDN w:val="0"/>
        <w:adjustRightInd w:val="0"/>
        <w:ind w:firstLine="709"/>
        <w:jc w:val="center"/>
      </w:pPr>
      <w:r>
        <w:rPr>
          <w:noProof/>
        </w:rPr>
        <w:drawing>
          <wp:inline distT="0" distB="0" distL="0" distR="0">
            <wp:extent cx="1809750" cy="466725"/>
            <wp:effectExtent l="0" t="0" r="0" b="0"/>
            <wp:docPr id="322"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94"/>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6B4815"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323"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9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B4815">
        <w:t xml:space="preserve"> - количество обслуживаемых </w:t>
      </w:r>
      <w:proofErr w:type="spellStart"/>
      <w:r w:rsidRPr="006B4815">
        <w:t>i-х</w:t>
      </w:r>
      <w:proofErr w:type="spellEnd"/>
      <w:r w:rsidRPr="006B4815">
        <w:t xml:space="preserve"> устройств в составе систем видеонаблюдения</w:t>
      </w:r>
      <w:r>
        <w:t xml:space="preserve"> и ОПС</w:t>
      </w:r>
      <w:r w:rsidRPr="006B4815">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32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9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6B4815">
        <w:t xml:space="preserve"> - цена технического обслуживания и </w:t>
      </w:r>
      <w:proofErr w:type="spellStart"/>
      <w:r w:rsidRPr="006B4815">
        <w:t>регламентно-профилактического</w:t>
      </w:r>
      <w:proofErr w:type="spellEnd"/>
      <w:r w:rsidRPr="006B4815">
        <w:t xml:space="preserve"> ремонта 1 i-го устройства в составе систем видеонаблюдения в год.</w:t>
      </w:r>
    </w:p>
    <w:p w:rsidR="00C46457" w:rsidRPr="00110882" w:rsidRDefault="00C46457" w:rsidP="00C46457">
      <w:pPr>
        <w:widowControl w:val="0"/>
        <w:autoSpaceDE w:val="0"/>
        <w:autoSpaceDN w:val="0"/>
        <w:adjustRightInd w:val="0"/>
        <w:ind w:firstLine="709"/>
        <w:jc w:val="both"/>
      </w:pPr>
      <w:r w:rsidRPr="00110882">
        <w:t xml:space="preserve">Затраты на техническое обслуживание и </w:t>
      </w:r>
      <w:proofErr w:type="spellStart"/>
      <w:r w:rsidRPr="00110882">
        <w:t>регламентно-профилактический</w:t>
      </w:r>
      <w:proofErr w:type="spellEnd"/>
      <w:r w:rsidRPr="00110882">
        <w:t xml:space="preserve"> ремонт систем видеонаблюдения и обслуживание ОПС</w:t>
      </w:r>
      <w:r>
        <w:t xml:space="preserve"> не предусмотрены</w:t>
      </w:r>
    </w:p>
    <w:p w:rsidR="00C46457" w:rsidRDefault="00C46457" w:rsidP="00C46457">
      <w:pPr>
        <w:pStyle w:val="ConsPlusNormal"/>
        <w:ind w:firstLine="540"/>
        <w:jc w:val="both"/>
        <w:rPr>
          <w:rFonts w:ascii="Times New Roman" w:hAnsi="Times New Roman" w:cs="Times New Roman"/>
          <w:b/>
        </w:rPr>
      </w:pPr>
    </w:p>
    <w:p w:rsidR="00C46457" w:rsidRDefault="00C46457" w:rsidP="00C46457">
      <w:pPr>
        <w:widowControl w:val="0"/>
        <w:autoSpaceDE w:val="0"/>
        <w:autoSpaceDN w:val="0"/>
        <w:adjustRightInd w:val="0"/>
        <w:ind w:firstLine="709"/>
        <w:jc w:val="both"/>
        <w:rPr>
          <w:b/>
          <w:u w:val="single"/>
        </w:rPr>
      </w:pPr>
      <w:r w:rsidRPr="00C24304">
        <w:rPr>
          <w:b/>
          <w:u w:val="single"/>
        </w:rPr>
        <w:t>5.</w:t>
      </w:r>
      <w:r>
        <w:rPr>
          <w:b/>
          <w:u w:val="single"/>
        </w:rPr>
        <w:t>8</w:t>
      </w:r>
      <w:r w:rsidRPr="00C24304">
        <w:rPr>
          <w:b/>
          <w:u w:val="single"/>
        </w:rPr>
        <w:t xml:space="preserve">. </w:t>
      </w:r>
      <w:r>
        <w:rPr>
          <w:b/>
          <w:u w:val="single"/>
        </w:rPr>
        <w:t>Затрат на охрану объектов и здания администрации, включающих:</w:t>
      </w:r>
    </w:p>
    <w:p w:rsidR="00C46457" w:rsidRDefault="00C46457" w:rsidP="00C46457">
      <w:pPr>
        <w:widowControl w:val="0"/>
        <w:autoSpaceDE w:val="0"/>
        <w:autoSpaceDN w:val="0"/>
        <w:adjustRightInd w:val="0"/>
        <w:ind w:firstLine="709"/>
        <w:jc w:val="both"/>
        <w:rPr>
          <w:b/>
          <w:u w:val="single"/>
        </w:rPr>
      </w:pPr>
    </w:p>
    <w:p w:rsidR="00C46457" w:rsidRDefault="00C46457" w:rsidP="00C46457">
      <w:pPr>
        <w:widowControl w:val="0"/>
        <w:autoSpaceDE w:val="0"/>
        <w:autoSpaceDN w:val="0"/>
        <w:adjustRightInd w:val="0"/>
        <w:ind w:firstLine="709"/>
        <w:jc w:val="both"/>
        <w:rPr>
          <w:b/>
        </w:rPr>
      </w:pPr>
      <w:r>
        <w:rPr>
          <w:b/>
        </w:rPr>
        <w:t>5.8.1. Затраты на охрану объектов (З</w:t>
      </w:r>
      <w:r>
        <w:rPr>
          <w:b/>
          <w:vertAlign w:val="subscript"/>
        </w:rPr>
        <w:t>об</w:t>
      </w:r>
      <w:r>
        <w:rPr>
          <w:b/>
        </w:rPr>
        <w:t>), определяемые по формуле:</w:t>
      </w:r>
    </w:p>
    <w:p w:rsidR="00C46457" w:rsidRDefault="00C46457" w:rsidP="00C46457">
      <w:pPr>
        <w:widowControl w:val="0"/>
        <w:autoSpaceDE w:val="0"/>
        <w:autoSpaceDN w:val="0"/>
        <w:adjustRightInd w:val="0"/>
        <w:ind w:firstLine="709"/>
        <w:jc w:val="center"/>
      </w:pPr>
    </w:p>
    <w:p w:rsidR="00C46457" w:rsidRDefault="00C46457" w:rsidP="00C46457">
      <w:pPr>
        <w:widowControl w:val="0"/>
        <w:autoSpaceDE w:val="0"/>
        <w:autoSpaceDN w:val="0"/>
        <w:adjustRightInd w:val="0"/>
        <w:ind w:firstLine="709"/>
        <w:jc w:val="center"/>
        <w:rPr>
          <w:noProof/>
        </w:rPr>
      </w:pPr>
      <w:r>
        <w:t>З</w:t>
      </w:r>
      <w:r w:rsidRPr="00905C84">
        <w:rPr>
          <w:vertAlign w:val="subscript"/>
        </w:rPr>
        <w:t xml:space="preserve">об </w:t>
      </w:r>
      <w:r w:rsidRPr="00905C84">
        <w:t xml:space="preserve">= </w:t>
      </w:r>
      <w:proofErr w:type="spellStart"/>
      <w:r w:rsidRPr="00905C84">
        <w:t>Т</w:t>
      </w:r>
      <w:r w:rsidRPr="00905C84">
        <w:rPr>
          <w:vertAlign w:val="subscript"/>
        </w:rPr>
        <w:t>м</w:t>
      </w:r>
      <w:proofErr w:type="spellEnd"/>
      <w:r w:rsidRPr="00905C84">
        <w:rPr>
          <w:vertAlign w:val="subscript"/>
        </w:rPr>
        <w:t xml:space="preserve"> </w:t>
      </w:r>
      <w:r w:rsidRPr="00905C84">
        <w:rPr>
          <w:noProof/>
        </w:rPr>
        <w:t xml:space="preserve">× </w:t>
      </w:r>
      <w:r>
        <w:rPr>
          <w:noProof/>
          <w:lang w:val="en-US"/>
        </w:rPr>
        <w:t>N</w:t>
      </w:r>
      <w:r w:rsidRPr="00905C84">
        <w:rPr>
          <w:noProof/>
          <w:vertAlign w:val="subscript"/>
        </w:rPr>
        <w:t xml:space="preserve">об </w:t>
      </w:r>
      <w:r w:rsidRPr="00905C84">
        <w:rPr>
          <w:noProof/>
        </w:rPr>
        <w:t>×</w:t>
      </w:r>
      <w:r>
        <w:rPr>
          <w:noProof/>
        </w:rPr>
        <w:t xml:space="preserve"> </w:t>
      </w:r>
      <w:r>
        <w:rPr>
          <w:noProof/>
          <w:lang w:val="en-US"/>
        </w:rPr>
        <w:t>N</w:t>
      </w:r>
      <w:r w:rsidRPr="00905C84">
        <w:rPr>
          <w:noProof/>
          <w:vertAlign w:val="subscript"/>
        </w:rPr>
        <w:t>м</w:t>
      </w:r>
      <w:r>
        <w:rPr>
          <w:noProof/>
          <w:vertAlign w:val="subscript"/>
        </w:rPr>
        <w:t xml:space="preserve">,  </w:t>
      </w:r>
      <w:r>
        <w:rPr>
          <w:noProof/>
        </w:rPr>
        <w:t>где:</w:t>
      </w:r>
    </w:p>
    <w:p w:rsidR="00C46457" w:rsidRPr="00905C84" w:rsidRDefault="00C46457" w:rsidP="00C46457">
      <w:pPr>
        <w:widowControl w:val="0"/>
        <w:autoSpaceDE w:val="0"/>
        <w:autoSpaceDN w:val="0"/>
        <w:adjustRightInd w:val="0"/>
        <w:ind w:firstLine="709"/>
        <w:jc w:val="center"/>
      </w:pPr>
    </w:p>
    <w:p w:rsidR="00C46457" w:rsidRDefault="00C46457" w:rsidP="00C46457">
      <w:pPr>
        <w:widowControl w:val="0"/>
        <w:autoSpaceDE w:val="0"/>
        <w:autoSpaceDN w:val="0"/>
        <w:adjustRightInd w:val="0"/>
        <w:ind w:firstLine="709"/>
        <w:jc w:val="both"/>
      </w:pPr>
      <w:proofErr w:type="spellStart"/>
      <w:r w:rsidRPr="00905C84">
        <w:t>Т</w:t>
      </w:r>
      <w:r w:rsidRPr="00905C84">
        <w:rPr>
          <w:vertAlign w:val="subscript"/>
        </w:rPr>
        <w:t>м</w:t>
      </w:r>
      <w:proofErr w:type="spellEnd"/>
      <w:r>
        <w:rPr>
          <w:vertAlign w:val="subscript"/>
        </w:rPr>
        <w:t xml:space="preserve"> </w:t>
      </w:r>
      <w:r>
        <w:t xml:space="preserve"> - тариф на охрану объекта в месяц (руб.);</w:t>
      </w:r>
    </w:p>
    <w:p w:rsidR="00C46457" w:rsidRDefault="00C46457" w:rsidP="00C46457">
      <w:pPr>
        <w:widowControl w:val="0"/>
        <w:autoSpaceDE w:val="0"/>
        <w:autoSpaceDN w:val="0"/>
        <w:adjustRightInd w:val="0"/>
        <w:ind w:firstLine="709"/>
        <w:jc w:val="both"/>
        <w:rPr>
          <w:noProof/>
        </w:rPr>
      </w:pPr>
      <w:r>
        <w:rPr>
          <w:noProof/>
          <w:lang w:val="en-US"/>
        </w:rPr>
        <w:t>N</w:t>
      </w:r>
      <w:r w:rsidRPr="00905C84">
        <w:rPr>
          <w:noProof/>
          <w:vertAlign w:val="subscript"/>
        </w:rPr>
        <w:t>об</w:t>
      </w:r>
      <w:r>
        <w:rPr>
          <w:noProof/>
        </w:rPr>
        <w:t xml:space="preserve"> – количество охраняемых объектов;</w:t>
      </w:r>
    </w:p>
    <w:p w:rsidR="00C46457" w:rsidRDefault="00C46457" w:rsidP="00C46457">
      <w:pPr>
        <w:widowControl w:val="0"/>
        <w:autoSpaceDE w:val="0"/>
        <w:autoSpaceDN w:val="0"/>
        <w:adjustRightInd w:val="0"/>
        <w:ind w:firstLine="709"/>
        <w:jc w:val="both"/>
        <w:rPr>
          <w:noProof/>
        </w:rPr>
      </w:pPr>
      <w:r>
        <w:rPr>
          <w:noProof/>
          <w:lang w:val="en-US"/>
        </w:rPr>
        <w:t>N</w:t>
      </w:r>
      <w:r w:rsidRPr="00905C84">
        <w:rPr>
          <w:noProof/>
          <w:vertAlign w:val="subscript"/>
        </w:rPr>
        <w:t>м</w:t>
      </w:r>
      <w:r>
        <w:rPr>
          <w:noProof/>
        </w:rPr>
        <w:t xml:space="preserve"> – количество месяцев</w:t>
      </w:r>
    </w:p>
    <w:p w:rsidR="00C46457" w:rsidRPr="004D4BA4" w:rsidRDefault="00C46457" w:rsidP="00C46457">
      <w:pPr>
        <w:widowControl w:val="0"/>
        <w:autoSpaceDE w:val="0"/>
        <w:autoSpaceDN w:val="0"/>
        <w:adjustRightInd w:val="0"/>
        <w:ind w:firstLine="709"/>
        <w:jc w:val="both"/>
      </w:pPr>
      <w:r w:rsidRPr="004D4BA4">
        <w:t xml:space="preserve">Затраты на охрану объектов не предусмотрены </w:t>
      </w:r>
    </w:p>
    <w:p w:rsidR="00C46457" w:rsidRDefault="00C46457" w:rsidP="00C46457">
      <w:pPr>
        <w:widowControl w:val="0"/>
        <w:autoSpaceDE w:val="0"/>
        <w:autoSpaceDN w:val="0"/>
        <w:adjustRightInd w:val="0"/>
        <w:ind w:firstLine="709"/>
        <w:jc w:val="both"/>
        <w:rPr>
          <w:noProof/>
        </w:rPr>
      </w:pPr>
    </w:p>
    <w:p w:rsidR="00C46457" w:rsidRPr="00D424EA" w:rsidRDefault="00C46457" w:rsidP="00C46457">
      <w:pPr>
        <w:widowControl w:val="0"/>
        <w:autoSpaceDE w:val="0"/>
        <w:autoSpaceDN w:val="0"/>
        <w:adjustRightInd w:val="0"/>
        <w:ind w:firstLine="709"/>
        <w:jc w:val="both"/>
        <w:rPr>
          <w:b/>
          <w:noProof/>
        </w:rPr>
      </w:pPr>
      <w:r>
        <w:rPr>
          <w:b/>
          <w:noProof/>
        </w:rPr>
        <w:t>5.8</w:t>
      </w:r>
      <w:r w:rsidRPr="00D424EA">
        <w:rPr>
          <w:b/>
          <w:noProof/>
        </w:rPr>
        <w:t>.2. Затраты н</w:t>
      </w:r>
      <w:r>
        <w:rPr>
          <w:b/>
          <w:noProof/>
        </w:rPr>
        <w:t>а охрану здания администрации (З</w:t>
      </w:r>
      <w:r w:rsidRPr="00D424EA">
        <w:rPr>
          <w:b/>
          <w:noProof/>
          <w:vertAlign w:val="subscript"/>
        </w:rPr>
        <w:t>зд</w:t>
      </w:r>
      <w:r w:rsidRPr="00D424EA">
        <w:rPr>
          <w:b/>
          <w:noProof/>
        </w:rPr>
        <w:t>), определяемые по формуле:</w:t>
      </w:r>
    </w:p>
    <w:p w:rsidR="00C46457" w:rsidRDefault="00C46457" w:rsidP="00C46457">
      <w:pPr>
        <w:widowControl w:val="0"/>
        <w:autoSpaceDE w:val="0"/>
        <w:autoSpaceDN w:val="0"/>
        <w:adjustRightInd w:val="0"/>
        <w:ind w:firstLine="709"/>
        <w:jc w:val="center"/>
        <w:rPr>
          <w:noProof/>
        </w:rPr>
      </w:pPr>
      <w:proofErr w:type="spellStart"/>
      <w:r>
        <w:t>З</w:t>
      </w:r>
      <w:r>
        <w:rPr>
          <w:vertAlign w:val="subscript"/>
        </w:rPr>
        <w:t>зд</w:t>
      </w:r>
      <w:proofErr w:type="spellEnd"/>
      <w:r w:rsidRPr="00905C84">
        <w:rPr>
          <w:vertAlign w:val="subscript"/>
        </w:rPr>
        <w:t xml:space="preserve"> </w:t>
      </w:r>
      <w:r w:rsidRPr="00905C84">
        <w:t xml:space="preserve">= </w:t>
      </w:r>
      <w:proofErr w:type="spellStart"/>
      <w:r>
        <w:t>Р</w:t>
      </w:r>
      <w:r>
        <w:rPr>
          <w:vertAlign w:val="subscript"/>
        </w:rPr>
        <w:t>ч</w:t>
      </w:r>
      <w:proofErr w:type="spellEnd"/>
      <w:r w:rsidRPr="00905C84">
        <w:rPr>
          <w:vertAlign w:val="subscript"/>
        </w:rPr>
        <w:t xml:space="preserve"> </w:t>
      </w:r>
      <w:r w:rsidRPr="00905C84">
        <w:rPr>
          <w:noProof/>
        </w:rPr>
        <w:t xml:space="preserve">× </w:t>
      </w:r>
      <w:r>
        <w:rPr>
          <w:noProof/>
          <w:lang w:val="en-US"/>
        </w:rPr>
        <w:t>N</w:t>
      </w:r>
      <w:r>
        <w:rPr>
          <w:noProof/>
          <w:vertAlign w:val="subscript"/>
        </w:rPr>
        <w:t>ч</w:t>
      </w:r>
      <w:r w:rsidRPr="00905C84">
        <w:rPr>
          <w:noProof/>
          <w:vertAlign w:val="subscript"/>
        </w:rPr>
        <w:t xml:space="preserve"> </w:t>
      </w:r>
      <w:r w:rsidRPr="00905C84">
        <w:rPr>
          <w:noProof/>
        </w:rPr>
        <w:t>×</w:t>
      </w:r>
      <w:r>
        <w:rPr>
          <w:noProof/>
        </w:rPr>
        <w:t xml:space="preserve"> </w:t>
      </w:r>
      <w:r>
        <w:rPr>
          <w:noProof/>
          <w:lang w:val="en-US"/>
        </w:rPr>
        <w:t>N</w:t>
      </w:r>
      <w:r>
        <w:rPr>
          <w:noProof/>
          <w:vertAlign w:val="subscript"/>
        </w:rPr>
        <w:t xml:space="preserve">об,  </w:t>
      </w:r>
      <w:r>
        <w:rPr>
          <w:noProof/>
        </w:rPr>
        <w:t>где:</w:t>
      </w:r>
    </w:p>
    <w:p w:rsidR="00C46457" w:rsidRDefault="00C46457" w:rsidP="00C46457">
      <w:pPr>
        <w:widowControl w:val="0"/>
        <w:autoSpaceDE w:val="0"/>
        <w:autoSpaceDN w:val="0"/>
        <w:adjustRightInd w:val="0"/>
        <w:ind w:firstLine="709"/>
        <w:jc w:val="center"/>
        <w:rPr>
          <w:noProof/>
        </w:rPr>
      </w:pPr>
    </w:p>
    <w:p w:rsidR="00C46457" w:rsidRDefault="00C46457" w:rsidP="00C46457">
      <w:pPr>
        <w:widowControl w:val="0"/>
        <w:autoSpaceDE w:val="0"/>
        <w:autoSpaceDN w:val="0"/>
        <w:adjustRightInd w:val="0"/>
        <w:ind w:firstLine="709"/>
        <w:jc w:val="both"/>
      </w:pPr>
      <w:proofErr w:type="spellStart"/>
      <w:r>
        <w:lastRenderedPageBreak/>
        <w:t>Р</w:t>
      </w:r>
      <w:r>
        <w:rPr>
          <w:vertAlign w:val="subscript"/>
        </w:rPr>
        <w:t>ч</w:t>
      </w:r>
      <w:proofErr w:type="spellEnd"/>
      <w:r>
        <w:rPr>
          <w:vertAlign w:val="subscript"/>
        </w:rPr>
        <w:t xml:space="preserve"> </w:t>
      </w:r>
      <w:r>
        <w:t>– стоимость одного часа охраны;</w:t>
      </w:r>
    </w:p>
    <w:p w:rsidR="00C46457" w:rsidRDefault="00C46457" w:rsidP="00C46457">
      <w:pPr>
        <w:widowControl w:val="0"/>
        <w:autoSpaceDE w:val="0"/>
        <w:autoSpaceDN w:val="0"/>
        <w:adjustRightInd w:val="0"/>
        <w:ind w:firstLine="709"/>
        <w:jc w:val="both"/>
      </w:pPr>
      <w:r>
        <w:rPr>
          <w:noProof/>
          <w:lang w:val="en-US"/>
        </w:rPr>
        <w:t>N</w:t>
      </w:r>
      <w:r>
        <w:rPr>
          <w:noProof/>
          <w:vertAlign w:val="subscript"/>
        </w:rPr>
        <w:t xml:space="preserve">ч </w:t>
      </w:r>
      <w:r>
        <w:rPr>
          <w:noProof/>
        </w:rPr>
        <w:t xml:space="preserve">- </w:t>
      </w:r>
      <w:r w:rsidRPr="004502DA">
        <w:t>планир</w:t>
      </w:r>
      <w:r>
        <w:t>уемое количество часов</w:t>
      </w:r>
      <w:r w:rsidRPr="004502DA">
        <w:t xml:space="preserve"> использования</w:t>
      </w:r>
      <w:r>
        <w:t xml:space="preserve"> услуг охраны;</w:t>
      </w:r>
    </w:p>
    <w:p w:rsidR="00C46457" w:rsidRPr="00D424EA" w:rsidRDefault="00C46457" w:rsidP="00C46457">
      <w:pPr>
        <w:widowControl w:val="0"/>
        <w:autoSpaceDE w:val="0"/>
        <w:autoSpaceDN w:val="0"/>
        <w:adjustRightInd w:val="0"/>
        <w:ind w:firstLine="709"/>
        <w:jc w:val="both"/>
      </w:pPr>
      <w:r>
        <w:rPr>
          <w:noProof/>
          <w:lang w:val="en-US"/>
        </w:rPr>
        <w:t>N</w:t>
      </w:r>
      <w:r>
        <w:rPr>
          <w:noProof/>
          <w:vertAlign w:val="subscript"/>
        </w:rPr>
        <w:t xml:space="preserve">об </w:t>
      </w:r>
      <w:r>
        <w:rPr>
          <w:noProof/>
        </w:rPr>
        <w:t>- количество охраняемых объектов</w:t>
      </w:r>
    </w:p>
    <w:p w:rsidR="00C46457" w:rsidRPr="004D4BA4" w:rsidRDefault="00C46457" w:rsidP="00C46457">
      <w:pPr>
        <w:widowControl w:val="0"/>
        <w:autoSpaceDE w:val="0"/>
        <w:autoSpaceDN w:val="0"/>
        <w:adjustRightInd w:val="0"/>
        <w:ind w:firstLine="709"/>
        <w:jc w:val="both"/>
      </w:pPr>
      <w:r w:rsidRPr="004D4BA4">
        <w:rPr>
          <w:noProof/>
        </w:rPr>
        <w:t>Затраты на охрану здания администрациине предусмотрены</w:t>
      </w:r>
    </w:p>
    <w:p w:rsidR="00C46457" w:rsidRPr="00BF162D" w:rsidRDefault="00C46457" w:rsidP="00C46457">
      <w:pPr>
        <w:widowControl w:val="0"/>
        <w:autoSpaceDE w:val="0"/>
        <w:autoSpaceDN w:val="0"/>
        <w:adjustRightInd w:val="0"/>
        <w:ind w:firstLine="709"/>
        <w:jc w:val="both"/>
        <w:rPr>
          <w:b/>
          <w:u w:val="single"/>
        </w:rPr>
      </w:pPr>
      <w:r>
        <w:rPr>
          <w:b/>
          <w:u w:val="single"/>
        </w:rPr>
        <w:t>5.9</w:t>
      </w:r>
      <w:r w:rsidRPr="00BF162D">
        <w:rPr>
          <w:b/>
          <w:u w:val="single"/>
        </w:rPr>
        <w:t>. Затр</w:t>
      </w:r>
      <w:r>
        <w:rPr>
          <w:b/>
          <w:u w:val="single"/>
        </w:rPr>
        <w:t>ат</w:t>
      </w:r>
      <w:r w:rsidRPr="00BF162D">
        <w:rPr>
          <w:b/>
          <w:u w:val="single"/>
        </w:rPr>
        <w:t xml:space="preserve"> на приобретение прочих работ и услуг, </w:t>
      </w:r>
      <w:r>
        <w:rPr>
          <w:b/>
          <w:u w:val="single"/>
        </w:rPr>
        <w:t>включающих</w:t>
      </w:r>
      <w:r w:rsidRPr="00BF162D">
        <w:rPr>
          <w:b/>
          <w:u w:val="single"/>
        </w:rPr>
        <w:t>:</w:t>
      </w:r>
    </w:p>
    <w:p w:rsidR="00C46457" w:rsidRDefault="00C46457" w:rsidP="00C46457">
      <w:pPr>
        <w:widowControl w:val="0"/>
        <w:autoSpaceDE w:val="0"/>
        <w:autoSpaceDN w:val="0"/>
        <w:adjustRightInd w:val="0"/>
        <w:ind w:firstLine="709"/>
        <w:jc w:val="both"/>
      </w:pPr>
      <w:r w:rsidRPr="00BF162D">
        <w:rPr>
          <w:b/>
        </w:rPr>
        <w:t>5</w:t>
      </w:r>
      <w:r>
        <w:rPr>
          <w:b/>
        </w:rPr>
        <w:t>.9</w:t>
      </w:r>
      <w:r w:rsidRPr="00BF162D">
        <w:rPr>
          <w:b/>
        </w:rPr>
        <w:t>.1. Затраты на оплату типографских работ и услуг, включая приобретение периодических печатных изданий</w:t>
      </w:r>
      <w:r>
        <w:rPr>
          <w:b/>
          <w:noProof/>
          <w:position w:val="-10"/>
        </w:rPr>
        <w:drawing>
          <wp:inline distT="0" distB="0" distL="0" distR="0">
            <wp:extent cx="304800" cy="219075"/>
            <wp:effectExtent l="19050" t="0" r="0" b="0"/>
            <wp:docPr id="32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97"/>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BF162D">
        <w:rPr>
          <w:b/>
        </w:rPr>
        <w:t>, определяемые по формуле</w:t>
      </w:r>
      <w:r w:rsidRPr="00D100CD">
        <w:t>:</w:t>
      </w:r>
    </w:p>
    <w:p w:rsidR="00C46457" w:rsidRPr="00481462" w:rsidRDefault="00C46457" w:rsidP="00C46457">
      <w:pPr>
        <w:widowControl w:val="0"/>
        <w:autoSpaceDE w:val="0"/>
        <w:autoSpaceDN w:val="0"/>
        <w:adjustRightInd w:val="0"/>
        <w:ind w:firstLine="709"/>
        <w:jc w:val="both"/>
      </w:pPr>
      <w:r>
        <w:tab/>
      </w:r>
      <w:r>
        <w:tab/>
      </w:r>
      <w:r>
        <w:tab/>
      </w:r>
      <w:r>
        <w:tab/>
      </w:r>
      <w:r>
        <w:tab/>
      </w:r>
      <w:proofErr w:type="spellStart"/>
      <w:r>
        <w:t>З</w:t>
      </w:r>
      <w:r>
        <w:rPr>
          <w:vertAlign w:val="subscript"/>
        </w:rPr>
        <w:t>т</w:t>
      </w:r>
      <w:proofErr w:type="spellEnd"/>
      <w:r>
        <w:rPr>
          <w:vertAlign w:val="subscript"/>
        </w:rPr>
        <w:t xml:space="preserve"> </w:t>
      </w:r>
      <w:r>
        <w:t xml:space="preserve">= </w:t>
      </w:r>
      <w:proofErr w:type="spellStart"/>
      <w:r>
        <w:t>З</w:t>
      </w:r>
      <w:r>
        <w:rPr>
          <w:vertAlign w:val="subscript"/>
        </w:rPr>
        <w:t>жбо</w:t>
      </w:r>
      <w:proofErr w:type="spellEnd"/>
      <w:r>
        <w:rPr>
          <w:vertAlign w:val="subscript"/>
        </w:rPr>
        <w:t xml:space="preserve"> </w:t>
      </w:r>
      <w:r>
        <w:t xml:space="preserve">+ </w:t>
      </w:r>
      <w:proofErr w:type="spellStart"/>
      <w:r>
        <w:t>З</w:t>
      </w:r>
      <w:r>
        <w:rPr>
          <w:vertAlign w:val="subscript"/>
        </w:rPr>
        <w:t>иу</w:t>
      </w:r>
      <w:proofErr w:type="spellEnd"/>
      <w:proofErr w:type="gramStart"/>
      <w:r>
        <w:t xml:space="preserve"> ,</w:t>
      </w:r>
      <w:proofErr w:type="gramEnd"/>
      <w:r>
        <w:t xml:space="preserve"> где:</w:t>
      </w:r>
    </w:p>
    <w:p w:rsidR="00C46457" w:rsidRPr="00D100CD" w:rsidRDefault="00C46457" w:rsidP="00C46457">
      <w:pPr>
        <w:widowControl w:val="0"/>
        <w:autoSpaceDE w:val="0"/>
        <w:autoSpaceDN w:val="0"/>
        <w:adjustRightInd w:val="0"/>
        <w:ind w:firstLine="709"/>
        <w:jc w:val="center"/>
      </w:pPr>
    </w:p>
    <w:p w:rsidR="00C46457" w:rsidRPr="00D100CD" w:rsidRDefault="00C46457" w:rsidP="00C46457">
      <w:pPr>
        <w:widowControl w:val="0"/>
        <w:autoSpaceDE w:val="0"/>
        <w:autoSpaceDN w:val="0"/>
        <w:adjustRightInd w:val="0"/>
        <w:ind w:firstLine="709"/>
        <w:jc w:val="both"/>
      </w:pPr>
      <w:proofErr w:type="spellStart"/>
      <w:r>
        <w:t>З</w:t>
      </w:r>
      <w:r>
        <w:rPr>
          <w:vertAlign w:val="subscript"/>
        </w:rPr>
        <w:t>жбо</w:t>
      </w:r>
      <w:proofErr w:type="spellEnd"/>
      <w:r>
        <w:t xml:space="preserve"> </w:t>
      </w:r>
      <w:r w:rsidRPr="00D100CD">
        <w:t>- затра</w:t>
      </w:r>
      <w:r>
        <w:t xml:space="preserve">ты на приобретение </w:t>
      </w:r>
      <w:proofErr w:type="spellStart"/>
      <w:r>
        <w:t>спецжурналов</w:t>
      </w:r>
      <w:proofErr w:type="spellEnd"/>
      <w:r>
        <w:t xml:space="preserve"> и бланков строгой отчетности </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326"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9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46457" w:rsidRPr="004D4BA4" w:rsidRDefault="00C46457" w:rsidP="00C46457">
      <w:pPr>
        <w:widowControl w:val="0"/>
        <w:autoSpaceDE w:val="0"/>
        <w:autoSpaceDN w:val="0"/>
        <w:adjustRightInd w:val="0"/>
        <w:ind w:firstLine="709"/>
        <w:jc w:val="both"/>
      </w:pPr>
      <w:r w:rsidRPr="004D4BA4">
        <w:t>Затраты на оплату типографских работ и услуг, включая приобретение периодических печатных изданий не предусмотрены</w:t>
      </w:r>
    </w:p>
    <w:p w:rsidR="00C46457" w:rsidRPr="00BF162D" w:rsidRDefault="00C46457" w:rsidP="00C46457">
      <w:pPr>
        <w:widowControl w:val="0"/>
        <w:autoSpaceDE w:val="0"/>
        <w:autoSpaceDN w:val="0"/>
        <w:adjustRightInd w:val="0"/>
        <w:ind w:firstLine="709"/>
        <w:jc w:val="both"/>
        <w:rPr>
          <w:b/>
        </w:rPr>
      </w:pPr>
      <w:r w:rsidRPr="00BF162D">
        <w:rPr>
          <w:b/>
        </w:rPr>
        <w:t>5</w:t>
      </w:r>
      <w:r>
        <w:rPr>
          <w:b/>
        </w:rPr>
        <w:t>.9</w:t>
      </w:r>
      <w:r w:rsidRPr="00BF162D">
        <w:rPr>
          <w:b/>
        </w:rPr>
        <w:t xml:space="preserve">.1.1. Затраты на приобретение </w:t>
      </w:r>
      <w:proofErr w:type="spellStart"/>
      <w:r w:rsidRPr="00BF162D">
        <w:rPr>
          <w:b/>
        </w:rPr>
        <w:t>спецжурналов</w:t>
      </w:r>
      <w:proofErr w:type="spellEnd"/>
      <w:r w:rsidRPr="00BF162D">
        <w:rPr>
          <w:b/>
        </w:rPr>
        <w:t xml:space="preserve"> и бланков строгой отчетности (</w:t>
      </w:r>
      <w:proofErr w:type="spellStart"/>
      <w:r w:rsidRPr="00BF162D">
        <w:rPr>
          <w:b/>
        </w:rPr>
        <w:t>З</w:t>
      </w:r>
      <w:r w:rsidRPr="00BF162D">
        <w:rPr>
          <w:b/>
          <w:vertAlign w:val="subscript"/>
        </w:rPr>
        <w:t>жбо</w:t>
      </w:r>
      <w:proofErr w:type="spellEnd"/>
      <w:r w:rsidRPr="00BF162D">
        <w:rPr>
          <w:b/>
        </w:rPr>
        <w:t>), определяемые по формуле</w:t>
      </w:r>
    </w:p>
    <w:p w:rsidR="00C46457" w:rsidRPr="006A225B" w:rsidRDefault="00C46457" w:rsidP="00C46457">
      <w:pPr>
        <w:widowControl w:val="0"/>
        <w:autoSpaceDE w:val="0"/>
        <w:autoSpaceDN w:val="0"/>
        <w:adjustRightInd w:val="0"/>
        <w:ind w:firstLine="709"/>
        <w:jc w:val="both"/>
      </w:pPr>
      <w:r w:rsidRPr="00BF162D">
        <w:rPr>
          <w:b/>
        </w:rPr>
        <w:tab/>
      </w:r>
      <w:r w:rsidRPr="00BF162D">
        <w:rPr>
          <w:b/>
        </w:rPr>
        <w:tab/>
      </w:r>
      <w:r>
        <w:tab/>
      </w:r>
      <w:r>
        <w:tab/>
        <w:t xml:space="preserve">       </w:t>
      </w:r>
      <w:r>
        <w:rPr>
          <w:noProof/>
          <w:vertAlign w:val="subscript"/>
          <w:lang w:val="en-US"/>
        </w:rPr>
        <w:t>n</w:t>
      </w:r>
    </w:p>
    <w:p w:rsidR="00C46457" w:rsidRPr="006A225B" w:rsidRDefault="00C46457" w:rsidP="00C46457">
      <w:pPr>
        <w:widowControl w:val="0"/>
        <w:autoSpaceDE w:val="0"/>
        <w:autoSpaceDN w:val="0"/>
        <w:adjustRightInd w:val="0"/>
        <w:ind w:firstLine="709"/>
        <w:jc w:val="center"/>
        <w:rPr>
          <w:noProof/>
          <w:sz w:val="28"/>
          <w:szCs w:val="28"/>
        </w:rPr>
      </w:pPr>
      <w:r>
        <w:rPr>
          <w:noProof/>
          <w:sz w:val="28"/>
          <w:szCs w:val="28"/>
        </w:rPr>
        <w:t>З</w:t>
      </w:r>
      <w:r>
        <w:rPr>
          <w:noProof/>
          <w:sz w:val="28"/>
          <w:szCs w:val="28"/>
          <w:vertAlign w:val="subscript"/>
        </w:rPr>
        <w:t xml:space="preserve">жбо </w:t>
      </w:r>
      <w:r>
        <w:rPr>
          <w:noProof/>
          <w:sz w:val="28"/>
          <w:szCs w:val="28"/>
        </w:rPr>
        <w:t>= ∑</w:t>
      </w:r>
      <w:r w:rsidRPr="006A225B">
        <w:rPr>
          <w:noProof/>
          <w:sz w:val="28"/>
          <w:szCs w:val="28"/>
        </w:rPr>
        <w:t xml:space="preserve"> </w:t>
      </w:r>
      <w:r>
        <w:rPr>
          <w:noProof/>
          <w:sz w:val="28"/>
          <w:szCs w:val="28"/>
          <w:lang w:val="en-US"/>
        </w:rPr>
        <w:t>Q</w:t>
      </w:r>
      <w:r>
        <w:rPr>
          <w:noProof/>
          <w:sz w:val="28"/>
          <w:szCs w:val="28"/>
          <w:vertAlign w:val="subscript"/>
          <w:lang w:val="en-US"/>
        </w:rPr>
        <w:t>i</w:t>
      </w:r>
      <w:r>
        <w:rPr>
          <w:noProof/>
          <w:sz w:val="28"/>
          <w:szCs w:val="28"/>
          <w:vertAlign w:val="subscript"/>
        </w:rPr>
        <w:t xml:space="preserve">ж </w:t>
      </w:r>
      <w:r>
        <w:rPr>
          <w:noProof/>
          <w:sz w:val="28"/>
          <w:szCs w:val="28"/>
        </w:rPr>
        <w:t>× Р</w:t>
      </w:r>
      <w:r>
        <w:rPr>
          <w:noProof/>
          <w:sz w:val="28"/>
          <w:szCs w:val="28"/>
          <w:vertAlign w:val="subscript"/>
          <w:lang w:val="en-US"/>
        </w:rPr>
        <w:t>i</w:t>
      </w:r>
      <w:r w:rsidRPr="006A225B">
        <w:rPr>
          <w:noProof/>
          <w:sz w:val="28"/>
          <w:szCs w:val="28"/>
          <w:vertAlign w:val="subscript"/>
        </w:rPr>
        <w:t xml:space="preserve">ж </w:t>
      </w:r>
      <w:r>
        <w:rPr>
          <w:noProof/>
          <w:sz w:val="28"/>
          <w:szCs w:val="28"/>
        </w:rPr>
        <w:t xml:space="preserve">+ </w:t>
      </w:r>
      <w:r>
        <w:rPr>
          <w:noProof/>
          <w:sz w:val="28"/>
          <w:szCs w:val="28"/>
          <w:lang w:val="en-US"/>
        </w:rPr>
        <w:t>Q</w:t>
      </w:r>
      <w:r>
        <w:rPr>
          <w:noProof/>
          <w:sz w:val="28"/>
          <w:szCs w:val="28"/>
          <w:vertAlign w:val="subscript"/>
        </w:rPr>
        <w:t xml:space="preserve">бо </w:t>
      </w:r>
      <w:r>
        <w:rPr>
          <w:noProof/>
          <w:sz w:val="28"/>
          <w:szCs w:val="28"/>
        </w:rPr>
        <w:t>× Р</w:t>
      </w:r>
      <w:r>
        <w:rPr>
          <w:noProof/>
          <w:sz w:val="28"/>
          <w:szCs w:val="28"/>
          <w:vertAlign w:val="subscript"/>
        </w:rPr>
        <w:t xml:space="preserve">бо </w:t>
      </w:r>
      <w:r>
        <w:rPr>
          <w:noProof/>
          <w:sz w:val="28"/>
          <w:szCs w:val="28"/>
        </w:rPr>
        <w:t>, где</w:t>
      </w:r>
      <w:r w:rsidRPr="006A225B">
        <w:rPr>
          <w:noProof/>
          <w:sz w:val="28"/>
          <w:szCs w:val="28"/>
        </w:rPr>
        <w:t>:</w:t>
      </w:r>
    </w:p>
    <w:p w:rsidR="00C46457" w:rsidRPr="0058530F" w:rsidRDefault="00C46457" w:rsidP="00C46457">
      <w:pPr>
        <w:widowControl w:val="0"/>
        <w:tabs>
          <w:tab w:val="left" w:pos="3982"/>
        </w:tabs>
        <w:autoSpaceDE w:val="0"/>
        <w:autoSpaceDN w:val="0"/>
        <w:adjustRightInd w:val="0"/>
        <w:ind w:firstLine="709"/>
        <w:rPr>
          <w:noProof/>
          <w:sz w:val="28"/>
          <w:szCs w:val="28"/>
          <w:vertAlign w:val="subscript"/>
        </w:rPr>
      </w:pPr>
      <w:r w:rsidRPr="006A225B">
        <w:rPr>
          <w:noProof/>
          <w:sz w:val="28"/>
          <w:szCs w:val="28"/>
        </w:rPr>
        <w:t xml:space="preserve">                                              </w:t>
      </w:r>
      <w:r>
        <w:rPr>
          <w:noProof/>
          <w:sz w:val="28"/>
          <w:szCs w:val="28"/>
          <w:vertAlign w:val="subscript"/>
          <w:lang w:val="en-US"/>
        </w:rPr>
        <w:t>i</w:t>
      </w:r>
      <w:r w:rsidRPr="0058530F">
        <w:rPr>
          <w:noProof/>
          <w:sz w:val="28"/>
          <w:szCs w:val="28"/>
          <w:vertAlign w:val="subscript"/>
        </w:rPr>
        <w:t>=1</w:t>
      </w:r>
    </w:p>
    <w:p w:rsidR="00C46457" w:rsidRPr="006A225B" w:rsidRDefault="00C46457" w:rsidP="00C46457">
      <w:pPr>
        <w:widowControl w:val="0"/>
        <w:autoSpaceDE w:val="0"/>
        <w:autoSpaceDN w:val="0"/>
        <w:adjustRightInd w:val="0"/>
        <w:ind w:firstLine="709"/>
        <w:jc w:val="center"/>
        <w:rPr>
          <w:noProof/>
          <w:sz w:val="28"/>
          <w:szCs w:val="28"/>
        </w:rPr>
      </w:pP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327"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9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w:t>
      </w:r>
      <w:proofErr w:type="gramStart"/>
      <w:r w:rsidRPr="00D100CD">
        <w:t>приобретаемых</w:t>
      </w:r>
      <w:proofErr w:type="gramEnd"/>
      <w:r w:rsidRPr="00D100CD">
        <w:t xml:space="preserve"> </w:t>
      </w:r>
      <w:proofErr w:type="spellStart"/>
      <w:r w:rsidRPr="00D100CD">
        <w:t>i-х</w:t>
      </w:r>
      <w:proofErr w:type="spellEnd"/>
      <w:r w:rsidRPr="00D100CD">
        <w:t xml:space="preserve"> </w:t>
      </w:r>
      <w:proofErr w:type="spellStart"/>
      <w:r w:rsidRPr="00D100CD">
        <w:t>спецжурналов</w:t>
      </w:r>
      <w:proofErr w:type="spellEnd"/>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328"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00"/>
                    <a:srcRect/>
                    <a:stretch>
                      <a:fillRect/>
                    </a:stretch>
                  </pic:blipFill>
                  <pic:spPr bwMode="auto">
                    <a:xfrm>
                      <a:off x="0" y="0"/>
                      <a:ext cx="247650" cy="247650"/>
                    </a:xfrm>
                    <a:prstGeom prst="rect">
                      <a:avLst/>
                    </a:prstGeom>
                    <a:noFill/>
                    <a:ln w="9525">
                      <a:noFill/>
                      <a:miter lim="800000"/>
                      <a:headEnd/>
                      <a:tailEnd/>
                    </a:ln>
                  </pic:spPr>
                </pic:pic>
              </a:graphicData>
            </a:graphic>
          </wp:inline>
        </w:drawing>
      </w:r>
      <w:r>
        <w:t xml:space="preserve"> - цена одного i-го </w:t>
      </w:r>
      <w:proofErr w:type="spellStart"/>
      <w:r>
        <w:t>спецжурнала</w:t>
      </w:r>
      <w:proofErr w:type="spellEnd"/>
      <w:r>
        <w:t>;</w:t>
      </w:r>
    </w:p>
    <w:p w:rsidR="00C46457" w:rsidRDefault="00C46457" w:rsidP="00C46457">
      <w:pPr>
        <w:widowControl w:val="0"/>
        <w:autoSpaceDE w:val="0"/>
        <w:autoSpaceDN w:val="0"/>
        <w:adjustRightInd w:val="0"/>
        <w:ind w:firstLine="709"/>
        <w:jc w:val="both"/>
        <w:rPr>
          <w:noProof/>
        </w:rPr>
      </w:pPr>
      <w:r>
        <w:rPr>
          <w:noProof/>
          <w:sz w:val="28"/>
          <w:szCs w:val="28"/>
          <w:lang w:val="en-US"/>
        </w:rPr>
        <w:t>Q</w:t>
      </w:r>
      <w:r>
        <w:rPr>
          <w:noProof/>
          <w:sz w:val="28"/>
          <w:szCs w:val="28"/>
          <w:vertAlign w:val="subscript"/>
        </w:rPr>
        <w:t>бо</w:t>
      </w:r>
      <w:r>
        <w:rPr>
          <w:noProof/>
          <w:sz w:val="28"/>
          <w:szCs w:val="28"/>
        </w:rPr>
        <w:t xml:space="preserve"> – </w:t>
      </w:r>
      <w:r>
        <w:rPr>
          <w:noProof/>
        </w:rPr>
        <w:t>количество приобретаемых бланков строгой отчетности;</w:t>
      </w:r>
    </w:p>
    <w:p w:rsidR="00C46457" w:rsidRDefault="00C46457" w:rsidP="00C46457">
      <w:pPr>
        <w:widowControl w:val="0"/>
        <w:autoSpaceDE w:val="0"/>
        <w:autoSpaceDN w:val="0"/>
        <w:adjustRightInd w:val="0"/>
        <w:ind w:firstLine="709"/>
        <w:jc w:val="both"/>
        <w:rPr>
          <w:noProof/>
        </w:rPr>
      </w:pPr>
      <w:r>
        <w:rPr>
          <w:noProof/>
          <w:sz w:val="28"/>
          <w:szCs w:val="28"/>
        </w:rPr>
        <w:t>Р</w:t>
      </w:r>
      <w:r>
        <w:rPr>
          <w:noProof/>
          <w:sz w:val="28"/>
          <w:szCs w:val="28"/>
          <w:vertAlign w:val="subscript"/>
        </w:rPr>
        <w:t>бо</w:t>
      </w:r>
      <w:r>
        <w:rPr>
          <w:noProof/>
          <w:sz w:val="28"/>
          <w:szCs w:val="28"/>
        </w:rPr>
        <w:t xml:space="preserve"> – </w:t>
      </w:r>
      <w:r w:rsidRPr="006A225B">
        <w:rPr>
          <w:noProof/>
        </w:rPr>
        <w:t>цена</w:t>
      </w:r>
      <w:r>
        <w:rPr>
          <w:noProof/>
          <w:sz w:val="28"/>
          <w:szCs w:val="28"/>
        </w:rPr>
        <w:t xml:space="preserve"> </w:t>
      </w:r>
      <w:r w:rsidRPr="006A225B">
        <w:rPr>
          <w:noProof/>
        </w:rPr>
        <w:t xml:space="preserve">одного </w:t>
      </w:r>
      <w:r>
        <w:rPr>
          <w:noProof/>
        </w:rPr>
        <w:t>бланка строгой отчетности.</w:t>
      </w:r>
    </w:p>
    <w:p w:rsidR="00C46457" w:rsidRPr="004D4BA4" w:rsidRDefault="00C46457" w:rsidP="00C46457">
      <w:pPr>
        <w:widowControl w:val="0"/>
        <w:autoSpaceDE w:val="0"/>
        <w:autoSpaceDN w:val="0"/>
        <w:adjustRightInd w:val="0"/>
        <w:ind w:firstLine="709"/>
        <w:jc w:val="both"/>
      </w:pPr>
      <w:r w:rsidRPr="004D4BA4">
        <w:t xml:space="preserve">Затраты на приобретение </w:t>
      </w:r>
      <w:proofErr w:type="spellStart"/>
      <w:r w:rsidRPr="004D4BA4">
        <w:t>спецжурналов</w:t>
      </w:r>
      <w:proofErr w:type="spellEnd"/>
      <w:r w:rsidRPr="004D4BA4">
        <w:t xml:space="preserve"> и бланков строгой отчетности не предусмотрены</w:t>
      </w:r>
    </w:p>
    <w:p w:rsidR="00C46457" w:rsidRPr="00D100CD" w:rsidRDefault="00C46457" w:rsidP="00C46457">
      <w:pPr>
        <w:widowControl w:val="0"/>
        <w:autoSpaceDE w:val="0"/>
        <w:autoSpaceDN w:val="0"/>
        <w:adjustRightInd w:val="0"/>
        <w:ind w:firstLine="709"/>
        <w:jc w:val="both"/>
      </w:pPr>
      <w:r w:rsidRPr="00BF162D">
        <w:rPr>
          <w:b/>
        </w:rPr>
        <w:t>5</w:t>
      </w:r>
      <w:r>
        <w:rPr>
          <w:b/>
        </w:rPr>
        <w:t>.9</w:t>
      </w:r>
      <w:r w:rsidRPr="00BF162D">
        <w:rPr>
          <w:b/>
        </w:rPr>
        <w:t>.1.2. Затраты на приобретение информационных услуг</w:t>
      </w:r>
      <w:r w:rsidRPr="00D100CD">
        <w:t>, которые включают в себя затраты на приобретение периодических печатных изданий</w:t>
      </w:r>
      <w:r>
        <w:t xml:space="preserve"> (сборников)</w:t>
      </w:r>
      <w:r w:rsidRPr="00D100CD">
        <w:t>, справочной литературы, а также подачу объявлений</w:t>
      </w:r>
      <w:r>
        <w:t>, соболезнований</w:t>
      </w:r>
      <w:r w:rsidRPr="00D100CD">
        <w:t xml:space="preserve"> в печатные издания</w:t>
      </w:r>
      <w:r>
        <w:t>, услуги цветной печати</w:t>
      </w:r>
      <w:r>
        <w:rPr>
          <w:noProof/>
          <w:position w:val="-14"/>
        </w:rPr>
        <w:drawing>
          <wp:inline distT="0" distB="0" distL="0" distR="0">
            <wp:extent cx="333375" cy="247650"/>
            <wp:effectExtent l="0" t="0" r="9525" b="0"/>
            <wp:docPr id="329"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0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определя</w:t>
      </w:r>
      <w:r>
        <w:t xml:space="preserve">ются </w:t>
      </w:r>
      <w:r w:rsidRPr="00D100CD">
        <w:t>по фактическим затратам в отчетном финансовом году.</w:t>
      </w:r>
    </w:p>
    <w:p w:rsidR="00C46457" w:rsidRPr="00D100CD" w:rsidRDefault="00C46457" w:rsidP="00C46457">
      <w:pPr>
        <w:widowControl w:val="0"/>
        <w:autoSpaceDE w:val="0"/>
        <w:autoSpaceDN w:val="0"/>
        <w:adjustRightInd w:val="0"/>
        <w:ind w:firstLine="709"/>
        <w:jc w:val="both"/>
      </w:pPr>
      <w:r>
        <w:rPr>
          <w:b/>
        </w:rPr>
        <w:t>5.9</w:t>
      </w:r>
      <w:r w:rsidRPr="00BF162D">
        <w:rPr>
          <w:b/>
        </w:rPr>
        <w:t xml:space="preserve">.2. Затраты на проведение </w:t>
      </w:r>
      <w:proofErr w:type="spellStart"/>
      <w:r w:rsidRPr="00BF162D">
        <w:rPr>
          <w:b/>
        </w:rPr>
        <w:t>предрейсового</w:t>
      </w:r>
      <w:proofErr w:type="spellEnd"/>
      <w:r w:rsidRPr="00BF162D">
        <w:rPr>
          <w:b/>
        </w:rPr>
        <w:t xml:space="preserve"> и </w:t>
      </w:r>
      <w:proofErr w:type="spellStart"/>
      <w:r w:rsidRPr="00BF162D">
        <w:rPr>
          <w:b/>
        </w:rPr>
        <w:t>послерейсового</w:t>
      </w:r>
      <w:proofErr w:type="spellEnd"/>
      <w:r w:rsidRPr="00BF162D">
        <w:rPr>
          <w:b/>
        </w:rPr>
        <w:t xml:space="preserve"> осмотра водителей транспортных средств</w:t>
      </w:r>
      <w:r>
        <w:rPr>
          <w:b/>
          <w:noProof/>
          <w:position w:val="-12"/>
        </w:rPr>
        <w:drawing>
          <wp:inline distT="0" distB="0" distL="0" distR="0">
            <wp:extent cx="333375" cy="247650"/>
            <wp:effectExtent l="0" t="0" r="9525" b="0"/>
            <wp:docPr id="330"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0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F162D">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331"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03"/>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04800" cy="247650"/>
            <wp:effectExtent l="19050" t="0" r="0" b="0"/>
            <wp:docPr id="332"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0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водителей;</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33"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0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проведения одного </w:t>
      </w:r>
      <w:proofErr w:type="spellStart"/>
      <w:r w:rsidRPr="00D100CD">
        <w:t>предрейсового</w:t>
      </w:r>
      <w:proofErr w:type="spellEnd"/>
      <w:r w:rsidRPr="00D100CD">
        <w:t xml:space="preserve"> и </w:t>
      </w:r>
      <w:proofErr w:type="spellStart"/>
      <w:r w:rsidRPr="00D100CD">
        <w:t>послерейсового</w:t>
      </w:r>
      <w:proofErr w:type="spellEnd"/>
      <w:r w:rsidRPr="00D100CD">
        <w:t xml:space="preserve"> осмотра;</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34"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0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рабочих дней в году;</w:t>
      </w:r>
    </w:p>
    <w:p w:rsidR="00C46457" w:rsidRDefault="00C46457" w:rsidP="00C46457">
      <w:pPr>
        <w:widowControl w:val="0"/>
        <w:autoSpaceDE w:val="0"/>
        <w:autoSpaceDN w:val="0"/>
        <w:adjustRightInd w:val="0"/>
        <w:ind w:firstLine="709"/>
        <w:jc w:val="both"/>
      </w:pPr>
      <w:r w:rsidRPr="00D100CD">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C46457" w:rsidRPr="004D4BA4" w:rsidRDefault="00C46457" w:rsidP="00C46457">
      <w:pPr>
        <w:widowControl w:val="0"/>
        <w:autoSpaceDE w:val="0"/>
        <w:autoSpaceDN w:val="0"/>
        <w:adjustRightInd w:val="0"/>
        <w:ind w:firstLine="709"/>
        <w:jc w:val="both"/>
      </w:pPr>
      <w:r w:rsidRPr="004D4BA4">
        <w:t xml:space="preserve">Затраты на проведение </w:t>
      </w:r>
      <w:proofErr w:type="spellStart"/>
      <w:r w:rsidRPr="004D4BA4">
        <w:t>предрейсового</w:t>
      </w:r>
      <w:proofErr w:type="spellEnd"/>
      <w:r w:rsidRPr="004D4BA4">
        <w:t xml:space="preserve"> и </w:t>
      </w:r>
      <w:proofErr w:type="spellStart"/>
      <w:r w:rsidRPr="004D4BA4">
        <w:t>послерейсового</w:t>
      </w:r>
      <w:proofErr w:type="spellEnd"/>
      <w:r w:rsidRPr="004D4BA4">
        <w:t xml:space="preserve"> осмотра водителей транспортных средств определяются по фактическим затратам в отчетном финансовом году.</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5.9</w:t>
      </w:r>
      <w:r w:rsidRPr="00F02BA0">
        <w:rPr>
          <w:b/>
        </w:rPr>
        <w:t>.3. Затраты на проведение диспансеризации работников</w:t>
      </w:r>
      <w:r>
        <w:rPr>
          <w:b/>
          <w:noProof/>
          <w:position w:val="-12"/>
        </w:rPr>
        <w:drawing>
          <wp:inline distT="0" distB="0" distL="0" distR="0">
            <wp:extent cx="438150" cy="247650"/>
            <wp:effectExtent l="0" t="0" r="0" b="0"/>
            <wp:docPr id="33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07"/>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F02BA0">
        <w:rPr>
          <w:b/>
        </w:rPr>
        <w:t>, определяемые по формуле</w:t>
      </w:r>
      <w:r w:rsidRPr="00D100CD">
        <w:t>:</w:t>
      </w:r>
    </w:p>
    <w:p w:rsidR="00C46457" w:rsidRPr="006A225B" w:rsidRDefault="00C46457" w:rsidP="00C46457">
      <w:pPr>
        <w:widowControl w:val="0"/>
        <w:autoSpaceDE w:val="0"/>
        <w:autoSpaceDN w:val="0"/>
        <w:adjustRightInd w:val="0"/>
        <w:ind w:firstLine="709"/>
        <w:jc w:val="center"/>
      </w:pPr>
      <w:r>
        <w:rPr>
          <w:noProof/>
        </w:rPr>
        <w:t>З</w:t>
      </w:r>
      <w:r>
        <w:rPr>
          <w:noProof/>
          <w:vertAlign w:val="subscript"/>
        </w:rPr>
        <w:t xml:space="preserve">дисп </w:t>
      </w:r>
      <w:r>
        <w:t xml:space="preserve">= </w:t>
      </w:r>
      <w:proofErr w:type="spellStart"/>
      <w:r>
        <w:t>Ч</w:t>
      </w:r>
      <w:r>
        <w:rPr>
          <w:vertAlign w:val="subscript"/>
        </w:rPr>
        <w:t>дисп</w:t>
      </w:r>
      <w:proofErr w:type="spellEnd"/>
      <w:r>
        <w:rPr>
          <w:vertAlign w:val="subscript"/>
        </w:rPr>
        <w:t xml:space="preserve"> </w:t>
      </w:r>
      <w:r>
        <w:t xml:space="preserve"> × </w:t>
      </w:r>
      <w:proofErr w:type="spellStart"/>
      <w:r>
        <w:t>Р</w:t>
      </w:r>
      <w:r>
        <w:rPr>
          <w:vertAlign w:val="subscript"/>
        </w:rPr>
        <w:t>дисп</w:t>
      </w:r>
      <w:proofErr w:type="spellEnd"/>
      <w:proofErr w:type="gramStart"/>
      <w:r>
        <w:rPr>
          <w:vertAlign w:val="subscript"/>
        </w:rPr>
        <w:t xml:space="preserve"> </w:t>
      </w:r>
      <w:r>
        <w:t>,</w:t>
      </w:r>
      <w:proofErr w:type="gramEnd"/>
      <w:r>
        <w:t xml:space="preserve"> где: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36"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0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численность работников, подлежащих диспансеризации;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0" b="0"/>
            <wp:docPr id="337"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0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проведения диспансеризации в расчете на одного работника.</w:t>
      </w:r>
    </w:p>
    <w:p w:rsidR="00C46457" w:rsidRPr="00D100CD" w:rsidRDefault="00C46457" w:rsidP="00C46457">
      <w:pPr>
        <w:widowControl w:val="0"/>
        <w:autoSpaceDE w:val="0"/>
        <w:autoSpaceDN w:val="0"/>
        <w:adjustRightInd w:val="0"/>
        <w:ind w:firstLine="709"/>
        <w:jc w:val="both"/>
      </w:pPr>
      <w:r w:rsidRPr="004D4BA4">
        <w:t>Затраты на проведение диспансеризации работников определяются по фактическим затратам в отчетном финансовом году</w:t>
      </w:r>
    </w:p>
    <w:p w:rsidR="00C46457" w:rsidRPr="00D100CD" w:rsidRDefault="00C46457" w:rsidP="00C46457">
      <w:pPr>
        <w:widowControl w:val="0"/>
        <w:autoSpaceDE w:val="0"/>
        <w:autoSpaceDN w:val="0"/>
        <w:adjustRightInd w:val="0"/>
        <w:ind w:firstLine="709"/>
        <w:jc w:val="both"/>
      </w:pPr>
      <w:r>
        <w:rPr>
          <w:b/>
        </w:rPr>
        <w:t>5.9</w:t>
      </w:r>
      <w:r w:rsidRPr="00F02BA0">
        <w:rPr>
          <w:b/>
        </w:rPr>
        <w:t xml:space="preserve">.4. </w:t>
      </w:r>
      <w:proofErr w:type="gramStart"/>
      <w:r w:rsidRPr="00F02BA0">
        <w:rPr>
          <w:b/>
        </w:rPr>
        <w:t xml:space="preserve">Затраты на приобретение полисов обязательного страхования гражданской ответственности владельцев транспортных средств </w:t>
      </w:r>
      <w:r>
        <w:rPr>
          <w:b/>
          <w:noProof/>
          <w:position w:val="-12"/>
        </w:rPr>
        <w:drawing>
          <wp:inline distT="0" distB="0" distL="0" distR="0">
            <wp:extent cx="466725" cy="247650"/>
            <wp:effectExtent l="0" t="0" r="0" b="0"/>
            <wp:docPr id="338"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10"/>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D77A0D">
        <w:t xml:space="preserve"> определяются в соответствии с базовыми </w:t>
      </w:r>
      <w:hyperlink r:id="rId311" w:history="1">
        <w:r w:rsidRPr="00D77A0D">
          <w:t>ставками</w:t>
        </w:r>
      </w:hyperlink>
      <w:r w:rsidRPr="00D77A0D">
        <w:t xml:space="preserve"> страховых тарифов и коэффициентами страховых тарифов, установленными указанием Центрального банка Российской Федерации от 19.09.2014 </w:t>
      </w:r>
      <w:r>
        <w:t xml:space="preserve">           </w:t>
      </w:r>
      <w:r w:rsidRPr="00D77A0D">
        <w:t xml:space="preserve">№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w:t>
      </w:r>
      <w:r w:rsidRPr="00D100CD">
        <w:t>при определении страховой премии по обязательному</w:t>
      </w:r>
      <w:proofErr w:type="gramEnd"/>
      <w:r w:rsidRPr="00D100CD">
        <w:t xml:space="preserve"> страхованию гражданской ответственности владельцев транспортных средств</w:t>
      </w:r>
      <w:r>
        <w:t>»</w:t>
      </w:r>
      <w:r w:rsidRPr="00D100CD">
        <w:t>,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4552950" cy="466725"/>
            <wp:effectExtent l="0" t="0" r="0" b="0"/>
            <wp:docPr id="339"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12"/>
                    <a:srcRect/>
                    <a:stretch>
                      <a:fillRect/>
                    </a:stretch>
                  </pic:blipFill>
                  <pic:spPr bwMode="auto">
                    <a:xfrm>
                      <a:off x="0" y="0"/>
                      <a:ext cx="45529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76225" cy="219075"/>
            <wp:effectExtent l="19050" t="0" r="9525" b="0"/>
            <wp:docPr id="340"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13"/>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100CD">
        <w:t xml:space="preserve"> - предельный размер базовой ставки страхового тарифа по </w:t>
      </w:r>
      <w:proofErr w:type="spellStart"/>
      <w:r w:rsidRPr="00D100CD">
        <w:t>i-му</w:t>
      </w:r>
      <w:proofErr w:type="spellEnd"/>
      <w:r w:rsidRPr="00D100CD">
        <w:t xml:space="preserve"> транспортному средству;</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304800" cy="219075"/>
            <wp:effectExtent l="19050" t="0" r="0" b="0"/>
            <wp:docPr id="341"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14"/>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территории преимущественного использования i-го транспортного средства;</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438150" cy="219075"/>
            <wp:effectExtent l="19050" t="0" r="0" b="0"/>
            <wp:docPr id="342"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15"/>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D100CD">
        <w:t>i-му</w:t>
      </w:r>
      <w:proofErr w:type="spellEnd"/>
      <w:r w:rsidRPr="00D100CD">
        <w:t xml:space="preserve"> транспортному средству;</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304800" cy="219075"/>
            <wp:effectExtent l="19050" t="0" r="0" b="0"/>
            <wp:docPr id="343"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16"/>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333375" cy="219075"/>
            <wp:effectExtent l="19050" t="0" r="9525" b="0"/>
            <wp:docPr id="344"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17"/>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технических характеристик i-го транспортного средства;</w:t>
      </w:r>
    </w:p>
    <w:p w:rsidR="00C46457" w:rsidRPr="00D77A0D" w:rsidRDefault="00C46457" w:rsidP="00C46457">
      <w:pPr>
        <w:widowControl w:val="0"/>
        <w:autoSpaceDE w:val="0"/>
        <w:autoSpaceDN w:val="0"/>
        <w:adjustRightInd w:val="0"/>
        <w:ind w:firstLine="709"/>
        <w:jc w:val="both"/>
      </w:pPr>
      <w:r>
        <w:rPr>
          <w:noProof/>
          <w:position w:val="-10"/>
        </w:rPr>
        <w:drawing>
          <wp:inline distT="0" distB="0" distL="0" distR="0">
            <wp:extent cx="304800" cy="219075"/>
            <wp:effectExtent l="19050" t="0" r="0" b="0"/>
            <wp:docPr id="345"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18"/>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периода использования i-го транспортного </w:t>
      </w:r>
      <w:r w:rsidRPr="00D77A0D">
        <w:t>средства;</w:t>
      </w:r>
    </w:p>
    <w:p w:rsidR="00C46457" w:rsidRPr="00D77A0D" w:rsidRDefault="00C46457" w:rsidP="00C46457">
      <w:pPr>
        <w:widowControl w:val="0"/>
        <w:autoSpaceDE w:val="0"/>
        <w:autoSpaceDN w:val="0"/>
        <w:adjustRightInd w:val="0"/>
        <w:ind w:firstLine="709"/>
        <w:jc w:val="both"/>
      </w:pPr>
      <w:r>
        <w:rPr>
          <w:noProof/>
          <w:position w:val="-10"/>
        </w:rPr>
        <w:drawing>
          <wp:inline distT="0" distB="0" distL="0" distR="0">
            <wp:extent cx="333375" cy="219075"/>
            <wp:effectExtent l="19050" t="0" r="9525" b="0"/>
            <wp:docPr id="346"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19"/>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D77A0D">
        <w:t xml:space="preserve"> - коэффициент страховых тарифов в зависимости от наличия нарушений, предусмотренных </w:t>
      </w:r>
      <w:hyperlink r:id="rId320" w:history="1">
        <w:r w:rsidRPr="00D77A0D">
          <w:t>пунктом 3 статьи 9</w:t>
        </w:r>
      </w:hyperlink>
      <w:r w:rsidRPr="00D77A0D">
        <w:t xml:space="preserve"> Федерального закона от 25.04.2002 </w:t>
      </w:r>
      <w:r>
        <w:t>№ 40-ФЗ «О</w:t>
      </w:r>
      <w:r w:rsidRPr="00D77A0D">
        <w:t>б обязательном страховании гражданской ответственности владельцев транспортных средств</w:t>
      </w:r>
      <w:r>
        <w:t>»</w:t>
      </w:r>
      <w:r w:rsidRPr="00D77A0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47"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2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46457" w:rsidRPr="004D4BA4" w:rsidRDefault="00C46457" w:rsidP="00C46457">
      <w:pPr>
        <w:widowControl w:val="0"/>
        <w:autoSpaceDE w:val="0"/>
        <w:autoSpaceDN w:val="0"/>
        <w:adjustRightInd w:val="0"/>
        <w:ind w:firstLine="709"/>
        <w:jc w:val="both"/>
      </w:pPr>
      <w:r w:rsidRPr="004D4BA4">
        <w:t xml:space="preserve">Затраты на приобретение </w:t>
      </w:r>
      <w:proofErr w:type="gramStart"/>
      <w:r w:rsidRPr="004D4BA4">
        <w:t>полисов обязательного страхования гражданской ответственности владельцев транспортных средств</w:t>
      </w:r>
      <w:proofErr w:type="gramEnd"/>
      <w:r w:rsidRPr="004D4BA4">
        <w:t xml:space="preserve"> определяются по фактическим затратам в отчетном финансовом году.</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F02BA0" w:rsidRDefault="00C46457" w:rsidP="00C46457">
      <w:pPr>
        <w:widowControl w:val="0"/>
        <w:autoSpaceDE w:val="0"/>
        <w:autoSpaceDN w:val="0"/>
        <w:adjustRightInd w:val="0"/>
        <w:ind w:firstLine="709"/>
        <w:jc w:val="both"/>
        <w:rPr>
          <w:b/>
          <w:u w:val="single"/>
        </w:rPr>
      </w:pPr>
      <w:r w:rsidRPr="00F02BA0">
        <w:rPr>
          <w:b/>
          <w:u w:val="single"/>
        </w:rPr>
        <w:t>5</w:t>
      </w:r>
      <w:r>
        <w:rPr>
          <w:b/>
          <w:u w:val="single"/>
        </w:rPr>
        <w:t>.10</w:t>
      </w:r>
      <w:r w:rsidRPr="00F02BA0">
        <w:rPr>
          <w:b/>
          <w:u w:val="single"/>
        </w:rPr>
        <w:t xml:space="preserve">. Затрат на приобретение основных средств, не отнесенные к затратам на </w:t>
      </w:r>
      <w:r w:rsidRPr="00F02BA0">
        <w:rPr>
          <w:b/>
          <w:u w:val="single"/>
        </w:rPr>
        <w:lastRenderedPageBreak/>
        <w:t>приобретение основных сре</w:t>
      </w:r>
      <w:proofErr w:type="gramStart"/>
      <w:r w:rsidRPr="00F02BA0">
        <w:rPr>
          <w:b/>
          <w:u w:val="single"/>
        </w:rPr>
        <w:t>дств в р</w:t>
      </w:r>
      <w:proofErr w:type="gramEnd"/>
      <w:r w:rsidRPr="00F02BA0">
        <w:rPr>
          <w:b/>
          <w:u w:val="single"/>
        </w:rPr>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Pr>
          <w:b/>
          <w:noProof/>
          <w:position w:val="-12"/>
          <w:u w:val="single"/>
        </w:rPr>
        <w:drawing>
          <wp:inline distT="0" distB="0" distL="0" distR="0">
            <wp:extent cx="333375" cy="247650"/>
            <wp:effectExtent l="0" t="0" r="9525" b="0"/>
            <wp:docPr id="348"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2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02BA0">
        <w:rPr>
          <w:b/>
          <w:u w:val="single"/>
        </w:rPr>
        <w:t xml:space="preserve"> определяются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38325" cy="247650"/>
            <wp:effectExtent l="19050" t="0" r="0" b="0"/>
            <wp:docPr id="349"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23"/>
                    <a:srcRect/>
                    <a:stretch>
                      <a:fillRect/>
                    </a:stretch>
                  </pic:blipFill>
                  <pic:spPr bwMode="auto">
                    <a:xfrm>
                      <a:off x="0" y="0"/>
                      <a:ext cx="183832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350"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2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затраты на приобретение транспортных средств;</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51"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2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приобретение мебели;</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352"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26"/>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приобретение систем кондиционирования.</w:t>
      </w:r>
    </w:p>
    <w:p w:rsidR="00C46457" w:rsidRPr="00D100CD" w:rsidRDefault="00C46457" w:rsidP="00C46457">
      <w:pPr>
        <w:widowControl w:val="0"/>
        <w:autoSpaceDE w:val="0"/>
        <w:autoSpaceDN w:val="0"/>
        <w:adjustRightInd w:val="0"/>
        <w:ind w:firstLine="709"/>
        <w:jc w:val="both"/>
      </w:pPr>
      <w:r w:rsidRPr="00F02BA0">
        <w:rPr>
          <w:b/>
        </w:rPr>
        <w:t>5</w:t>
      </w:r>
      <w:r>
        <w:rPr>
          <w:b/>
        </w:rPr>
        <w:t>.10</w:t>
      </w:r>
      <w:r w:rsidRPr="00F02BA0">
        <w:rPr>
          <w:b/>
        </w:rPr>
        <w:t>.1. Затраты на приобретение транспортных средств</w:t>
      </w:r>
      <w:r>
        <w:rPr>
          <w:b/>
          <w:noProof/>
          <w:position w:val="-12"/>
        </w:rPr>
        <w:drawing>
          <wp:inline distT="0" distB="0" distL="0" distR="0">
            <wp:extent cx="333375" cy="247650"/>
            <wp:effectExtent l="0" t="0" r="0" b="0"/>
            <wp:docPr id="353"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2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02BA0">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354"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28"/>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355"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2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планируемое к приобретению количество </w:t>
      </w:r>
      <w:proofErr w:type="spellStart"/>
      <w:r w:rsidRPr="00D100CD">
        <w:t>i-х</w:t>
      </w:r>
      <w:proofErr w:type="spellEnd"/>
      <w:r w:rsidRPr="00D100CD">
        <w:t xml:space="preserve"> транспортных средств</w:t>
      </w:r>
      <w:r>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56"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3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приобретения i-го транспортного средства</w:t>
      </w:r>
      <w:r>
        <w:t>.</w:t>
      </w:r>
    </w:p>
    <w:p w:rsidR="00C46457" w:rsidRPr="004D4BA4" w:rsidRDefault="00C46457" w:rsidP="00C46457">
      <w:pPr>
        <w:widowControl w:val="0"/>
        <w:autoSpaceDE w:val="0"/>
        <w:autoSpaceDN w:val="0"/>
        <w:adjustRightInd w:val="0"/>
        <w:ind w:firstLine="709"/>
        <w:jc w:val="both"/>
      </w:pPr>
      <w:r w:rsidRPr="004D4BA4">
        <w:t>Затраты на приобретение транспортных средств не предусмотрены.</w:t>
      </w:r>
    </w:p>
    <w:p w:rsidR="00C46457" w:rsidRDefault="00C46457" w:rsidP="00C46457">
      <w:pPr>
        <w:widowControl w:val="0"/>
        <w:autoSpaceDE w:val="0"/>
        <w:autoSpaceDN w:val="0"/>
        <w:adjustRightInd w:val="0"/>
        <w:ind w:firstLine="709"/>
        <w:jc w:val="both"/>
      </w:pPr>
    </w:p>
    <w:p w:rsidR="00C46457" w:rsidRPr="006E2D6C" w:rsidRDefault="00C46457" w:rsidP="00C46457">
      <w:pPr>
        <w:widowControl w:val="0"/>
        <w:autoSpaceDE w:val="0"/>
        <w:autoSpaceDN w:val="0"/>
        <w:adjustRightInd w:val="0"/>
        <w:jc w:val="center"/>
      </w:pPr>
      <w:r w:rsidRPr="006E2D6C">
        <w:rPr>
          <w:b/>
        </w:rPr>
        <w:t>5</w:t>
      </w:r>
      <w:r>
        <w:rPr>
          <w:b/>
        </w:rPr>
        <w:t>.10</w:t>
      </w:r>
      <w:r w:rsidRPr="006E2D6C">
        <w:rPr>
          <w:b/>
        </w:rPr>
        <w:t>.2. Затраты на приобретение мебели</w:t>
      </w:r>
      <w:r>
        <w:rPr>
          <w:b/>
          <w:noProof/>
          <w:position w:val="-12"/>
        </w:rPr>
        <w:drawing>
          <wp:inline distT="0" distB="0" distL="0" distR="0">
            <wp:extent cx="466725" cy="247650"/>
            <wp:effectExtent l="0" t="0" r="0" b="0"/>
            <wp:docPr id="357"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31"/>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6E2D6C">
        <w:rPr>
          <w:b/>
        </w:rPr>
        <w:t xml:space="preserve"> определяются по формуле</w:t>
      </w:r>
      <w:r w:rsidRPr="006E2D6C">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028825" cy="466725"/>
            <wp:effectExtent l="0" t="0" r="0" b="0"/>
            <wp:docPr id="358"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32"/>
                    <a:srcRect/>
                    <a:stretch>
                      <a:fillRect/>
                    </a:stretch>
                  </pic:blipFill>
                  <pic:spPr bwMode="auto">
                    <a:xfrm>
                      <a:off x="0" y="0"/>
                      <a:ext cx="20288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359"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3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w:t>
      </w:r>
      <w:proofErr w:type="spellStart"/>
      <w:r w:rsidRPr="00D100CD">
        <w:t>i-х</w:t>
      </w:r>
      <w:proofErr w:type="spellEnd"/>
      <w:r w:rsidRPr="00D100CD">
        <w:t xml:space="preserve"> предметов мебели</w:t>
      </w:r>
      <w:r>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60"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3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i-го предмета мебели</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Default="00C46457" w:rsidP="00C46457">
      <w:pPr>
        <w:autoSpaceDE w:val="0"/>
        <w:autoSpaceDN w:val="0"/>
        <w:adjustRightInd w:val="0"/>
        <w:jc w:val="center"/>
        <w:rPr>
          <w:b/>
          <w:bCs/>
        </w:rPr>
      </w:pPr>
      <w:r w:rsidRPr="006E2D6C">
        <w:rPr>
          <w:b/>
          <w:bCs/>
        </w:rPr>
        <w:t xml:space="preserve">Нормативы, применяемые при расчете нормативных затрат на приобретение мебели </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C46457" w:rsidRPr="00202E88" w:rsidTr="00C46457">
        <w:trPr>
          <w:trHeight w:val="405"/>
        </w:trPr>
        <w:tc>
          <w:tcPr>
            <w:tcW w:w="568" w:type="dxa"/>
            <w:vAlign w:val="center"/>
          </w:tcPr>
          <w:p w:rsidR="00C46457" w:rsidRPr="003B28CB" w:rsidRDefault="00C46457" w:rsidP="00C46457">
            <w:pPr>
              <w:jc w:val="both"/>
            </w:pPr>
            <w:r w:rsidRPr="003B28CB">
              <w:t xml:space="preserve">№ </w:t>
            </w:r>
            <w:proofErr w:type="spellStart"/>
            <w:proofErr w:type="gramStart"/>
            <w:r w:rsidRPr="003B28CB">
              <w:t>п</w:t>
            </w:r>
            <w:proofErr w:type="spellEnd"/>
            <w:proofErr w:type="gramEnd"/>
            <w:r w:rsidRPr="003B28CB">
              <w:t>/</w:t>
            </w:r>
            <w:proofErr w:type="spellStart"/>
            <w:r w:rsidRPr="003B28CB">
              <w:t>п</w:t>
            </w:r>
            <w:proofErr w:type="spellEnd"/>
          </w:p>
        </w:tc>
        <w:tc>
          <w:tcPr>
            <w:tcW w:w="4536" w:type="dxa"/>
            <w:vAlign w:val="center"/>
          </w:tcPr>
          <w:p w:rsidR="00C46457" w:rsidRPr="003B28CB" w:rsidRDefault="00C46457" w:rsidP="00C46457">
            <w:pPr>
              <w:jc w:val="both"/>
            </w:pPr>
            <w:r w:rsidRPr="003B28CB">
              <w:t>Наименование мебели*</w:t>
            </w:r>
          </w:p>
        </w:tc>
        <w:tc>
          <w:tcPr>
            <w:tcW w:w="2013" w:type="dxa"/>
            <w:vAlign w:val="center"/>
          </w:tcPr>
          <w:p w:rsidR="00C46457" w:rsidRPr="003B28CB" w:rsidRDefault="00C46457" w:rsidP="00C46457">
            <w:pPr>
              <w:jc w:val="both"/>
            </w:pPr>
            <w:r w:rsidRPr="003B28CB">
              <w:t>Количество, шт. **</w:t>
            </w:r>
          </w:p>
          <w:p w:rsidR="00C46457" w:rsidRPr="003B28CB" w:rsidRDefault="00C46457" w:rsidP="00C46457">
            <w:pPr>
              <w:jc w:val="both"/>
            </w:pPr>
            <w:r w:rsidRPr="003B28CB">
              <w:t>(на 1 работника)</w:t>
            </w:r>
          </w:p>
        </w:tc>
        <w:tc>
          <w:tcPr>
            <w:tcW w:w="2978" w:type="dxa"/>
            <w:vAlign w:val="center"/>
          </w:tcPr>
          <w:p w:rsidR="00C46457" w:rsidRPr="003B28CB" w:rsidRDefault="00C46457" w:rsidP="00C46457">
            <w:pPr>
              <w:jc w:val="both"/>
            </w:pPr>
            <w:r w:rsidRPr="003B28CB">
              <w:t>Цена за единицу, рублей</w:t>
            </w:r>
          </w:p>
        </w:tc>
      </w:tr>
      <w:tr w:rsidR="00C46457" w:rsidRPr="00202E88" w:rsidTr="00C46457">
        <w:trPr>
          <w:trHeight w:val="313"/>
        </w:trPr>
        <w:tc>
          <w:tcPr>
            <w:tcW w:w="10095" w:type="dxa"/>
            <w:gridSpan w:val="4"/>
            <w:vAlign w:val="center"/>
          </w:tcPr>
          <w:p w:rsidR="00C46457" w:rsidRPr="00C06823" w:rsidRDefault="00C46457" w:rsidP="00C46457">
            <w:pPr>
              <w:widowControl w:val="0"/>
              <w:autoSpaceDE w:val="0"/>
              <w:autoSpaceDN w:val="0"/>
              <w:adjustRightInd w:val="0"/>
              <w:jc w:val="both"/>
            </w:pPr>
            <w:r w:rsidRPr="00C06823">
              <w:t>Главные должности муниципальной службы</w:t>
            </w:r>
          </w:p>
        </w:tc>
      </w:tr>
      <w:tr w:rsidR="00C46457" w:rsidRPr="00202E88" w:rsidTr="00C46457">
        <w:trPr>
          <w:trHeight w:val="313"/>
        </w:trPr>
        <w:tc>
          <w:tcPr>
            <w:tcW w:w="568" w:type="dxa"/>
            <w:vAlign w:val="center"/>
          </w:tcPr>
          <w:p w:rsidR="00C46457" w:rsidRPr="00C06823" w:rsidRDefault="00C46457" w:rsidP="00C46457">
            <w:pPr>
              <w:jc w:val="both"/>
            </w:pPr>
            <w:r w:rsidRPr="00C06823">
              <w:t>1</w:t>
            </w:r>
          </w:p>
        </w:tc>
        <w:tc>
          <w:tcPr>
            <w:tcW w:w="4536" w:type="dxa"/>
            <w:vAlign w:val="center"/>
          </w:tcPr>
          <w:p w:rsidR="00C46457" w:rsidRPr="00C06823" w:rsidRDefault="00C46457" w:rsidP="00C46457">
            <w:pPr>
              <w:jc w:val="both"/>
            </w:pPr>
            <w:r w:rsidRPr="00C06823">
              <w:t xml:space="preserve">Кресло </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10 000,00</w:t>
            </w:r>
          </w:p>
        </w:tc>
      </w:tr>
      <w:tr w:rsidR="00C46457" w:rsidRPr="00202E88" w:rsidTr="00C46457">
        <w:trPr>
          <w:trHeight w:val="313"/>
        </w:trPr>
        <w:tc>
          <w:tcPr>
            <w:tcW w:w="568" w:type="dxa"/>
            <w:vAlign w:val="center"/>
          </w:tcPr>
          <w:p w:rsidR="00C46457" w:rsidRPr="00C06823" w:rsidRDefault="00C46457" w:rsidP="00C46457">
            <w:pPr>
              <w:jc w:val="both"/>
            </w:pPr>
            <w:r w:rsidRPr="00C06823">
              <w:t>2</w:t>
            </w:r>
          </w:p>
        </w:tc>
        <w:tc>
          <w:tcPr>
            <w:tcW w:w="4536" w:type="dxa"/>
            <w:vAlign w:val="center"/>
          </w:tcPr>
          <w:p w:rsidR="00C46457" w:rsidRPr="00C06823" w:rsidRDefault="00C46457" w:rsidP="00C46457">
            <w:pPr>
              <w:jc w:val="both"/>
            </w:pPr>
            <w:r w:rsidRPr="00C06823">
              <w:t>Стул офисный</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3 000,00</w:t>
            </w:r>
          </w:p>
        </w:tc>
      </w:tr>
      <w:tr w:rsidR="00C46457" w:rsidRPr="00202E88" w:rsidTr="00C46457">
        <w:trPr>
          <w:trHeight w:val="313"/>
        </w:trPr>
        <w:tc>
          <w:tcPr>
            <w:tcW w:w="568" w:type="dxa"/>
            <w:vAlign w:val="center"/>
          </w:tcPr>
          <w:p w:rsidR="00C46457" w:rsidRPr="00C06823" w:rsidRDefault="00C46457" w:rsidP="00C46457">
            <w:pPr>
              <w:jc w:val="both"/>
            </w:pPr>
            <w:r>
              <w:t>3</w:t>
            </w:r>
          </w:p>
        </w:tc>
        <w:tc>
          <w:tcPr>
            <w:tcW w:w="4536" w:type="dxa"/>
            <w:vAlign w:val="center"/>
          </w:tcPr>
          <w:p w:rsidR="00C46457" w:rsidRPr="00C06823" w:rsidRDefault="00C46457" w:rsidP="00C46457">
            <w:pPr>
              <w:jc w:val="both"/>
            </w:pPr>
            <w:r w:rsidRPr="00C06823">
              <w:t>Стол письменный</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12 000,00</w:t>
            </w:r>
          </w:p>
        </w:tc>
      </w:tr>
      <w:tr w:rsidR="00C46457" w:rsidRPr="00202E88" w:rsidTr="00C46457">
        <w:trPr>
          <w:trHeight w:val="313"/>
        </w:trPr>
        <w:tc>
          <w:tcPr>
            <w:tcW w:w="568" w:type="dxa"/>
            <w:vAlign w:val="center"/>
          </w:tcPr>
          <w:p w:rsidR="00C46457" w:rsidRPr="00C06823" w:rsidRDefault="00C46457" w:rsidP="00C46457">
            <w:pPr>
              <w:jc w:val="both"/>
            </w:pPr>
            <w:r>
              <w:t>4</w:t>
            </w:r>
          </w:p>
        </w:tc>
        <w:tc>
          <w:tcPr>
            <w:tcW w:w="4536" w:type="dxa"/>
            <w:vAlign w:val="center"/>
          </w:tcPr>
          <w:p w:rsidR="00C46457" w:rsidRPr="00C06823" w:rsidRDefault="00C46457" w:rsidP="00C46457">
            <w:pPr>
              <w:jc w:val="both"/>
            </w:pPr>
            <w:r w:rsidRPr="00C06823">
              <w:t>Шкаф</w:t>
            </w:r>
          </w:p>
        </w:tc>
        <w:tc>
          <w:tcPr>
            <w:tcW w:w="2013" w:type="dxa"/>
            <w:vAlign w:val="center"/>
          </w:tcPr>
          <w:p w:rsidR="00C46457" w:rsidRPr="00C06823" w:rsidRDefault="00C46457" w:rsidP="00C46457">
            <w:pPr>
              <w:widowControl w:val="0"/>
              <w:autoSpaceDE w:val="0"/>
              <w:autoSpaceDN w:val="0"/>
              <w:adjustRightInd w:val="0"/>
              <w:jc w:val="both"/>
            </w:pPr>
            <w:r w:rsidRPr="00C06823">
              <w:t>1 на кабинет</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14 000,00</w:t>
            </w:r>
          </w:p>
        </w:tc>
      </w:tr>
      <w:tr w:rsidR="00C46457" w:rsidRPr="00202E88" w:rsidTr="00C46457">
        <w:trPr>
          <w:trHeight w:val="313"/>
        </w:trPr>
        <w:tc>
          <w:tcPr>
            <w:tcW w:w="568" w:type="dxa"/>
            <w:vAlign w:val="center"/>
          </w:tcPr>
          <w:p w:rsidR="00C46457" w:rsidRPr="00C06823" w:rsidRDefault="00C46457" w:rsidP="00C46457">
            <w:pPr>
              <w:jc w:val="both"/>
            </w:pPr>
            <w:r>
              <w:t>5</w:t>
            </w:r>
          </w:p>
        </w:tc>
        <w:tc>
          <w:tcPr>
            <w:tcW w:w="4536" w:type="dxa"/>
            <w:vAlign w:val="center"/>
          </w:tcPr>
          <w:p w:rsidR="00C46457" w:rsidRPr="00C06823" w:rsidRDefault="00C46457" w:rsidP="00C46457">
            <w:pPr>
              <w:jc w:val="both"/>
            </w:pPr>
            <w:r w:rsidRPr="00C06823">
              <w:t>Стеллаж офисный деревянный</w:t>
            </w:r>
          </w:p>
        </w:tc>
        <w:tc>
          <w:tcPr>
            <w:tcW w:w="2013" w:type="dxa"/>
            <w:vAlign w:val="center"/>
          </w:tcPr>
          <w:p w:rsidR="00C46457" w:rsidRPr="00C06823" w:rsidRDefault="00C46457" w:rsidP="00C46457">
            <w:pPr>
              <w:widowControl w:val="0"/>
              <w:autoSpaceDE w:val="0"/>
              <w:autoSpaceDN w:val="0"/>
              <w:adjustRightInd w:val="0"/>
              <w:jc w:val="both"/>
            </w:pPr>
            <w:r w:rsidRPr="00C06823">
              <w:t xml:space="preserve">1 </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10 000,00</w:t>
            </w:r>
          </w:p>
        </w:tc>
      </w:tr>
      <w:tr w:rsidR="00C46457" w:rsidRPr="00202E88" w:rsidTr="00C46457">
        <w:trPr>
          <w:trHeight w:val="313"/>
        </w:trPr>
        <w:tc>
          <w:tcPr>
            <w:tcW w:w="568" w:type="dxa"/>
            <w:vAlign w:val="center"/>
          </w:tcPr>
          <w:p w:rsidR="00C46457" w:rsidRPr="00C06823" w:rsidRDefault="00C46457" w:rsidP="00C46457">
            <w:pPr>
              <w:jc w:val="both"/>
            </w:pPr>
            <w:r>
              <w:t>6</w:t>
            </w:r>
          </w:p>
        </w:tc>
        <w:tc>
          <w:tcPr>
            <w:tcW w:w="4536" w:type="dxa"/>
            <w:vAlign w:val="center"/>
          </w:tcPr>
          <w:p w:rsidR="00C46457" w:rsidRPr="00C06823" w:rsidRDefault="00C46457" w:rsidP="00C46457">
            <w:pPr>
              <w:jc w:val="both"/>
            </w:pPr>
            <w:r w:rsidRPr="00C06823">
              <w:t>Тумба</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8 000,00</w:t>
            </w:r>
          </w:p>
        </w:tc>
      </w:tr>
      <w:tr w:rsidR="00C46457" w:rsidRPr="00202E88" w:rsidTr="00C46457">
        <w:trPr>
          <w:trHeight w:val="313"/>
        </w:trPr>
        <w:tc>
          <w:tcPr>
            <w:tcW w:w="10095" w:type="dxa"/>
            <w:gridSpan w:val="4"/>
            <w:vAlign w:val="center"/>
          </w:tcPr>
          <w:p w:rsidR="00C46457" w:rsidRPr="00C06823" w:rsidRDefault="00C46457" w:rsidP="00C46457">
            <w:pPr>
              <w:widowControl w:val="0"/>
              <w:autoSpaceDE w:val="0"/>
              <w:autoSpaceDN w:val="0"/>
              <w:adjustRightInd w:val="0"/>
              <w:jc w:val="both"/>
            </w:pPr>
            <w:r w:rsidRPr="00C06823">
              <w:t>Ведущие, старшие, младшие должности муниципальной службы, работники администрации</w:t>
            </w:r>
          </w:p>
        </w:tc>
      </w:tr>
      <w:tr w:rsidR="00C46457" w:rsidRPr="00202E88" w:rsidTr="00C46457">
        <w:trPr>
          <w:trHeight w:val="313"/>
        </w:trPr>
        <w:tc>
          <w:tcPr>
            <w:tcW w:w="568" w:type="dxa"/>
            <w:vAlign w:val="center"/>
          </w:tcPr>
          <w:p w:rsidR="00C46457" w:rsidRPr="005E66A6" w:rsidRDefault="00C46457" w:rsidP="00C46457">
            <w:pPr>
              <w:jc w:val="both"/>
            </w:pPr>
            <w:r w:rsidRPr="005E66A6">
              <w:t>1</w:t>
            </w:r>
          </w:p>
        </w:tc>
        <w:tc>
          <w:tcPr>
            <w:tcW w:w="4536" w:type="dxa"/>
            <w:vAlign w:val="center"/>
          </w:tcPr>
          <w:p w:rsidR="00C46457" w:rsidRPr="005E66A6" w:rsidRDefault="00C46457" w:rsidP="00C46457">
            <w:pPr>
              <w:jc w:val="both"/>
            </w:pPr>
            <w:r w:rsidRPr="005E66A6">
              <w:t xml:space="preserve">Кресло </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6 000,00</w:t>
            </w:r>
          </w:p>
        </w:tc>
      </w:tr>
      <w:tr w:rsidR="00C46457" w:rsidRPr="00202E88" w:rsidTr="00C46457">
        <w:trPr>
          <w:trHeight w:val="313"/>
        </w:trPr>
        <w:tc>
          <w:tcPr>
            <w:tcW w:w="568" w:type="dxa"/>
            <w:vAlign w:val="center"/>
          </w:tcPr>
          <w:p w:rsidR="00C46457" w:rsidRPr="005E66A6" w:rsidRDefault="00C46457" w:rsidP="00C46457">
            <w:pPr>
              <w:jc w:val="both"/>
            </w:pPr>
            <w:r w:rsidRPr="005E66A6">
              <w:t>2</w:t>
            </w:r>
          </w:p>
        </w:tc>
        <w:tc>
          <w:tcPr>
            <w:tcW w:w="4536" w:type="dxa"/>
            <w:vAlign w:val="center"/>
          </w:tcPr>
          <w:p w:rsidR="00C46457" w:rsidRPr="005E66A6" w:rsidRDefault="00C46457" w:rsidP="00C46457">
            <w:pPr>
              <w:jc w:val="both"/>
            </w:pPr>
            <w:r w:rsidRPr="005E66A6">
              <w:t>Стул офисный</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3 000,00</w:t>
            </w:r>
          </w:p>
        </w:tc>
      </w:tr>
      <w:tr w:rsidR="00C46457" w:rsidRPr="00202E88" w:rsidTr="00C46457">
        <w:trPr>
          <w:trHeight w:val="313"/>
        </w:trPr>
        <w:tc>
          <w:tcPr>
            <w:tcW w:w="568" w:type="dxa"/>
            <w:vAlign w:val="center"/>
          </w:tcPr>
          <w:p w:rsidR="00C46457" w:rsidRPr="005E66A6" w:rsidRDefault="00C46457" w:rsidP="00C46457">
            <w:pPr>
              <w:jc w:val="both"/>
            </w:pPr>
            <w:r>
              <w:t>3</w:t>
            </w:r>
          </w:p>
        </w:tc>
        <w:tc>
          <w:tcPr>
            <w:tcW w:w="4536" w:type="dxa"/>
            <w:vAlign w:val="center"/>
          </w:tcPr>
          <w:p w:rsidR="00C46457" w:rsidRPr="005E66A6" w:rsidRDefault="00C46457" w:rsidP="00C46457">
            <w:pPr>
              <w:jc w:val="both"/>
            </w:pPr>
            <w:r w:rsidRPr="005E66A6">
              <w:t>Стол письменный</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11 000,00</w:t>
            </w:r>
          </w:p>
        </w:tc>
      </w:tr>
      <w:tr w:rsidR="00C46457" w:rsidRPr="00202E88" w:rsidTr="00C46457">
        <w:trPr>
          <w:trHeight w:val="313"/>
        </w:trPr>
        <w:tc>
          <w:tcPr>
            <w:tcW w:w="568" w:type="dxa"/>
            <w:vAlign w:val="center"/>
          </w:tcPr>
          <w:p w:rsidR="00C46457" w:rsidRPr="005E66A6" w:rsidRDefault="00C46457" w:rsidP="00C46457">
            <w:pPr>
              <w:jc w:val="both"/>
            </w:pPr>
            <w:r>
              <w:t>4</w:t>
            </w:r>
          </w:p>
        </w:tc>
        <w:tc>
          <w:tcPr>
            <w:tcW w:w="4536" w:type="dxa"/>
            <w:vAlign w:val="center"/>
          </w:tcPr>
          <w:p w:rsidR="00C46457" w:rsidRPr="005E66A6" w:rsidRDefault="00C46457" w:rsidP="00C46457">
            <w:pPr>
              <w:jc w:val="both"/>
            </w:pPr>
            <w:r w:rsidRPr="005E66A6">
              <w:t>Шкаф</w:t>
            </w:r>
          </w:p>
        </w:tc>
        <w:tc>
          <w:tcPr>
            <w:tcW w:w="2013" w:type="dxa"/>
            <w:vAlign w:val="center"/>
          </w:tcPr>
          <w:p w:rsidR="00C46457" w:rsidRPr="005E66A6" w:rsidRDefault="00C46457" w:rsidP="00C46457">
            <w:pPr>
              <w:widowControl w:val="0"/>
              <w:autoSpaceDE w:val="0"/>
              <w:autoSpaceDN w:val="0"/>
              <w:adjustRightInd w:val="0"/>
              <w:jc w:val="both"/>
            </w:pPr>
            <w:r w:rsidRPr="005E66A6">
              <w:t>1 на кабинет</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13 000,00</w:t>
            </w:r>
          </w:p>
        </w:tc>
      </w:tr>
      <w:tr w:rsidR="00C46457" w:rsidRPr="00202E88" w:rsidTr="00C46457">
        <w:trPr>
          <w:trHeight w:val="313"/>
        </w:trPr>
        <w:tc>
          <w:tcPr>
            <w:tcW w:w="568" w:type="dxa"/>
            <w:vAlign w:val="center"/>
          </w:tcPr>
          <w:p w:rsidR="00C46457" w:rsidRPr="005E66A6" w:rsidRDefault="00C46457" w:rsidP="00C46457">
            <w:pPr>
              <w:jc w:val="both"/>
            </w:pPr>
            <w:r>
              <w:t>5</w:t>
            </w:r>
          </w:p>
        </w:tc>
        <w:tc>
          <w:tcPr>
            <w:tcW w:w="4536" w:type="dxa"/>
            <w:vAlign w:val="center"/>
          </w:tcPr>
          <w:p w:rsidR="00C46457" w:rsidRPr="005E66A6" w:rsidRDefault="00C46457" w:rsidP="00C46457">
            <w:pPr>
              <w:jc w:val="both"/>
            </w:pPr>
            <w:r w:rsidRPr="005E66A6">
              <w:t>Стеллаж офисный деревянный</w:t>
            </w:r>
          </w:p>
        </w:tc>
        <w:tc>
          <w:tcPr>
            <w:tcW w:w="2013" w:type="dxa"/>
            <w:vAlign w:val="center"/>
          </w:tcPr>
          <w:p w:rsidR="00C46457" w:rsidRPr="005E66A6" w:rsidRDefault="00C46457" w:rsidP="00C46457">
            <w:pPr>
              <w:widowControl w:val="0"/>
              <w:autoSpaceDE w:val="0"/>
              <w:autoSpaceDN w:val="0"/>
              <w:adjustRightInd w:val="0"/>
              <w:jc w:val="both"/>
            </w:pPr>
            <w:r w:rsidRPr="005E66A6">
              <w:t xml:space="preserve">1 </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9 000,00</w:t>
            </w:r>
          </w:p>
        </w:tc>
      </w:tr>
      <w:tr w:rsidR="00C46457" w:rsidRPr="00202E88" w:rsidTr="00C46457">
        <w:trPr>
          <w:trHeight w:val="313"/>
        </w:trPr>
        <w:tc>
          <w:tcPr>
            <w:tcW w:w="568" w:type="dxa"/>
            <w:vAlign w:val="center"/>
          </w:tcPr>
          <w:p w:rsidR="00C46457" w:rsidRPr="005E66A6" w:rsidRDefault="00C46457" w:rsidP="00C46457">
            <w:pPr>
              <w:jc w:val="both"/>
            </w:pPr>
            <w:r>
              <w:t>6</w:t>
            </w:r>
          </w:p>
        </w:tc>
        <w:tc>
          <w:tcPr>
            <w:tcW w:w="4536" w:type="dxa"/>
            <w:vAlign w:val="center"/>
          </w:tcPr>
          <w:p w:rsidR="00C46457" w:rsidRPr="005E66A6" w:rsidRDefault="00C46457" w:rsidP="00C46457">
            <w:pPr>
              <w:jc w:val="both"/>
            </w:pPr>
            <w:r w:rsidRPr="005E66A6">
              <w:t>Тумба</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8 000,00</w:t>
            </w:r>
          </w:p>
        </w:tc>
      </w:tr>
    </w:tbl>
    <w:p w:rsidR="00C46457" w:rsidRDefault="00C46457" w:rsidP="00C46457">
      <w:pPr>
        <w:autoSpaceDE w:val="0"/>
        <w:autoSpaceDN w:val="0"/>
        <w:adjustRightInd w:val="0"/>
        <w:jc w:val="both"/>
        <w:outlineLvl w:val="1"/>
        <w:rPr>
          <w:bCs/>
          <w:color w:val="000000"/>
        </w:rPr>
      </w:pPr>
      <w:r w:rsidRPr="006E2D6C">
        <w:rPr>
          <w:bCs/>
          <w:color w:val="000000"/>
        </w:rPr>
        <w:lastRenderedPageBreak/>
        <w:t xml:space="preserve">*Служебные помещения по мере необходимости обеспечиваются предметами мебели, не указанными в настоящем Порядке, </w:t>
      </w:r>
      <w:r w:rsidRPr="006E2D6C">
        <w:rPr>
          <w:bCs/>
        </w:rPr>
        <w:t xml:space="preserve">в пределах доведенных лимитов бюджетных обязательств на обеспечение функций </w:t>
      </w:r>
      <w:r>
        <w:rPr>
          <w:bCs/>
        </w:rPr>
        <w:t>администрации поселения.</w:t>
      </w:r>
    </w:p>
    <w:p w:rsidR="00C46457" w:rsidRDefault="00C46457" w:rsidP="00C46457">
      <w:pPr>
        <w:autoSpaceDE w:val="0"/>
        <w:autoSpaceDN w:val="0"/>
        <w:adjustRightInd w:val="0"/>
        <w:jc w:val="both"/>
        <w:outlineLvl w:val="1"/>
        <w:rPr>
          <w:bCs/>
          <w:color w:val="000000"/>
        </w:rPr>
      </w:pPr>
      <w:r w:rsidRPr="006E2D6C">
        <w:rPr>
          <w:bCs/>
          <w:color w:val="000000"/>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C46457" w:rsidRPr="007D7372" w:rsidRDefault="00C46457" w:rsidP="00C46457">
      <w:pPr>
        <w:autoSpaceDE w:val="0"/>
        <w:autoSpaceDN w:val="0"/>
        <w:adjustRightInd w:val="0"/>
        <w:jc w:val="both"/>
        <w:outlineLvl w:val="1"/>
        <w:rPr>
          <w:bCs/>
          <w:color w:val="000000"/>
        </w:rPr>
      </w:pPr>
      <w:r>
        <w:rPr>
          <w:bCs/>
          <w:color w:val="000000"/>
        </w:rPr>
        <w:tab/>
      </w:r>
      <w:r>
        <w:rPr>
          <w:b/>
        </w:rPr>
        <w:t>5.10</w:t>
      </w:r>
      <w:r w:rsidRPr="007D7372">
        <w:rPr>
          <w:b/>
        </w:rPr>
        <w:t>.3. Затраты на приобретение систем кондиционирования</w:t>
      </w:r>
      <w:r>
        <w:rPr>
          <w:b/>
          <w:noProof/>
          <w:position w:val="-12"/>
        </w:rPr>
        <w:drawing>
          <wp:inline distT="0" distB="0" distL="0" distR="0">
            <wp:extent cx="333375" cy="247650"/>
            <wp:effectExtent l="0" t="0" r="0" b="0"/>
            <wp:docPr id="361"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3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D7372">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466725"/>
            <wp:effectExtent l="0" t="0" r="0" b="0"/>
            <wp:docPr id="362"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36"/>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0" t="0" r="0" b="0"/>
            <wp:docPr id="363"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3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w:t>
      </w:r>
      <w:proofErr w:type="spellStart"/>
      <w:r w:rsidRPr="00D100CD">
        <w:t>i-х</w:t>
      </w:r>
      <w:proofErr w:type="spellEnd"/>
      <w:r w:rsidRPr="00D100CD">
        <w:t xml:space="preserve"> систем кондиционирования;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364"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3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одной системы кондиционирования.</w:t>
      </w:r>
    </w:p>
    <w:p w:rsidR="00C46457" w:rsidRDefault="00C46457" w:rsidP="00C46457">
      <w:pPr>
        <w:widowControl w:val="0"/>
        <w:autoSpaceDE w:val="0"/>
        <w:autoSpaceDN w:val="0"/>
        <w:adjustRightInd w:val="0"/>
        <w:ind w:firstLine="709"/>
        <w:jc w:val="both"/>
      </w:pPr>
      <w:r w:rsidRPr="007D7372">
        <w:t>Затраты на приобретение систем кондиционирования</w:t>
      </w:r>
      <w:r>
        <w:t xml:space="preserve"> не предусмотрены.</w:t>
      </w:r>
    </w:p>
    <w:p w:rsidR="00C46457" w:rsidRPr="007D7372" w:rsidRDefault="00C46457" w:rsidP="00C46457">
      <w:pPr>
        <w:widowControl w:val="0"/>
        <w:autoSpaceDE w:val="0"/>
        <w:autoSpaceDN w:val="0"/>
        <w:adjustRightInd w:val="0"/>
        <w:ind w:firstLine="709"/>
        <w:jc w:val="both"/>
      </w:pPr>
    </w:p>
    <w:p w:rsidR="00C46457" w:rsidRPr="007D7372" w:rsidRDefault="00C46457" w:rsidP="00C46457">
      <w:pPr>
        <w:widowControl w:val="0"/>
        <w:autoSpaceDE w:val="0"/>
        <w:autoSpaceDN w:val="0"/>
        <w:adjustRightInd w:val="0"/>
        <w:ind w:firstLine="709"/>
        <w:jc w:val="both"/>
        <w:rPr>
          <w:b/>
          <w:u w:val="single"/>
        </w:rPr>
      </w:pPr>
      <w:r>
        <w:rPr>
          <w:b/>
          <w:u w:val="single"/>
        </w:rPr>
        <w:t>5.11</w:t>
      </w:r>
      <w:r w:rsidRPr="007D7372">
        <w:rPr>
          <w:b/>
          <w:u w:val="single"/>
        </w:rPr>
        <w:t>. Затрат на приобретение материальных запасов, не отнес</w:t>
      </w:r>
      <w:r>
        <w:rPr>
          <w:b/>
          <w:u w:val="single"/>
        </w:rPr>
        <w:t>енных</w:t>
      </w:r>
      <w:r w:rsidRPr="007D7372">
        <w:rPr>
          <w:b/>
          <w:u w:val="single"/>
        </w:rPr>
        <w:t xml:space="preserve">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Pr>
          <w:b/>
          <w:noProof/>
          <w:position w:val="-12"/>
          <w:u w:val="single"/>
        </w:rPr>
        <w:drawing>
          <wp:inline distT="0" distB="0" distL="0" distR="0">
            <wp:extent cx="333375" cy="247650"/>
            <wp:effectExtent l="0" t="0" r="9525" b="0"/>
            <wp:docPr id="365"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D7372">
        <w:rPr>
          <w:b/>
          <w:u w:val="single"/>
        </w:rPr>
        <w:t xml:space="preserve"> определя</w:t>
      </w:r>
      <w:r>
        <w:rPr>
          <w:b/>
          <w:u w:val="single"/>
        </w:rPr>
        <w:t>емых</w:t>
      </w:r>
      <w:r w:rsidRPr="007D7372">
        <w:rPr>
          <w:b/>
          <w:u w:val="single"/>
        </w:rPr>
        <w:t xml:space="preserve">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3076575" cy="247650"/>
            <wp:effectExtent l="19050" t="0" r="9525" b="0"/>
            <wp:docPr id="366"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40"/>
                    <a:srcRect/>
                    <a:stretch>
                      <a:fillRect/>
                    </a:stretch>
                  </pic:blipFill>
                  <pic:spPr bwMode="auto">
                    <a:xfrm>
                      <a:off x="0" y="0"/>
                      <a:ext cx="307657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367"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41"/>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затраты на приобретение бланочной продукции;</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68"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4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приобретение канцелярских принадлежностей;</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369"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43"/>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затраты на приобретение хозяйственных товаров и принадлежностей;</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70"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4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затраты на приобретение горюче-смазочных материалов;</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71"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4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затраты на приобретение запасных частей для транспортных средств;</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0" b="0"/>
            <wp:docPr id="372"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4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приобретение материальных запасов для нужд гражданской обороны.</w:t>
      </w:r>
    </w:p>
    <w:p w:rsidR="00C46457" w:rsidRPr="00D100CD" w:rsidRDefault="00C46457" w:rsidP="00C46457">
      <w:pPr>
        <w:widowControl w:val="0"/>
        <w:autoSpaceDE w:val="0"/>
        <w:autoSpaceDN w:val="0"/>
        <w:adjustRightInd w:val="0"/>
        <w:ind w:firstLine="709"/>
        <w:jc w:val="both"/>
      </w:pPr>
      <w:r>
        <w:rPr>
          <w:b/>
        </w:rPr>
        <w:t>5.11</w:t>
      </w:r>
      <w:r w:rsidRPr="004B63A4">
        <w:rPr>
          <w:b/>
        </w:rPr>
        <w:t>.1. Затраты на приобретение бланочной продукции</w:t>
      </w:r>
      <w:r>
        <w:rPr>
          <w:b/>
          <w:noProof/>
          <w:position w:val="-12"/>
        </w:rPr>
        <w:drawing>
          <wp:inline distT="0" distB="0" distL="0" distR="0">
            <wp:extent cx="333375" cy="247650"/>
            <wp:effectExtent l="0" t="0" r="9525" b="0"/>
            <wp:docPr id="373"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4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B63A4">
        <w:rPr>
          <w:b/>
        </w:rPr>
        <w:t>,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609850" cy="495300"/>
            <wp:effectExtent l="0" t="0" r="0" b="0"/>
            <wp:docPr id="374"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48"/>
                    <a:srcRect/>
                    <a:stretch>
                      <a:fillRect/>
                    </a:stretch>
                  </pic:blipFill>
                  <pic:spPr bwMode="auto">
                    <a:xfrm>
                      <a:off x="0" y="0"/>
                      <a:ext cx="2609850" cy="4953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375"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4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бланочной продукции;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376"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50"/>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одного бланка по </w:t>
      </w:r>
      <w:proofErr w:type="spellStart"/>
      <w:r w:rsidRPr="00D100CD">
        <w:t>i-му</w:t>
      </w:r>
      <w:proofErr w:type="spellEnd"/>
      <w:r w:rsidRPr="00D100CD">
        <w:t xml:space="preserve"> тиражу;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377"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прочей продукции, изготовляемой типографией;</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378"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одной единицы прочей продукции, изготовляемой типографией, по </w:t>
      </w:r>
      <w:proofErr w:type="spellStart"/>
      <w:r w:rsidRPr="00D100CD">
        <w:t>j-му</w:t>
      </w:r>
      <w:proofErr w:type="spellEnd"/>
      <w:r w:rsidRPr="00D100CD">
        <w:t xml:space="preserve"> тиражу.</w:t>
      </w:r>
    </w:p>
    <w:p w:rsidR="00C46457" w:rsidRDefault="00C46457" w:rsidP="00C46457">
      <w:pPr>
        <w:pStyle w:val="ConsPlusNormal"/>
        <w:ind w:firstLine="540"/>
        <w:jc w:val="both"/>
        <w:rPr>
          <w:rFonts w:ascii="Times New Roman" w:hAnsi="Times New Roman" w:cs="Times New Roman"/>
          <w:sz w:val="24"/>
          <w:szCs w:val="24"/>
        </w:rPr>
      </w:pPr>
    </w:p>
    <w:p w:rsidR="00C46457" w:rsidRPr="00570869" w:rsidRDefault="00C46457" w:rsidP="00C46457">
      <w:pPr>
        <w:autoSpaceDE w:val="0"/>
        <w:autoSpaceDN w:val="0"/>
        <w:adjustRightInd w:val="0"/>
        <w:jc w:val="center"/>
        <w:rPr>
          <w:b/>
          <w:bCs/>
        </w:rPr>
      </w:pPr>
      <w:r w:rsidRPr="00570869">
        <w:rPr>
          <w:b/>
        </w:rPr>
        <w:t>Нормативы, применяемые при расчете нормативных затрат на приобретение бланочной и прочей продукции</w:t>
      </w:r>
      <w:r>
        <w:rPr>
          <w:b/>
        </w:rPr>
        <w:t>:</w:t>
      </w:r>
    </w:p>
    <w:p w:rsidR="00C46457" w:rsidRPr="00570869" w:rsidRDefault="00C46457" w:rsidP="00C46457">
      <w:pPr>
        <w:pStyle w:val="ConsPlusNormal"/>
        <w:ind w:firstLine="540"/>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
        <w:gridCol w:w="3941"/>
        <w:gridCol w:w="2534"/>
        <w:gridCol w:w="2530"/>
      </w:tblGrid>
      <w:tr w:rsidR="00C46457" w:rsidRPr="00CE72D3" w:rsidTr="00C46457">
        <w:trPr>
          <w:trHeight w:val="405"/>
        </w:trPr>
        <w:tc>
          <w:tcPr>
            <w:tcW w:w="295" w:type="pct"/>
            <w:vAlign w:val="center"/>
          </w:tcPr>
          <w:p w:rsidR="00C46457" w:rsidRPr="00F5215C" w:rsidRDefault="00C46457" w:rsidP="00C46457">
            <w:pPr>
              <w:jc w:val="both"/>
            </w:pPr>
            <w:r w:rsidRPr="00F5215C">
              <w:t xml:space="preserve">№ </w:t>
            </w:r>
            <w:proofErr w:type="spellStart"/>
            <w:proofErr w:type="gramStart"/>
            <w:r w:rsidRPr="00F5215C">
              <w:lastRenderedPageBreak/>
              <w:t>п</w:t>
            </w:r>
            <w:proofErr w:type="spellEnd"/>
            <w:proofErr w:type="gramEnd"/>
            <w:r w:rsidRPr="00F5215C">
              <w:t>/</w:t>
            </w:r>
            <w:proofErr w:type="spellStart"/>
            <w:r w:rsidRPr="00F5215C">
              <w:t>п</w:t>
            </w:r>
            <w:proofErr w:type="spellEnd"/>
          </w:p>
        </w:tc>
        <w:tc>
          <w:tcPr>
            <w:tcW w:w="2059" w:type="pct"/>
            <w:vAlign w:val="center"/>
          </w:tcPr>
          <w:p w:rsidR="00C46457" w:rsidRPr="00F5215C" w:rsidRDefault="00C46457" w:rsidP="00C46457">
            <w:pPr>
              <w:jc w:val="both"/>
            </w:pPr>
            <w:r w:rsidRPr="00F5215C">
              <w:lastRenderedPageBreak/>
              <w:t xml:space="preserve">Наименование бланочной и прочей </w:t>
            </w:r>
            <w:r w:rsidRPr="00F5215C">
              <w:lastRenderedPageBreak/>
              <w:t>продукции, изготовляемой типографией, тираж</w:t>
            </w:r>
          </w:p>
        </w:tc>
        <w:tc>
          <w:tcPr>
            <w:tcW w:w="1324" w:type="pct"/>
            <w:vAlign w:val="center"/>
          </w:tcPr>
          <w:p w:rsidR="00C46457" w:rsidRPr="00594C9F" w:rsidRDefault="00C46457" w:rsidP="00C46457">
            <w:pPr>
              <w:jc w:val="both"/>
            </w:pPr>
            <w:r w:rsidRPr="00594C9F">
              <w:lastRenderedPageBreak/>
              <w:t xml:space="preserve">Планируемое к </w:t>
            </w:r>
            <w:r w:rsidRPr="00594C9F">
              <w:lastRenderedPageBreak/>
              <w:t>приобретению количество (шт</w:t>
            </w:r>
            <w:r>
              <w:t>.</w:t>
            </w:r>
            <w:r w:rsidRPr="00594C9F">
              <w:t>)</w:t>
            </w:r>
          </w:p>
        </w:tc>
        <w:tc>
          <w:tcPr>
            <w:tcW w:w="1322" w:type="pct"/>
            <w:vAlign w:val="center"/>
          </w:tcPr>
          <w:p w:rsidR="00C46457" w:rsidRPr="00594C9F" w:rsidRDefault="00C46457" w:rsidP="00C46457">
            <w:pPr>
              <w:jc w:val="both"/>
            </w:pPr>
            <w:r w:rsidRPr="00594C9F">
              <w:lastRenderedPageBreak/>
              <w:t xml:space="preserve">Цена за один бланк </w:t>
            </w:r>
            <w:r w:rsidRPr="00594C9F">
              <w:lastRenderedPageBreak/>
              <w:t>(прочей продукции) по тиражу, рублей</w:t>
            </w:r>
          </w:p>
        </w:tc>
      </w:tr>
      <w:tr w:rsidR="00C46457" w:rsidRPr="00CE72D3" w:rsidTr="00C46457">
        <w:trPr>
          <w:trHeight w:val="405"/>
        </w:trPr>
        <w:tc>
          <w:tcPr>
            <w:tcW w:w="295" w:type="pct"/>
            <w:vAlign w:val="center"/>
          </w:tcPr>
          <w:p w:rsidR="00C46457" w:rsidRPr="00F5215C" w:rsidRDefault="00C46457" w:rsidP="00C46457">
            <w:pPr>
              <w:jc w:val="both"/>
            </w:pPr>
            <w:r w:rsidRPr="00F5215C">
              <w:lastRenderedPageBreak/>
              <w:t>1.</w:t>
            </w:r>
          </w:p>
        </w:tc>
        <w:tc>
          <w:tcPr>
            <w:tcW w:w="2059" w:type="pct"/>
            <w:vAlign w:val="center"/>
          </w:tcPr>
          <w:p w:rsidR="00C46457" w:rsidRPr="00A43114" w:rsidRDefault="00C46457" w:rsidP="00C46457">
            <w:pPr>
              <w:jc w:val="both"/>
            </w:pPr>
            <w:r w:rsidRPr="00A43114">
              <w:t>Бланк «Благодарственное письмо»</w:t>
            </w:r>
          </w:p>
        </w:tc>
        <w:tc>
          <w:tcPr>
            <w:tcW w:w="1324" w:type="pct"/>
            <w:vAlign w:val="center"/>
          </w:tcPr>
          <w:p w:rsidR="00C46457" w:rsidRPr="00A43114" w:rsidRDefault="00C46457" w:rsidP="00C46457">
            <w:pPr>
              <w:widowControl w:val="0"/>
              <w:autoSpaceDE w:val="0"/>
              <w:autoSpaceDN w:val="0"/>
              <w:adjustRightInd w:val="0"/>
              <w:jc w:val="both"/>
            </w:pPr>
            <w:r w:rsidRPr="00A43114">
              <w:t>15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05"/>
        </w:trPr>
        <w:tc>
          <w:tcPr>
            <w:tcW w:w="295" w:type="pct"/>
            <w:vAlign w:val="center"/>
          </w:tcPr>
          <w:p w:rsidR="00C46457" w:rsidRPr="00F5215C" w:rsidRDefault="00C46457" w:rsidP="00C46457">
            <w:pPr>
              <w:jc w:val="both"/>
            </w:pPr>
            <w:r>
              <w:t>2.</w:t>
            </w:r>
          </w:p>
        </w:tc>
        <w:tc>
          <w:tcPr>
            <w:tcW w:w="2059" w:type="pct"/>
            <w:vAlign w:val="center"/>
          </w:tcPr>
          <w:p w:rsidR="00C46457" w:rsidRPr="00A43114" w:rsidRDefault="00C46457" w:rsidP="00C46457">
            <w:pPr>
              <w:jc w:val="both"/>
            </w:pPr>
            <w:r w:rsidRPr="00A43114">
              <w:t>Бланк «Грамота»</w:t>
            </w:r>
          </w:p>
        </w:tc>
        <w:tc>
          <w:tcPr>
            <w:tcW w:w="1324" w:type="pct"/>
            <w:vAlign w:val="center"/>
          </w:tcPr>
          <w:p w:rsidR="00C46457" w:rsidRPr="00A43114" w:rsidRDefault="00C46457" w:rsidP="00C46457">
            <w:pPr>
              <w:widowControl w:val="0"/>
              <w:autoSpaceDE w:val="0"/>
              <w:autoSpaceDN w:val="0"/>
              <w:adjustRightInd w:val="0"/>
              <w:jc w:val="both"/>
            </w:pPr>
            <w:r w:rsidRPr="00A43114">
              <w:t>15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20"/>
        </w:trPr>
        <w:tc>
          <w:tcPr>
            <w:tcW w:w="295" w:type="pct"/>
            <w:vAlign w:val="center"/>
          </w:tcPr>
          <w:p w:rsidR="00C46457" w:rsidRPr="00F5215C" w:rsidRDefault="00C46457" w:rsidP="00C46457">
            <w:pPr>
              <w:jc w:val="both"/>
            </w:pPr>
            <w:r>
              <w:t>3</w:t>
            </w:r>
            <w:r w:rsidRPr="00F5215C">
              <w:t>.</w:t>
            </w:r>
          </w:p>
        </w:tc>
        <w:tc>
          <w:tcPr>
            <w:tcW w:w="2059" w:type="pct"/>
            <w:vAlign w:val="center"/>
          </w:tcPr>
          <w:p w:rsidR="00C46457" w:rsidRPr="00A43114" w:rsidRDefault="00C46457" w:rsidP="00C46457">
            <w:pPr>
              <w:jc w:val="both"/>
            </w:pPr>
            <w:r w:rsidRPr="00A43114">
              <w:t>Бланк «Почетная грамота»</w:t>
            </w:r>
          </w:p>
        </w:tc>
        <w:tc>
          <w:tcPr>
            <w:tcW w:w="1324" w:type="pct"/>
            <w:vAlign w:val="center"/>
          </w:tcPr>
          <w:p w:rsidR="00C46457" w:rsidRPr="00A43114" w:rsidRDefault="00C46457" w:rsidP="00C46457">
            <w:pPr>
              <w:widowControl w:val="0"/>
              <w:autoSpaceDE w:val="0"/>
              <w:autoSpaceDN w:val="0"/>
              <w:adjustRightInd w:val="0"/>
              <w:jc w:val="both"/>
            </w:pPr>
            <w:r>
              <w:t>1</w:t>
            </w:r>
            <w:r w:rsidRPr="00A43114">
              <w:t>0</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20"/>
        </w:trPr>
        <w:tc>
          <w:tcPr>
            <w:tcW w:w="295" w:type="pct"/>
            <w:vAlign w:val="center"/>
          </w:tcPr>
          <w:p w:rsidR="00C46457" w:rsidRPr="00F5215C" w:rsidRDefault="00C46457" w:rsidP="00C46457">
            <w:pPr>
              <w:jc w:val="both"/>
            </w:pPr>
            <w:r>
              <w:t>4</w:t>
            </w:r>
            <w:r w:rsidRPr="00F5215C">
              <w:t>.</w:t>
            </w:r>
          </w:p>
        </w:tc>
        <w:tc>
          <w:tcPr>
            <w:tcW w:w="2059" w:type="pct"/>
            <w:vAlign w:val="center"/>
          </w:tcPr>
          <w:p w:rsidR="00C46457" w:rsidRPr="00A43114" w:rsidRDefault="00C46457" w:rsidP="00C46457">
            <w:pPr>
              <w:jc w:val="both"/>
            </w:pPr>
            <w:r w:rsidRPr="00A43114">
              <w:t>Бланк «Диплом»</w:t>
            </w:r>
          </w:p>
        </w:tc>
        <w:tc>
          <w:tcPr>
            <w:tcW w:w="1324" w:type="pct"/>
            <w:vAlign w:val="center"/>
          </w:tcPr>
          <w:p w:rsidR="00C46457" w:rsidRPr="00A43114" w:rsidRDefault="00C46457" w:rsidP="00C46457">
            <w:pPr>
              <w:widowControl w:val="0"/>
              <w:autoSpaceDE w:val="0"/>
              <w:autoSpaceDN w:val="0"/>
              <w:adjustRightInd w:val="0"/>
              <w:jc w:val="both"/>
            </w:pPr>
            <w:r>
              <w:t>10</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20"/>
        </w:trPr>
        <w:tc>
          <w:tcPr>
            <w:tcW w:w="295" w:type="pct"/>
            <w:vAlign w:val="center"/>
          </w:tcPr>
          <w:p w:rsidR="00C46457" w:rsidRPr="00F5215C" w:rsidRDefault="00C46457" w:rsidP="00C46457">
            <w:pPr>
              <w:jc w:val="both"/>
            </w:pPr>
            <w:r>
              <w:t>5</w:t>
            </w:r>
            <w:r w:rsidRPr="00F5215C">
              <w:t>.</w:t>
            </w:r>
          </w:p>
        </w:tc>
        <w:tc>
          <w:tcPr>
            <w:tcW w:w="2059" w:type="pct"/>
            <w:vAlign w:val="center"/>
          </w:tcPr>
          <w:p w:rsidR="00C46457" w:rsidRPr="00A43114" w:rsidRDefault="00C46457" w:rsidP="00C46457">
            <w:pPr>
              <w:jc w:val="both"/>
            </w:pPr>
            <w:proofErr w:type="spellStart"/>
            <w:r w:rsidRPr="00A43114">
              <w:t>Фоторамки</w:t>
            </w:r>
            <w:proofErr w:type="spellEnd"/>
          </w:p>
        </w:tc>
        <w:tc>
          <w:tcPr>
            <w:tcW w:w="1324" w:type="pct"/>
            <w:vAlign w:val="center"/>
          </w:tcPr>
          <w:p w:rsidR="00C46457" w:rsidRPr="00A43114" w:rsidRDefault="00C46457" w:rsidP="00C46457">
            <w:pPr>
              <w:widowControl w:val="0"/>
              <w:autoSpaceDE w:val="0"/>
              <w:autoSpaceDN w:val="0"/>
              <w:adjustRightInd w:val="0"/>
              <w:jc w:val="both"/>
            </w:pPr>
            <w:r>
              <w:t>3</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200,00</w:t>
            </w:r>
          </w:p>
        </w:tc>
      </w:tr>
      <w:tr w:rsidR="00C46457" w:rsidRPr="00CE72D3" w:rsidTr="00C46457">
        <w:trPr>
          <w:trHeight w:val="420"/>
        </w:trPr>
        <w:tc>
          <w:tcPr>
            <w:tcW w:w="295" w:type="pct"/>
            <w:vAlign w:val="center"/>
          </w:tcPr>
          <w:p w:rsidR="00C46457" w:rsidRDefault="00C46457" w:rsidP="00C46457">
            <w:pPr>
              <w:jc w:val="both"/>
            </w:pPr>
            <w:r>
              <w:t>6.</w:t>
            </w:r>
          </w:p>
        </w:tc>
        <w:tc>
          <w:tcPr>
            <w:tcW w:w="2059" w:type="pct"/>
            <w:vAlign w:val="center"/>
          </w:tcPr>
          <w:p w:rsidR="00C46457" w:rsidRPr="00A43114" w:rsidRDefault="00C46457" w:rsidP="00C46457">
            <w:pPr>
              <w:jc w:val="both"/>
            </w:pPr>
            <w:r w:rsidRPr="00A43114">
              <w:t>Кубок наградной большой</w:t>
            </w:r>
          </w:p>
        </w:tc>
        <w:tc>
          <w:tcPr>
            <w:tcW w:w="1324" w:type="pct"/>
            <w:vAlign w:val="center"/>
          </w:tcPr>
          <w:p w:rsidR="00C46457" w:rsidRPr="00A43114" w:rsidRDefault="00C46457" w:rsidP="00C46457">
            <w:pPr>
              <w:widowControl w:val="0"/>
              <w:autoSpaceDE w:val="0"/>
              <w:autoSpaceDN w:val="0"/>
              <w:adjustRightInd w:val="0"/>
              <w:jc w:val="both"/>
            </w:pPr>
            <w:r>
              <w:t>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900,00</w:t>
            </w:r>
          </w:p>
        </w:tc>
      </w:tr>
      <w:tr w:rsidR="00C46457" w:rsidRPr="00CE72D3" w:rsidTr="00C46457">
        <w:trPr>
          <w:trHeight w:val="420"/>
        </w:trPr>
        <w:tc>
          <w:tcPr>
            <w:tcW w:w="295" w:type="pct"/>
            <w:vAlign w:val="center"/>
          </w:tcPr>
          <w:p w:rsidR="00C46457" w:rsidRDefault="00C46457" w:rsidP="00C46457">
            <w:pPr>
              <w:jc w:val="both"/>
            </w:pPr>
            <w:r>
              <w:t>7.</w:t>
            </w:r>
          </w:p>
        </w:tc>
        <w:tc>
          <w:tcPr>
            <w:tcW w:w="2059" w:type="pct"/>
            <w:vAlign w:val="center"/>
          </w:tcPr>
          <w:p w:rsidR="00C46457" w:rsidRPr="00A43114" w:rsidRDefault="00C46457" w:rsidP="00C46457">
            <w:pPr>
              <w:jc w:val="both"/>
            </w:pPr>
            <w:r w:rsidRPr="00A43114">
              <w:t>Кубок наградной маленький</w:t>
            </w:r>
          </w:p>
        </w:tc>
        <w:tc>
          <w:tcPr>
            <w:tcW w:w="1324" w:type="pct"/>
            <w:vAlign w:val="center"/>
          </w:tcPr>
          <w:p w:rsidR="00C46457" w:rsidRPr="00A43114" w:rsidRDefault="00C46457" w:rsidP="00C46457">
            <w:pPr>
              <w:widowControl w:val="0"/>
              <w:autoSpaceDE w:val="0"/>
              <w:autoSpaceDN w:val="0"/>
              <w:adjustRightInd w:val="0"/>
              <w:jc w:val="both"/>
            </w:pPr>
            <w:r>
              <w:t>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500,00</w:t>
            </w:r>
          </w:p>
        </w:tc>
      </w:tr>
    </w:tbl>
    <w:p w:rsidR="00C46457" w:rsidRPr="00F838A0" w:rsidRDefault="00C46457" w:rsidP="00C46457">
      <w:pPr>
        <w:autoSpaceDE w:val="0"/>
        <w:autoSpaceDN w:val="0"/>
        <w:adjustRightInd w:val="0"/>
        <w:jc w:val="both"/>
        <w:rPr>
          <w:bCs/>
        </w:rPr>
      </w:pPr>
      <w:r w:rsidRPr="00F838A0">
        <w:rPr>
          <w:bCs/>
        </w:rPr>
        <w:t>*</w:t>
      </w:r>
      <w:r>
        <w:rPr>
          <w:bCs/>
        </w:rPr>
        <w:t xml:space="preserve"> Наименование и к</w:t>
      </w:r>
      <w:r w:rsidRPr="00F838A0">
        <w:rPr>
          <w:bCs/>
        </w:rPr>
        <w:t xml:space="preserve">оличество </w:t>
      </w:r>
      <w:r>
        <w:rPr>
          <w:bCs/>
        </w:rPr>
        <w:t>закупаемой продукции</w:t>
      </w:r>
      <w:r w:rsidRPr="00F838A0">
        <w:rPr>
          <w:bCs/>
        </w:rPr>
        <w:t xml:space="preserve"> может отличаться от приведенного</w:t>
      </w:r>
      <w:r>
        <w:rPr>
          <w:bCs/>
        </w:rPr>
        <w:t>,</w:t>
      </w:r>
      <w:r w:rsidRPr="00F838A0">
        <w:rPr>
          <w:bCs/>
        </w:rPr>
        <w:t xml:space="preserve"> в з</w:t>
      </w:r>
      <w:r>
        <w:rPr>
          <w:bCs/>
        </w:rPr>
        <w:t>ависимости от задач администрации поселения.</w:t>
      </w:r>
      <w:r w:rsidRPr="00F838A0">
        <w:rPr>
          <w:bCs/>
        </w:rPr>
        <w:t xml:space="preserve"> При этом закупка осуществляется в пределах доведенных лимитов бюджетных обязательств на обеспечение </w:t>
      </w:r>
      <w:r>
        <w:rPr>
          <w:bCs/>
        </w:rPr>
        <w:t>функций администрации поселения.</w:t>
      </w:r>
    </w:p>
    <w:p w:rsidR="00C46457" w:rsidRPr="00A10B64" w:rsidRDefault="00C46457" w:rsidP="00C46457">
      <w:pPr>
        <w:widowControl w:val="0"/>
        <w:autoSpaceDE w:val="0"/>
        <w:autoSpaceDN w:val="0"/>
        <w:adjustRightInd w:val="0"/>
        <w:ind w:firstLine="709"/>
        <w:jc w:val="both"/>
      </w:pPr>
      <w:r>
        <w:rPr>
          <w:b/>
        </w:rPr>
        <w:t>5.11</w:t>
      </w:r>
      <w:r w:rsidRPr="00A10B64">
        <w:rPr>
          <w:b/>
        </w:rPr>
        <w:t>.2. Затраты на приобретение канцелярских принадлежностей</w:t>
      </w:r>
      <w:r>
        <w:rPr>
          <w:b/>
          <w:noProof/>
          <w:position w:val="-12"/>
        </w:rPr>
        <w:drawing>
          <wp:inline distT="0" distB="0" distL="0" distR="0">
            <wp:extent cx="438150" cy="247650"/>
            <wp:effectExtent l="0" t="0" r="0" b="0"/>
            <wp:docPr id="379"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53"/>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A10B64">
        <w:rPr>
          <w:b/>
        </w:rPr>
        <w:t xml:space="preserve"> определяются по формуле</w:t>
      </w:r>
      <w:r w:rsidRPr="00A10B64">
        <w:t>:</w:t>
      </w:r>
    </w:p>
    <w:p w:rsidR="00C46457" w:rsidRPr="00A10B64" w:rsidRDefault="00C46457" w:rsidP="00C46457">
      <w:pPr>
        <w:widowControl w:val="0"/>
        <w:autoSpaceDE w:val="0"/>
        <w:autoSpaceDN w:val="0"/>
        <w:adjustRightInd w:val="0"/>
        <w:ind w:firstLine="709"/>
        <w:jc w:val="center"/>
      </w:pPr>
      <w:r>
        <w:rPr>
          <w:noProof/>
        </w:rPr>
        <w:drawing>
          <wp:inline distT="0" distB="0" distL="0" distR="0">
            <wp:extent cx="2333625" cy="466725"/>
            <wp:effectExtent l="0" t="0" r="0" b="0"/>
            <wp:docPr id="380"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54"/>
                    <a:srcRect/>
                    <a:stretch>
                      <a:fillRect/>
                    </a:stretch>
                  </pic:blipFill>
                  <pic:spPr bwMode="auto">
                    <a:xfrm>
                      <a:off x="0" y="0"/>
                      <a:ext cx="2333625" cy="466725"/>
                    </a:xfrm>
                    <a:prstGeom prst="rect">
                      <a:avLst/>
                    </a:prstGeom>
                    <a:noFill/>
                    <a:ln w="9525">
                      <a:noFill/>
                      <a:miter lim="800000"/>
                      <a:headEnd/>
                      <a:tailEnd/>
                    </a:ln>
                  </pic:spPr>
                </pic:pic>
              </a:graphicData>
            </a:graphic>
          </wp:inline>
        </w:drawing>
      </w:r>
    </w:p>
    <w:p w:rsidR="00C46457" w:rsidRPr="00A10B64"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81"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10B64">
        <w:t xml:space="preserve"> - количество i-го предмета канцелярских принадлежностей;</w:t>
      </w:r>
    </w:p>
    <w:p w:rsidR="00C46457" w:rsidRPr="00A10B64"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82"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5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A10B64">
        <w:t xml:space="preserve"> - расчетная численность основных работников, определяемая в соответствии с </w:t>
      </w:r>
      <w:hyperlink r:id="rId357" w:history="1">
        <w:r w:rsidRPr="00A10B64">
          <w:t>пунктами 17</w:t>
        </w:r>
      </w:hyperlink>
      <w:r w:rsidRPr="00A10B64">
        <w:t xml:space="preserve"> - </w:t>
      </w:r>
      <w:hyperlink r:id="rId358" w:history="1">
        <w:r w:rsidRPr="00A10B64">
          <w:t>22</w:t>
        </w:r>
      </w:hyperlink>
      <w:r w:rsidRPr="00A10B64">
        <w:t xml:space="preserve"> общих требований к определению нормативных затрат;</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83"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10B64">
        <w:t xml:space="preserve"> - цена i-го предмета канцелярских принадлежностей</w:t>
      </w:r>
    </w:p>
    <w:p w:rsidR="00C46457" w:rsidRDefault="00C46457" w:rsidP="00C46457">
      <w:pPr>
        <w:autoSpaceDE w:val="0"/>
        <w:autoSpaceDN w:val="0"/>
        <w:adjustRightInd w:val="0"/>
        <w:jc w:val="center"/>
        <w:rPr>
          <w:b/>
        </w:rPr>
      </w:pPr>
    </w:p>
    <w:p w:rsidR="00C46457" w:rsidRPr="00570869" w:rsidRDefault="00C46457" w:rsidP="00C46457">
      <w:pPr>
        <w:autoSpaceDE w:val="0"/>
        <w:autoSpaceDN w:val="0"/>
        <w:adjustRightInd w:val="0"/>
        <w:jc w:val="center"/>
        <w:rPr>
          <w:b/>
          <w:bCs/>
        </w:rPr>
      </w:pPr>
      <w:r w:rsidRPr="00570869">
        <w:rPr>
          <w:b/>
        </w:rPr>
        <w:t xml:space="preserve">Нормативы, применяемые при расчете нормативных затрат на приобретение </w:t>
      </w:r>
      <w:r>
        <w:rPr>
          <w:b/>
        </w:rPr>
        <w:t>канцелярских принадлежностей:</w:t>
      </w:r>
    </w:p>
    <w:p w:rsidR="00C46457" w:rsidRDefault="00C46457" w:rsidP="00C46457">
      <w:pPr>
        <w:widowControl w:val="0"/>
        <w:autoSpaceDE w:val="0"/>
        <w:autoSpaceDN w:val="0"/>
        <w:adjustRightInd w:val="0"/>
        <w:ind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
        <w:gridCol w:w="2037"/>
        <w:gridCol w:w="795"/>
        <w:gridCol w:w="1542"/>
        <w:gridCol w:w="1916"/>
        <w:gridCol w:w="850"/>
        <w:gridCol w:w="1152"/>
        <w:gridCol w:w="691"/>
      </w:tblGrid>
      <w:tr w:rsidR="00C46457" w:rsidRPr="002E3F28" w:rsidTr="00C46457">
        <w:trPr>
          <w:gridAfter w:val="1"/>
          <w:wAfter w:w="691" w:type="dxa"/>
          <w:trHeight w:val="1512"/>
        </w:trPr>
        <w:tc>
          <w:tcPr>
            <w:tcW w:w="481" w:type="dxa"/>
          </w:tcPr>
          <w:p w:rsidR="00C46457" w:rsidRPr="00751412" w:rsidRDefault="00C46457" w:rsidP="00C46457">
            <w:pPr>
              <w:jc w:val="both"/>
            </w:pPr>
            <w:r w:rsidRPr="00751412">
              <w:t xml:space="preserve">№ </w:t>
            </w:r>
            <w:proofErr w:type="spellStart"/>
            <w:proofErr w:type="gramStart"/>
            <w:r w:rsidRPr="00751412">
              <w:t>п</w:t>
            </w:r>
            <w:proofErr w:type="spellEnd"/>
            <w:proofErr w:type="gramEnd"/>
            <w:r w:rsidRPr="00751412">
              <w:t>/</w:t>
            </w:r>
            <w:proofErr w:type="spellStart"/>
            <w:r w:rsidRPr="00751412">
              <w:t>п</w:t>
            </w:r>
            <w:proofErr w:type="spellEnd"/>
          </w:p>
        </w:tc>
        <w:tc>
          <w:tcPr>
            <w:tcW w:w="2037" w:type="dxa"/>
          </w:tcPr>
          <w:p w:rsidR="00C46457" w:rsidRPr="00751412" w:rsidRDefault="00C46457" w:rsidP="00C46457">
            <w:pPr>
              <w:jc w:val="both"/>
            </w:pPr>
            <w:r w:rsidRPr="00751412">
              <w:t>Наименование товара</w:t>
            </w:r>
          </w:p>
        </w:tc>
        <w:tc>
          <w:tcPr>
            <w:tcW w:w="795" w:type="dxa"/>
          </w:tcPr>
          <w:p w:rsidR="00C46457" w:rsidRPr="00751412" w:rsidRDefault="00C46457" w:rsidP="00C46457">
            <w:pPr>
              <w:jc w:val="both"/>
            </w:pPr>
            <w:r w:rsidRPr="00751412">
              <w:t>Единица измерения (по ОКЕИ)</w:t>
            </w:r>
          </w:p>
        </w:tc>
        <w:tc>
          <w:tcPr>
            <w:tcW w:w="1542" w:type="dxa"/>
          </w:tcPr>
          <w:p w:rsidR="00C46457" w:rsidRPr="00751412" w:rsidRDefault="00C46457" w:rsidP="00C46457">
            <w:pPr>
              <w:jc w:val="both"/>
            </w:pPr>
            <w:r w:rsidRPr="00751412">
              <w:t>Главные должности муниципальной службы,</w:t>
            </w:r>
          </w:p>
          <w:p w:rsidR="00C46457" w:rsidRPr="00751412" w:rsidRDefault="00C46457" w:rsidP="00C46457">
            <w:pPr>
              <w:jc w:val="both"/>
            </w:pPr>
            <w:r w:rsidRPr="00751412">
              <w:t xml:space="preserve"> (количество</w:t>
            </w:r>
            <w:proofErr w:type="gramStart"/>
            <w:r w:rsidRPr="00751412">
              <w:t xml:space="preserve"> (</w:t>
            </w:r>
            <w:r>
              <w:rPr>
                <w:noProof/>
                <w:position w:val="-14"/>
              </w:rPr>
              <w:drawing>
                <wp:inline distT="0" distB="0" distL="0" distR="0">
                  <wp:extent cx="333375" cy="247650"/>
                  <wp:effectExtent l="19050" t="0" r="9525" b="0"/>
                  <wp:docPr id="74"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51412">
              <w:t xml:space="preserve">) </w:t>
            </w:r>
            <w:proofErr w:type="gramEnd"/>
            <w:r w:rsidRPr="00751412">
              <w:t>не более на одного работника)</w:t>
            </w:r>
          </w:p>
        </w:tc>
        <w:tc>
          <w:tcPr>
            <w:tcW w:w="1916" w:type="dxa"/>
          </w:tcPr>
          <w:p w:rsidR="00C46457" w:rsidRPr="00751412" w:rsidRDefault="00C46457" w:rsidP="00C46457">
            <w:pPr>
              <w:jc w:val="both"/>
            </w:pPr>
            <w:r w:rsidRPr="00751412">
              <w:t>Ведущие, старшие, младшие должности муниципальной службы, работники муниципального учреждения (количество</w:t>
            </w:r>
            <w:proofErr w:type="gramStart"/>
            <w:r w:rsidRPr="00751412">
              <w:t xml:space="preserve"> (</w:t>
            </w:r>
            <w:r>
              <w:rPr>
                <w:noProof/>
                <w:position w:val="-14"/>
              </w:rPr>
              <w:drawing>
                <wp:inline distT="0" distB="0" distL="0" distR="0">
                  <wp:extent cx="333375" cy="247650"/>
                  <wp:effectExtent l="19050" t="0" r="9525" b="0"/>
                  <wp:docPr id="75"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51412">
              <w:t xml:space="preserve">) </w:t>
            </w:r>
            <w:proofErr w:type="gramEnd"/>
            <w:r w:rsidRPr="00751412">
              <w:t>не более на одного работника)</w:t>
            </w:r>
          </w:p>
        </w:tc>
        <w:tc>
          <w:tcPr>
            <w:tcW w:w="2002" w:type="dxa"/>
            <w:gridSpan w:val="2"/>
          </w:tcPr>
          <w:p w:rsidR="00C46457" w:rsidRPr="00751412" w:rsidRDefault="00C46457" w:rsidP="00C46457">
            <w:pPr>
              <w:jc w:val="both"/>
            </w:pPr>
            <w:r w:rsidRPr="00751412">
              <w:t>Цена  предмета канцелярских принадлежностей</w:t>
            </w:r>
            <w:proofErr w:type="gramStart"/>
            <w:r w:rsidRPr="00751412">
              <w:t xml:space="preserve"> (</w:t>
            </w:r>
            <w:r>
              <w:rPr>
                <w:noProof/>
                <w:position w:val="-14"/>
              </w:rPr>
              <w:drawing>
                <wp:inline distT="0" distB="0" distL="0" distR="0">
                  <wp:extent cx="333375" cy="247650"/>
                  <wp:effectExtent l="19050" t="0" r="9525" b="0"/>
                  <wp:docPr id="76"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51412">
              <w:t xml:space="preserve">), </w:t>
            </w:r>
            <w:proofErr w:type="gramEnd"/>
            <w:r w:rsidRPr="00751412">
              <w:t>не более (руб.)</w:t>
            </w:r>
          </w:p>
        </w:tc>
      </w:tr>
      <w:tr w:rsidR="00C46457" w:rsidRPr="002E3F28" w:rsidTr="00C46457">
        <w:trPr>
          <w:gridAfter w:val="1"/>
          <w:wAfter w:w="691" w:type="dxa"/>
        </w:trPr>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proofErr w:type="spellStart"/>
            <w:r w:rsidRPr="0063138C">
              <w:t>Антистеплер</w:t>
            </w:r>
            <w:proofErr w:type="spellEnd"/>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2002" w:type="dxa"/>
            <w:gridSpan w:val="2"/>
          </w:tcPr>
          <w:p w:rsidR="00C46457" w:rsidRPr="0063138C" w:rsidRDefault="00C46457" w:rsidP="00C46457">
            <w:pPr>
              <w:jc w:val="both"/>
            </w:pPr>
            <w:r w:rsidRPr="0063138C">
              <w:t>не более 50,00</w:t>
            </w:r>
          </w:p>
        </w:tc>
      </w:tr>
      <w:tr w:rsidR="00C46457" w:rsidRPr="002E3F28" w:rsidTr="00C46457">
        <w:trPr>
          <w:gridAfter w:val="1"/>
          <w:wAfter w:w="691" w:type="dxa"/>
        </w:trPr>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Блок для заметок</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2002" w:type="dxa"/>
            <w:gridSpan w:val="2"/>
          </w:tcPr>
          <w:p w:rsidR="00C46457" w:rsidRPr="0063138C" w:rsidRDefault="00C46457" w:rsidP="00C46457">
            <w:pPr>
              <w:jc w:val="both"/>
            </w:pPr>
            <w:r w:rsidRPr="0063138C">
              <w:t>не более 50,00</w:t>
            </w:r>
          </w:p>
        </w:tc>
      </w:tr>
      <w:tr w:rsidR="00C46457" w:rsidRPr="002E3F28" w:rsidTr="00C46457">
        <w:trPr>
          <w:gridAfter w:val="1"/>
          <w:wAfter w:w="691" w:type="dxa"/>
        </w:trPr>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Бумага А</w:t>
            </w:r>
            <w:proofErr w:type="gramStart"/>
            <w:r w:rsidRPr="0063138C">
              <w:t>4</w:t>
            </w:r>
            <w:proofErr w:type="gramEnd"/>
            <w:r w:rsidRPr="0063138C">
              <w:t> 500л</w:t>
            </w:r>
          </w:p>
        </w:tc>
        <w:tc>
          <w:tcPr>
            <w:tcW w:w="795" w:type="dxa"/>
          </w:tcPr>
          <w:p w:rsidR="00C46457" w:rsidRPr="0063138C" w:rsidRDefault="00C46457" w:rsidP="00C46457">
            <w:pPr>
              <w:jc w:val="both"/>
            </w:pPr>
            <w:r w:rsidRPr="0063138C">
              <w:t>пачка</w:t>
            </w:r>
          </w:p>
        </w:tc>
        <w:tc>
          <w:tcPr>
            <w:tcW w:w="1542" w:type="dxa"/>
          </w:tcPr>
          <w:p w:rsidR="00C46457" w:rsidRPr="0063138C" w:rsidRDefault="00C46457" w:rsidP="00C46457">
            <w:pPr>
              <w:jc w:val="both"/>
            </w:pPr>
            <w:r w:rsidRPr="0063138C">
              <w:t>76</w:t>
            </w:r>
          </w:p>
        </w:tc>
        <w:tc>
          <w:tcPr>
            <w:tcW w:w="1916" w:type="dxa"/>
          </w:tcPr>
          <w:p w:rsidR="00C46457" w:rsidRPr="0063138C" w:rsidRDefault="00C46457" w:rsidP="00C46457">
            <w:pPr>
              <w:jc w:val="both"/>
            </w:pPr>
            <w:r w:rsidRPr="0063138C">
              <w:t>76</w:t>
            </w:r>
          </w:p>
        </w:tc>
        <w:tc>
          <w:tcPr>
            <w:tcW w:w="2002" w:type="dxa"/>
            <w:gridSpan w:val="2"/>
          </w:tcPr>
          <w:p w:rsidR="00C46457" w:rsidRPr="0063138C" w:rsidRDefault="00C46457" w:rsidP="00C46457">
            <w:pPr>
              <w:jc w:val="both"/>
            </w:pPr>
            <w:r w:rsidRPr="0063138C">
              <w:t xml:space="preserve">не более </w:t>
            </w:r>
            <w:r>
              <w:t>600</w:t>
            </w:r>
            <w:r w:rsidRPr="0063138C">
              <w:t>,00</w:t>
            </w:r>
          </w:p>
        </w:tc>
      </w:tr>
      <w:tr w:rsidR="00C46457" w:rsidRPr="002E3F28" w:rsidTr="00C46457">
        <w:trPr>
          <w:gridAfter w:val="1"/>
          <w:wAfter w:w="691" w:type="dxa"/>
        </w:trPr>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Бумага для ксерокса</w:t>
            </w:r>
          </w:p>
        </w:tc>
        <w:tc>
          <w:tcPr>
            <w:tcW w:w="795" w:type="dxa"/>
          </w:tcPr>
          <w:p w:rsidR="00C46457" w:rsidRPr="0063138C" w:rsidRDefault="00C46457" w:rsidP="00C46457">
            <w:pPr>
              <w:jc w:val="both"/>
            </w:pPr>
            <w:r w:rsidRPr="0063138C">
              <w:t>пачка</w:t>
            </w:r>
          </w:p>
        </w:tc>
        <w:tc>
          <w:tcPr>
            <w:tcW w:w="1542" w:type="dxa"/>
          </w:tcPr>
          <w:p w:rsidR="00C46457" w:rsidRPr="0063138C" w:rsidRDefault="00C46457" w:rsidP="00C46457">
            <w:pPr>
              <w:jc w:val="both"/>
            </w:pPr>
            <w:r w:rsidRPr="0063138C">
              <w:t>35</w:t>
            </w:r>
          </w:p>
        </w:tc>
        <w:tc>
          <w:tcPr>
            <w:tcW w:w="1916" w:type="dxa"/>
          </w:tcPr>
          <w:p w:rsidR="00C46457" w:rsidRPr="0063138C" w:rsidRDefault="00C46457" w:rsidP="00C46457">
            <w:pPr>
              <w:jc w:val="both"/>
            </w:pPr>
            <w:r w:rsidRPr="0063138C">
              <w:t>35</w:t>
            </w:r>
          </w:p>
        </w:tc>
        <w:tc>
          <w:tcPr>
            <w:tcW w:w="2002" w:type="dxa"/>
            <w:gridSpan w:val="2"/>
          </w:tcPr>
          <w:p w:rsidR="00C46457" w:rsidRPr="0063138C" w:rsidRDefault="00C46457" w:rsidP="00C46457">
            <w:pPr>
              <w:jc w:val="both"/>
            </w:pPr>
            <w:r w:rsidRPr="0063138C">
              <w:t xml:space="preserve">не более </w:t>
            </w:r>
            <w:r>
              <w:t>600</w:t>
            </w:r>
            <w:r w:rsidRPr="0063138C">
              <w:t>,00</w:t>
            </w:r>
          </w:p>
        </w:tc>
      </w:tr>
      <w:tr w:rsidR="00C46457" w:rsidRPr="002E3F2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Ежедневник</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2</w:t>
            </w: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 xml:space="preserve">не более </w:t>
            </w:r>
            <w:r>
              <w:t>300</w:t>
            </w:r>
            <w:r w:rsidRPr="0063138C">
              <w:t>,00</w:t>
            </w:r>
          </w:p>
        </w:tc>
      </w:tr>
      <w:tr w:rsidR="00C46457" w:rsidRPr="002E3F2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Зажим для бумаг</w:t>
            </w:r>
          </w:p>
        </w:tc>
        <w:tc>
          <w:tcPr>
            <w:tcW w:w="795" w:type="dxa"/>
          </w:tcPr>
          <w:p w:rsidR="00C46457" w:rsidRPr="0063138C" w:rsidRDefault="00C46457" w:rsidP="00C46457">
            <w:pPr>
              <w:jc w:val="both"/>
            </w:pPr>
            <w:proofErr w:type="spellStart"/>
            <w:r w:rsidRPr="0063138C">
              <w:t>упак</w:t>
            </w:r>
            <w:proofErr w:type="spellEnd"/>
          </w:p>
        </w:tc>
        <w:tc>
          <w:tcPr>
            <w:tcW w:w="1542" w:type="dxa"/>
          </w:tcPr>
          <w:p w:rsidR="00C46457" w:rsidRPr="0063138C" w:rsidRDefault="00C46457" w:rsidP="00C46457">
            <w:pPr>
              <w:jc w:val="both"/>
            </w:pPr>
            <w:r w:rsidRPr="0063138C">
              <w:t>2</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80,00</w:t>
            </w:r>
          </w:p>
        </w:tc>
      </w:tr>
      <w:tr w:rsidR="00C46457" w:rsidRPr="002E3F2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Закладки самоклеящиеся 5 </w:t>
            </w:r>
            <w:proofErr w:type="spellStart"/>
            <w:r w:rsidRPr="0063138C">
              <w:t>цв</w:t>
            </w:r>
            <w:proofErr w:type="spellEnd"/>
            <w:r w:rsidRPr="0063138C">
              <w:t>.</w:t>
            </w:r>
          </w:p>
        </w:tc>
        <w:tc>
          <w:tcPr>
            <w:tcW w:w="795" w:type="dxa"/>
          </w:tcPr>
          <w:p w:rsidR="00C46457" w:rsidRPr="0063138C" w:rsidRDefault="00C46457" w:rsidP="00C46457">
            <w:pPr>
              <w:jc w:val="both"/>
            </w:pPr>
            <w:r w:rsidRPr="0063138C">
              <w:t>набор</w:t>
            </w:r>
          </w:p>
        </w:tc>
        <w:tc>
          <w:tcPr>
            <w:tcW w:w="1542" w:type="dxa"/>
          </w:tcPr>
          <w:p w:rsidR="00C46457" w:rsidRPr="0063138C" w:rsidRDefault="00C46457" w:rsidP="00C46457">
            <w:pPr>
              <w:jc w:val="both"/>
            </w:pPr>
            <w:r w:rsidRPr="0063138C">
              <w:t>3</w:t>
            </w: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80,00</w:t>
            </w:r>
          </w:p>
        </w:tc>
      </w:tr>
      <w:tr w:rsidR="00C46457" w:rsidRPr="002E3F2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Калькулятор</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1000,00</w:t>
            </w:r>
          </w:p>
        </w:tc>
      </w:tr>
      <w:tr w:rsidR="00C46457" w:rsidRPr="002E3F2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Карандаш простой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10</w:t>
            </w:r>
          </w:p>
        </w:tc>
        <w:tc>
          <w:tcPr>
            <w:tcW w:w="1916" w:type="dxa"/>
          </w:tcPr>
          <w:p w:rsidR="00C46457" w:rsidRPr="0063138C" w:rsidRDefault="00C46457" w:rsidP="00C46457">
            <w:pPr>
              <w:jc w:val="both"/>
            </w:pPr>
            <w:r w:rsidRPr="0063138C">
              <w:t>10</w:t>
            </w:r>
          </w:p>
        </w:tc>
        <w:tc>
          <w:tcPr>
            <w:tcW w:w="850" w:type="dxa"/>
          </w:tcPr>
          <w:p w:rsidR="00C46457" w:rsidRPr="0063138C" w:rsidRDefault="00C46457" w:rsidP="00C46457">
            <w:pPr>
              <w:jc w:val="both"/>
            </w:pPr>
            <w:r w:rsidRPr="0063138C">
              <w:t>10</w:t>
            </w:r>
          </w:p>
        </w:tc>
        <w:tc>
          <w:tcPr>
            <w:tcW w:w="1843" w:type="dxa"/>
            <w:gridSpan w:val="2"/>
          </w:tcPr>
          <w:p w:rsidR="00C46457" w:rsidRPr="0063138C" w:rsidRDefault="00C46457" w:rsidP="00C46457">
            <w:pPr>
              <w:jc w:val="both"/>
            </w:pPr>
            <w:r w:rsidRPr="0063138C">
              <w:t>не более 30,00</w:t>
            </w:r>
          </w:p>
        </w:tc>
      </w:tr>
      <w:tr w:rsidR="00C46457" w:rsidRPr="002E3F2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Клей ПВА</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60,00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Клей-карандаш</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70,00</w:t>
            </w:r>
          </w:p>
        </w:tc>
      </w:tr>
      <w:tr w:rsidR="00C46457" w:rsidRPr="00366600"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Корректирующая жидкость</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60,00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Краска штемпельная</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170,00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Ластик</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4</w:t>
            </w:r>
          </w:p>
        </w:tc>
        <w:tc>
          <w:tcPr>
            <w:tcW w:w="1916" w:type="dxa"/>
          </w:tcPr>
          <w:p w:rsidR="00C46457" w:rsidRPr="0063138C" w:rsidRDefault="00C46457" w:rsidP="00C46457">
            <w:pPr>
              <w:jc w:val="both"/>
            </w:pPr>
            <w:r w:rsidRPr="0063138C">
              <w:t>8</w:t>
            </w:r>
          </w:p>
        </w:tc>
        <w:tc>
          <w:tcPr>
            <w:tcW w:w="850" w:type="dxa"/>
          </w:tcPr>
          <w:p w:rsidR="00C46457" w:rsidRPr="0063138C" w:rsidRDefault="00C46457" w:rsidP="00C46457">
            <w:pPr>
              <w:jc w:val="both"/>
            </w:pPr>
            <w:r w:rsidRPr="0063138C">
              <w:t>9</w:t>
            </w:r>
          </w:p>
        </w:tc>
        <w:tc>
          <w:tcPr>
            <w:tcW w:w="1843" w:type="dxa"/>
            <w:gridSpan w:val="2"/>
          </w:tcPr>
          <w:p w:rsidR="00C46457" w:rsidRPr="0063138C" w:rsidRDefault="00C46457" w:rsidP="00C46457">
            <w:pPr>
              <w:jc w:val="both"/>
            </w:pPr>
            <w:r w:rsidRPr="0063138C">
              <w:t>не более 30,00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Линейка </w:t>
            </w:r>
            <w:smartTag w:uri="urn:schemas-microsoft-com:office:smarttags" w:element="metricconverter">
              <w:smartTagPr>
                <w:attr w:name="ProductID" w:val="30 см"/>
              </w:smartTagPr>
              <w:r w:rsidRPr="0063138C">
                <w:t>30 см</w:t>
              </w:r>
            </w:smartTag>
            <w:r w:rsidRPr="0063138C">
              <w:t>.</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40,00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Лоток вертикальный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380,00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Лоток горизонтальный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380,00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Маркеры, </w:t>
            </w:r>
            <w:proofErr w:type="spellStart"/>
            <w:r w:rsidRPr="0063138C">
              <w:t>текстовыделители</w:t>
            </w:r>
            <w:proofErr w:type="spellEnd"/>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2</w:t>
            </w: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80,00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Нож канцелярский</w:t>
            </w:r>
          </w:p>
          <w:p w:rsidR="00C46457" w:rsidRPr="0063138C" w:rsidRDefault="00C46457" w:rsidP="00C46457">
            <w:pPr>
              <w:jc w:val="both"/>
            </w:pP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150,00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Ножницы</w:t>
            </w:r>
          </w:p>
          <w:p w:rsidR="00C46457" w:rsidRPr="0063138C" w:rsidRDefault="00C46457" w:rsidP="00C46457">
            <w:pPr>
              <w:jc w:val="both"/>
            </w:pP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150,00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для бумаг с завязками</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5</w:t>
            </w:r>
          </w:p>
        </w:tc>
        <w:tc>
          <w:tcPr>
            <w:tcW w:w="1916" w:type="dxa"/>
          </w:tcPr>
          <w:p w:rsidR="00C46457" w:rsidRPr="0063138C" w:rsidRDefault="00C46457" w:rsidP="00C46457">
            <w:pPr>
              <w:jc w:val="both"/>
            </w:pPr>
            <w:r w:rsidRPr="0063138C">
              <w:t>5</w:t>
            </w:r>
          </w:p>
        </w:tc>
        <w:tc>
          <w:tcPr>
            <w:tcW w:w="850" w:type="dxa"/>
          </w:tcPr>
          <w:p w:rsidR="00C46457" w:rsidRPr="0063138C" w:rsidRDefault="00C46457" w:rsidP="00C46457">
            <w:pPr>
              <w:jc w:val="both"/>
            </w:pPr>
            <w:r w:rsidRPr="0063138C">
              <w:t>5</w:t>
            </w:r>
          </w:p>
        </w:tc>
        <w:tc>
          <w:tcPr>
            <w:tcW w:w="1843" w:type="dxa"/>
            <w:gridSpan w:val="2"/>
          </w:tcPr>
          <w:p w:rsidR="00C46457" w:rsidRPr="0063138C" w:rsidRDefault="00C46457" w:rsidP="00C46457">
            <w:pPr>
              <w:jc w:val="both"/>
            </w:pPr>
            <w:r w:rsidRPr="0063138C">
              <w:t>не более 20,00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конверт с кнопкой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3</w:t>
            </w:r>
          </w:p>
        </w:tc>
        <w:tc>
          <w:tcPr>
            <w:tcW w:w="1916" w:type="dxa"/>
          </w:tcPr>
          <w:p w:rsidR="00C46457" w:rsidRPr="0063138C" w:rsidRDefault="00C46457" w:rsidP="00C46457">
            <w:pPr>
              <w:jc w:val="both"/>
            </w:pPr>
            <w:r w:rsidRPr="0063138C">
              <w:t>3</w:t>
            </w:r>
          </w:p>
        </w:tc>
        <w:tc>
          <w:tcPr>
            <w:tcW w:w="850" w:type="dxa"/>
          </w:tcPr>
          <w:p w:rsidR="00C46457" w:rsidRPr="0063138C" w:rsidRDefault="00C46457" w:rsidP="00C46457">
            <w:pPr>
              <w:jc w:val="both"/>
            </w:pPr>
            <w:r w:rsidRPr="0063138C">
              <w:t>3</w:t>
            </w:r>
          </w:p>
        </w:tc>
        <w:tc>
          <w:tcPr>
            <w:tcW w:w="1843" w:type="dxa"/>
            <w:gridSpan w:val="2"/>
          </w:tcPr>
          <w:p w:rsidR="00C46457" w:rsidRPr="0063138C" w:rsidRDefault="00C46457" w:rsidP="00C46457">
            <w:pPr>
              <w:jc w:val="both"/>
            </w:pPr>
            <w:r w:rsidRPr="0063138C">
              <w:t>не более 40,00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на кольцах</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3</w:t>
            </w:r>
          </w:p>
        </w:tc>
        <w:tc>
          <w:tcPr>
            <w:tcW w:w="1916" w:type="dxa"/>
          </w:tcPr>
          <w:p w:rsidR="00C46457" w:rsidRPr="0063138C" w:rsidRDefault="00C46457" w:rsidP="00C46457">
            <w:pPr>
              <w:jc w:val="both"/>
            </w:pPr>
            <w:r w:rsidRPr="0063138C">
              <w:t>3</w:t>
            </w:r>
          </w:p>
        </w:tc>
        <w:tc>
          <w:tcPr>
            <w:tcW w:w="850" w:type="dxa"/>
          </w:tcPr>
          <w:p w:rsidR="00C46457" w:rsidRPr="0063138C" w:rsidRDefault="00C46457" w:rsidP="00C46457">
            <w:pPr>
              <w:jc w:val="both"/>
            </w:pPr>
            <w:r w:rsidRPr="0063138C">
              <w:t>3</w:t>
            </w:r>
          </w:p>
        </w:tc>
        <w:tc>
          <w:tcPr>
            <w:tcW w:w="1843" w:type="dxa"/>
            <w:gridSpan w:val="2"/>
          </w:tcPr>
          <w:p w:rsidR="00C46457" w:rsidRPr="0063138C" w:rsidRDefault="00C46457" w:rsidP="00C46457">
            <w:pPr>
              <w:jc w:val="both"/>
            </w:pPr>
            <w:r w:rsidRPr="0063138C">
              <w:t>не более 140,00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на резинке</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3</w:t>
            </w:r>
          </w:p>
        </w:tc>
        <w:tc>
          <w:tcPr>
            <w:tcW w:w="1916" w:type="dxa"/>
          </w:tcPr>
          <w:p w:rsidR="00C46457" w:rsidRPr="0063138C" w:rsidRDefault="00C46457" w:rsidP="00C46457">
            <w:pPr>
              <w:jc w:val="both"/>
            </w:pPr>
            <w:r w:rsidRPr="0063138C">
              <w:t>3</w:t>
            </w:r>
          </w:p>
        </w:tc>
        <w:tc>
          <w:tcPr>
            <w:tcW w:w="850" w:type="dxa"/>
          </w:tcPr>
          <w:p w:rsidR="00C46457" w:rsidRPr="0063138C" w:rsidRDefault="00C46457" w:rsidP="00C46457">
            <w:pPr>
              <w:jc w:val="both"/>
            </w:pPr>
            <w:r w:rsidRPr="0063138C">
              <w:t>3</w:t>
            </w:r>
          </w:p>
        </w:tc>
        <w:tc>
          <w:tcPr>
            <w:tcW w:w="1843" w:type="dxa"/>
            <w:gridSpan w:val="2"/>
          </w:tcPr>
          <w:p w:rsidR="00C46457" w:rsidRPr="0063138C" w:rsidRDefault="00C46457" w:rsidP="00C46457">
            <w:pPr>
              <w:jc w:val="both"/>
            </w:pPr>
            <w:r w:rsidRPr="0063138C">
              <w:t>не более 80,00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регистратор</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5</w:t>
            </w:r>
          </w:p>
        </w:tc>
        <w:tc>
          <w:tcPr>
            <w:tcW w:w="1916" w:type="dxa"/>
          </w:tcPr>
          <w:p w:rsidR="00C46457" w:rsidRPr="0063138C" w:rsidRDefault="00C46457" w:rsidP="00C46457">
            <w:pPr>
              <w:jc w:val="both"/>
            </w:pPr>
            <w:r w:rsidRPr="0063138C">
              <w:t>5</w:t>
            </w:r>
          </w:p>
        </w:tc>
        <w:tc>
          <w:tcPr>
            <w:tcW w:w="850" w:type="dxa"/>
          </w:tcPr>
          <w:p w:rsidR="00C46457" w:rsidRPr="0063138C" w:rsidRDefault="00C46457" w:rsidP="00C46457">
            <w:pPr>
              <w:jc w:val="both"/>
            </w:pPr>
            <w:r w:rsidRPr="0063138C">
              <w:t>5</w:t>
            </w:r>
          </w:p>
        </w:tc>
        <w:tc>
          <w:tcPr>
            <w:tcW w:w="1843" w:type="dxa"/>
            <w:gridSpan w:val="2"/>
          </w:tcPr>
          <w:p w:rsidR="00C46457" w:rsidRPr="0063138C" w:rsidRDefault="00C46457" w:rsidP="00C46457">
            <w:pPr>
              <w:jc w:val="both"/>
            </w:pPr>
            <w:r w:rsidRPr="0063138C">
              <w:t>не более 150,00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с прижимом</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5</w:t>
            </w:r>
          </w:p>
        </w:tc>
        <w:tc>
          <w:tcPr>
            <w:tcW w:w="1916" w:type="dxa"/>
          </w:tcPr>
          <w:p w:rsidR="00C46457" w:rsidRPr="0063138C" w:rsidRDefault="00C46457" w:rsidP="00C46457">
            <w:pPr>
              <w:jc w:val="both"/>
            </w:pPr>
            <w:r w:rsidRPr="0063138C">
              <w:t>5</w:t>
            </w:r>
          </w:p>
        </w:tc>
        <w:tc>
          <w:tcPr>
            <w:tcW w:w="850" w:type="dxa"/>
          </w:tcPr>
          <w:p w:rsidR="00C46457" w:rsidRPr="0063138C" w:rsidRDefault="00C46457" w:rsidP="00C46457">
            <w:pPr>
              <w:jc w:val="both"/>
            </w:pPr>
            <w:r w:rsidRPr="0063138C">
              <w:t>5</w:t>
            </w:r>
          </w:p>
        </w:tc>
        <w:tc>
          <w:tcPr>
            <w:tcW w:w="1843" w:type="dxa"/>
            <w:gridSpan w:val="2"/>
          </w:tcPr>
          <w:p w:rsidR="00C46457" w:rsidRPr="0063138C" w:rsidRDefault="00C46457" w:rsidP="00C46457">
            <w:pPr>
              <w:jc w:val="both"/>
            </w:pPr>
            <w:r w:rsidRPr="0063138C">
              <w:t>не более 90,00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скоросшиватель картон</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30</w:t>
            </w:r>
          </w:p>
        </w:tc>
        <w:tc>
          <w:tcPr>
            <w:tcW w:w="1916" w:type="dxa"/>
          </w:tcPr>
          <w:p w:rsidR="00C46457" w:rsidRPr="0063138C" w:rsidRDefault="00C46457" w:rsidP="00C46457">
            <w:pPr>
              <w:jc w:val="both"/>
            </w:pPr>
            <w:r w:rsidRPr="0063138C">
              <w:t>30</w:t>
            </w:r>
          </w:p>
        </w:tc>
        <w:tc>
          <w:tcPr>
            <w:tcW w:w="850" w:type="dxa"/>
          </w:tcPr>
          <w:p w:rsidR="00C46457" w:rsidRPr="0063138C" w:rsidRDefault="00C46457" w:rsidP="00C46457">
            <w:pPr>
              <w:jc w:val="both"/>
            </w:pPr>
            <w:r w:rsidRPr="0063138C">
              <w:t>30</w:t>
            </w:r>
          </w:p>
        </w:tc>
        <w:tc>
          <w:tcPr>
            <w:tcW w:w="1843" w:type="dxa"/>
            <w:gridSpan w:val="2"/>
          </w:tcPr>
          <w:p w:rsidR="00C46457" w:rsidRPr="0063138C" w:rsidRDefault="00C46457" w:rsidP="00C46457">
            <w:pPr>
              <w:jc w:val="both"/>
            </w:pPr>
            <w:r w:rsidRPr="0063138C">
              <w:t>не более 18,00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уголок</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2</w:t>
            </w: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20,00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proofErr w:type="spellStart"/>
            <w:r w:rsidRPr="0063138C">
              <w:t>Планинг</w:t>
            </w:r>
            <w:proofErr w:type="spellEnd"/>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200,00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Ручка гелиевая</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5</w:t>
            </w:r>
          </w:p>
        </w:tc>
        <w:tc>
          <w:tcPr>
            <w:tcW w:w="1916" w:type="dxa"/>
          </w:tcPr>
          <w:p w:rsidR="00C46457" w:rsidRPr="0063138C" w:rsidRDefault="00C46457" w:rsidP="00C46457">
            <w:pPr>
              <w:jc w:val="both"/>
            </w:pPr>
            <w:r w:rsidRPr="0063138C">
              <w:t>3</w:t>
            </w:r>
          </w:p>
        </w:tc>
        <w:tc>
          <w:tcPr>
            <w:tcW w:w="850" w:type="dxa"/>
          </w:tcPr>
          <w:p w:rsidR="00C46457" w:rsidRPr="0063138C" w:rsidRDefault="00C46457" w:rsidP="00C46457">
            <w:pPr>
              <w:jc w:val="both"/>
            </w:pPr>
            <w:r w:rsidRPr="0063138C">
              <w:t>3</w:t>
            </w:r>
          </w:p>
        </w:tc>
        <w:tc>
          <w:tcPr>
            <w:tcW w:w="1843" w:type="dxa"/>
            <w:gridSpan w:val="2"/>
          </w:tcPr>
          <w:p w:rsidR="00C46457" w:rsidRPr="0063138C" w:rsidRDefault="00C46457" w:rsidP="00C46457">
            <w:pPr>
              <w:jc w:val="both"/>
            </w:pPr>
            <w:r w:rsidRPr="0063138C">
              <w:t>не более 40,00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Ручка шариковая</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25</w:t>
            </w:r>
          </w:p>
        </w:tc>
        <w:tc>
          <w:tcPr>
            <w:tcW w:w="1916" w:type="dxa"/>
          </w:tcPr>
          <w:p w:rsidR="00C46457" w:rsidRPr="0063138C" w:rsidRDefault="00C46457" w:rsidP="00C46457">
            <w:pPr>
              <w:jc w:val="both"/>
            </w:pPr>
            <w:r w:rsidRPr="0063138C">
              <w:t>25</w:t>
            </w:r>
          </w:p>
        </w:tc>
        <w:tc>
          <w:tcPr>
            <w:tcW w:w="850" w:type="dxa"/>
          </w:tcPr>
          <w:p w:rsidR="00C46457" w:rsidRPr="0063138C" w:rsidRDefault="00C46457" w:rsidP="00C46457">
            <w:pPr>
              <w:jc w:val="both"/>
            </w:pPr>
            <w:r w:rsidRPr="0063138C">
              <w:t>25</w:t>
            </w:r>
          </w:p>
        </w:tc>
        <w:tc>
          <w:tcPr>
            <w:tcW w:w="1843" w:type="dxa"/>
            <w:gridSpan w:val="2"/>
          </w:tcPr>
          <w:p w:rsidR="00C46457" w:rsidRPr="0063138C" w:rsidRDefault="00C46457" w:rsidP="00C46457">
            <w:pPr>
              <w:jc w:val="both"/>
            </w:pPr>
            <w:r w:rsidRPr="0063138C">
              <w:t>не более 35,00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Скобы для </w:t>
            </w:r>
            <w:proofErr w:type="spellStart"/>
            <w:r w:rsidRPr="0063138C">
              <w:t>степлера</w:t>
            </w:r>
            <w:proofErr w:type="spellEnd"/>
          </w:p>
        </w:tc>
        <w:tc>
          <w:tcPr>
            <w:tcW w:w="795" w:type="dxa"/>
          </w:tcPr>
          <w:p w:rsidR="00C46457" w:rsidRPr="0063138C" w:rsidRDefault="00C46457" w:rsidP="00C46457">
            <w:pPr>
              <w:jc w:val="both"/>
            </w:pPr>
            <w:proofErr w:type="spellStart"/>
            <w:r w:rsidRPr="0063138C">
              <w:t>кор</w:t>
            </w:r>
            <w:proofErr w:type="spellEnd"/>
            <w:r w:rsidRPr="0063138C">
              <w:t>.</w:t>
            </w:r>
          </w:p>
        </w:tc>
        <w:tc>
          <w:tcPr>
            <w:tcW w:w="1542" w:type="dxa"/>
          </w:tcPr>
          <w:p w:rsidR="00C46457" w:rsidRPr="0063138C" w:rsidRDefault="00C46457" w:rsidP="00C46457">
            <w:pPr>
              <w:jc w:val="both"/>
            </w:pPr>
            <w:r w:rsidRPr="0063138C">
              <w:t>5</w:t>
            </w:r>
          </w:p>
        </w:tc>
        <w:tc>
          <w:tcPr>
            <w:tcW w:w="1916" w:type="dxa"/>
          </w:tcPr>
          <w:p w:rsidR="00C46457" w:rsidRPr="0063138C" w:rsidRDefault="00C46457" w:rsidP="00C46457">
            <w:pPr>
              <w:jc w:val="both"/>
            </w:pPr>
            <w:r w:rsidRPr="0063138C">
              <w:t>6</w:t>
            </w:r>
          </w:p>
        </w:tc>
        <w:tc>
          <w:tcPr>
            <w:tcW w:w="850" w:type="dxa"/>
          </w:tcPr>
          <w:p w:rsidR="00C46457" w:rsidRPr="0063138C" w:rsidRDefault="00C46457" w:rsidP="00C46457">
            <w:pPr>
              <w:jc w:val="both"/>
            </w:pPr>
            <w:r w:rsidRPr="0063138C">
              <w:t>6</w:t>
            </w:r>
          </w:p>
        </w:tc>
        <w:tc>
          <w:tcPr>
            <w:tcW w:w="1843" w:type="dxa"/>
            <w:gridSpan w:val="2"/>
          </w:tcPr>
          <w:p w:rsidR="00C46457" w:rsidRPr="0063138C" w:rsidRDefault="00C46457" w:rsidP="00C46457">
            <w:pPr>
              <w:jc w:val="both"/>
            </w:pPr>
            <w:r w:rsidRPr="0063138C">
              <w:t>не более 50,00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Скотч</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90,00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Скрепки канцелярские</w:t>
            </w:r>
          </w:p>
        </w:tc>
        <w:tc>
          <w:tcPr>
            <w:tcW w:w="795" w:type="dxa"/>
          </w:tcPr>
          <w:p w:rsidR="00C46457" w:rsidRPr="0063138C" w:rsidRDefault="00C46457" w:rsidP="00C46457">
            <w:pPr>
              <w:jc w:val="both"/>
            </w:pPr>
            <w:proofErr w:type="spellStart"/>
            <w:r w:rsidRPr="0063138C">
              <w:t>кор</w:t>
            </w:r>
            <w:proofErr w:type="spellEnd"/>
          </w:p>
        </w:tc>
        <w:tc>
          <w:tcPr>
            <w:tcW w:w="1542" w:type="dxa"/>
          </w:tcPr>
          <w:p w:rsidR="00C46457" w:rsidRPr="0063138C" w:rsidRDefault="00C46457" w:rsidP="00C46457">
            <w:pPr>
              <w:jc w:val="both"/>
            </w:pPr>
            <w:r w:rsidRPr="0063138C">
              <w:t>2</w:t>
            </w: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3</w:t>
            </w:r>
          </w:p>
        </w:tc>
        <w:tc>
          <w:tcPr>
            <w:tcW w:w="1843" w:type="dxa"/>
            <w:gridSpan w:val="2"/>
          </w:tcPr>
          <w:p w:rsidR="00C46457" w:rsidRPr="0063138C" w:rsidRDefault="00C46457" w:rsidP="00C46457">
            <w:pPr>
              <w:jc w:val="both"/>
            </w:pPr>
            <w:r w:rsidRPr="0063138C">
              <w:t xml:space="preserve">не более </w:t>
            </w:r>
            <w:r>
              <w:t>5</w:t>
            </w:r>
            <w:r w:rsidRPr="0063138C">
              <w:t>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proofErr w:type="spellStart"/>
            <w:r w:rsidRPr="0063138C">
              <w:t>Степлер</w:t>
            </w:r>
            <w:proofErr w:type="spellEnd"/>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150,00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Дырокол</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300,00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Стержни для ручек</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3</w:t>
            </w:r>
          </w:p>
        </w:tc>
        <w:tc>
          <w:tcPr>
            <w:tcW w:w="1916" w:type="dxa"/>
          </w:tcPr>
          <w:p w:rsidR="00C46457" w:rsidRPr="0063138C" w:rsidRDefault="00C46457" w:rsidP="00C46457">
            <w:pPr>
              <w:jc w:val="both"/>
            </w:pPr>
            <w:r w:rsidRPr="0063138C">
              <w:t>4</w:t>
            </w:r>
          </w:p>
        </w:tc>
        <w:tc>
          <w:tcPr>
            <w:tcW w:w="850" w:type="dxa"/>
          </w:tcPr>
          <w:p w:rsidR="00C46457" w:rsidRPr="0063138C" w:rsidRDefault="00C46457" w:rsidP="00C46457">
            <w:pPr>
              <w:jc w:val="both"/>
            </w:pPr>
            <w:r w:rsidRPr="0063138C">
              <w:t>4</w:t>
            </w:r>
          </w:p>
        </w:tc>
        <w:tc>
          <w:tcPr>
            <w:tcW w:w="1843" w:type="dxa"/>
            <w:gridSpan w:val="2"/>
          </w:tcPr>
          <w:p w:rsidR="00C46457" w:rsidRPr="0063138C" w:rsidRDefault="00C46457" w:rsidP="00C46457">
            <w:pPr>
              <w:jc w:val="both"/>
            </w:pPr>
            <w:r w:rsidRPr="0063138C">
              <w:t>не более 15,00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Тетрадь 12 листов</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20,00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Тетрадь 48 листов</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35,00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Тетрадь 96 листов</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80,00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Точилка для карандашей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35,00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Файл-вкладыш 100шт</w:t>
            </w:r>
          </w:p>
        </w:tc>
        <w:tc>
          <w:tcPr>
            <w:tcW w:w="795" w:type="dxa"/>
          </w:tcPr>
          <w:p w:rsidR="00C46457" w:rsidRPr="0063138C" w:rsidRDefault="00C46457" w:rsidP="00C46457">
            <w:pPr>
              <w:jc w:val="both"/>
            </w:pPr>
            <w:proofErr w:type="spellStart"/>
            <w:r w:rsidRPr="0063138C">
              <w:t>упак</w:t>
            </w:r>
            <w:proofErr w:type="spellEnd"/>
          </w:p>
        </w:tc>
        <w:tc>
          <w:tcPr>
            <w:tcW w:w="1542" w:type="dxa"/>
          </w:tcPr>
          <w:p w:rsidR="00C46457" w:rsidRPr="0063138C" w:rsidRDefault="00C46457" w:rsidP="00C46457">
            <w:pPr>
              <w:jc w:val="both"/>
            </w:pPr>
            <w:r w:rsidRPr="0063138C">
              <w:t>2</w:t>
            </w: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180,00</w:t>
            </w:r>
          </w:p>
        </w:tc>
      </w:tr>
      <w:tr w:rsidR="00C46457" w:rsidRPr="00202E88"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Книга входящей и исходящей корреспонденции</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200,00</w:t>
            </w:r>
          </w:p>
        </w:tc>
      </w:tr>
      <w:tr w:rsidR="00C46457" w:rsidRPr="00632CF2"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FB2D39">
            <w:pPr>
              <w:jc w:val="both"/>
            </w:pPr>
            <w:r w:rsidRPr="0063138C">
              <w:t>Конверты маркированные</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FB2D39" w:rsidP="00C46457">
            <w:pPr>
              <w:jc w:val="both"/>
            </w:pPr>
            <w:r>
              <w:t>3</w:t>
            </w:r>
            <w:r w:rsidR="00C46457" w:rsidRPr="0063138C">
              <w:t>0</w:t>
            </w:r>
          </w:p>
        </w:tc>
        <w:tc>
          <w:tcPr>
            <w:tcW w:w="1916" w:type="dxa"/>
          </w:tcPr>
          <w:p w:rsidR="00C46457" w:rsidRPr="0063138C" w:rsidRDefault="00FB2D39" w:rsidP="00C46457">
            <w:pPr>
              <w:jc w:val="both"/>
            </w:pPr>
            <w:r>
              <w:t>3</w:t>
            </w:r>
            <w:r w:rsidR="00C46457" w:rsidRPr="0063138C">
              <w:t>0</w:t>
            </w:r>
          </w:p>
        </w:tc>
        <w:tc>
          <w:tcPr>
            <w:tcW w:w="850" w:type="dxa"/>
          </w:tcPr>
          <w:p w:rsidR="00C46457" w:rsidRPr="0063138C" w:rsidRDefault="00FB2D39" w:rsidP="00C46457">
            <w:pPr>
              <w:jc w:val="both"/>
            </w:pPr>
            <w:r>
              <w:t>3</w:t>
            </w:r>
            <w:r w:rsidR="00C46457" w:rsidRPr="0063138C">
              <w:t>0</w:t>
            </w:r>
          </w:p>
        </w:tc>
        <w:tc>
          <w:tcPr>
            <w:tcW w:w="1843" w:type="dxa"/>
            <w:gridSpan w:val="2"/>
          </w:tcPr>
          <w:p w:rsidR="00C46457" w:rsidRPr="0063138C" w:rsidRDefault="00C46457" w:rsidP="00FB2D39">
            <w:pPr>
              <w:jc w:val="both"/>
            </w:pPr>
            <w:r w:rsidRPr="0063138C">
              <w:t xml:space="preserve">не более </w:t>
            </w:r>
            <w:r w:rsidR="00FB2D39">
              <w:t>4</w:t>
            </w:r>
            <w:r w:rsidRPr="0063138C">
              <w:t>0,00</w:t>
            </w:r>
          </w:p>
        </w:tc>
      </w:tr>
      <w:tr w:rsidR="00C46457" w:rsidRPr="00632CF2"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Пакеты почтовые</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7</w:t>
            </w:r>
          </w:p>
        </w:tc>
        <w:tc>
          <w:tcPr>
            <w:tcW w:w="850" w:type="dxa"/>
          </w:tcPr>
          <w:p w:rsidR="00C46457" w:rsidRPr="0063138C" w:rsidRDefault="00C46457" w:rsidP="00C46457">
            <w:pPr>
              <w:jc w:val="both"/>
            </w:pPr>
            <w:r w:rsidRPr="0063138C">
              <w:t>6</w:t>
            </w:r>
          </w:p>
        </w:tc>
        <w:tc>
          <w:tcPr>
            <w:tcW w:w="1843" w:type="dxa"/>
            <w:gridSpan w:val="2"/>
          </w:tcPr>
          <w:p w:rsidR="00C46457" w:rsidRPr="0063138C" w:rsidRDefault="00C46457" w:rsidP="00C46457">
            <w:pPr>
              <w:jc w:val="both"/>
            </w:pPr>
            <w:r w:rsidRPr="0063138C">
              <w:t>не более 140,00</w:t>
            </w:r>
          </w:p>
        </w:tc>
      </w:tr>
      <w:tr w:rsidR="00C46457" w:rsidRPr="00632CF2"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Конверт А</w:t>
            </w:r>
            <w:proofErr w:type="gramStart"/>
            <w:r w:rsidRPr="0063138C">
              <w:t>4</w:t>
            </w:r>
            <w:proofErr w:type="gramEnd"/>
            <w:r w:rsidRPr="0063138C">
              <w:t xml:space="preserve"> бумажный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5</w:t>
            </w:r>
          </w:p>
        </w:tc>
        <w:tc>
          <w:tcPr>
            <w:tcW w:w="850" w:type="dxa"/>
          </w:tcPr>
          <w:p w:rsidR="00C46457" w:rsidRPr="0063138C" w:rsidRDefault="00C46457" w:rsidP="00C46457">
            <w:pPr>
              <w:jc w:val="both"/>
            </w:pPr>
            <w:r w:rsidRPr="0063138C">
              <w:t>5</w:t>
            </w:r>
          </w:p>
        </w:tc>
        <w:tc>
          <w:tcPr>
            <w:tcW w:w="1843" w:type="dxa"/>
            <w:gridSpan w:val="2"/>
          </w:tcPr>
          <w:p w:rsidR="00C46457" w:rsidRPr="0063138C" w:rsidRDefault="00C46457" w:rsidP="00C46457">
            <w:pPr>
              <w:jc w:val="both"/>
            </w:pPr>
            <w:r w:rsidRPr="0063138C">
              <w:t>не более 80,00</w:t>
            </w:r>
          </w:p>
        </w:tc>
      </w:tr>
      <w:tr w:rsidR="00C46457" w:rsidRPr="00632CF2"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Планшет</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2</w:t>
            </w:r>
          </w:p>
        </w:tc>
        <w:tc>
          <w:tcPr>
            <w:tcW w:w="1843" w:type="dxa"/>
            <w:gridSpan w:val="2"/>
          </w:tcPr>
          <w:p w:rsidR="00C46457" w:rsidRPr="0063138C" w:rsidRDefault="00C46457" w:rsidP="00C46457">
            <w:pPr>
              <w:jc w:val="both"/>
            </w:pPr>
            <w:r w:rsidRPr="0063138C">
              <w:t>не более 180,00</w:t>
            </w:r>
          </w:p>
        </w:tc>
      </w:tr>
      <w:tr w:rsidR="00C46457" w:rsidRPr="00632CF2"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Корректирующий карандаш</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r w:rsidRPr="0063138C">
              <w:t>1</w:t>
            </w:r>
          </w:p>
        </w:tc>
        <w:tc>
          <w:tcPr>
            <w:tcW w:w="1916" w:type="dxa"/>
          </w:tcPr>
          <w:p w:rsidR="00C46457" w:rsidRPr="0063138C" w:rsidRDefault="00C46457" w:rsidP="00C46457">
            <w:pPr>
              <w:jc w:val="both"/>
            </w:pPr>
            <w:r w:rsidRPr="0063138C">
              <w:t>1</w:t>
            </w:r>
          </w:p>
        </w:tc>
        <w:tc>
          <w:tcPr>
            <w:tcW w:w="850" w:type="dxa"/>
          </w:tcPr>
          <w:p w:rsidR="00C46457" w:rsidRPr="0063138C" w:rsidRDefault="00C46457" w:rsidP="00C46457">
            <w:pPr>
              <w:jc w:val="both"/>
            </w:pPr>
            <w:r w:rsidRPr="0063138C">
              <w:t>1</w:t>
            </w:r>
          </w:p>
        </w:tc>
        <w:tc>
          <w:tcPr>
            <w:tcW w:w="1843" w:type="dxa"/>
            <w:gridSpan w:val="2"/>
          </w:tcPr>
          <w:p w:rsidR="00C46457" w:rsidRPr="0063138C" w:rsidRDefault="00C46457" w:rsidP="00C46457">
            <w:pPr>
              <w:jc w:val="both"/>
            </w:pPr>
            <w:r w:rsidRPr="0063138C">
              <w:t>не более 80,00</w:t>
            </w:r>
          </w:p>
        </w:tc>
      </w:tr>
      <w:tr w:rsidR="00C46457" w:rsidRPr="00632CF2" w:rsidTr="00C46457">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Короб архивный</w:t>
            </w:r>
          </w:p>
        </w:tc>
        <w:tc>
          <w:tcPr>
            <w:tcW w:w="795" w:type="dxa"/>
          </w:tcPr>
          <w:p w:rsidR="00C46457" w:rsidRPr="0063138C" w:rsidRDefault="00C46457" w:rsidP="00C46457">
            <w:pPr>
              <w:jc w:val="both"/>
            </w:pPr>
            <w:proofErr w:type="spellStart"/>
            <w:proofErr w:type="gramStart"/>
            <w:r w:rsidRPr="0063138C">
              <w:t>шт</w:t>
            </w:r>
            <w:proofErr w:type="spellEnd"/>
            <w:proofErr w:type="gramEnd"/>
          </w:p>
        </w:tc>
        <w:tc>
          <w:tcPr>
            <w:tcW w:w="1542" w:type="dxa"/>
          </w:tcPr>
          <w:p w:rsidR="00C46457" w:rsidRPr="0063138C" w:rsidRDefault="00C46457" w:rsidP="00C46457">
            <w:pPr>
              <w:jc w:val="both"/>
            </w:pPr>
          </w:p>
        </w:tc>
        <w:tc>
          <w:tcPr>
            <w:tcW w:w="1916" w:type="dxa"/>
          </w:tcPr>
          <w:p w:rsidR="00C46457" w:rsidRPr="0063138C" w:rsidRDefault="00C46457" w:rsidP="00C46457">
            <w:pPr>
              <w:jc w:val="both"/>
            </w:pPr>
            <w:r w:rsidRPr="0063138C">
              <w:t>2</w:t>
            </w:r>
          </w:p>
        </w:tc>
        <w:tc>
          <w:tcPr>
            <w:tcW w:w="850" w:type="dxa"/>
          </w:tcPr>
          <w:p w:rsidR="00C46457" w:rsidRPr="0063138C" w:rsidRDefault="00C46457" w:rsidP="00C46457">
            <w:pPr>
              <w:jc w:val="both"/>
            </w:pPr>
            <w:r w:rsidRPr="0063138C">
              <w:t>7</w:t>
            </w:r>
          </w:p>
        </w:tc>
        <w:tc>
          <w:tcPr>
            <w:tcW w:w="1843" w:type="dxa"/>
            <w:gridSpan w:val="2"/>
          </w:tcPr>
          <w:p w:rsidR="00C46457" w:rsidRPr="0063138C" w:rsidRDefault="00C46457" w:rsidP="00C46457">
            <w:pPr>
              <w:jc w:val="both"/>
            </w:pPr>
            <w:r w:rsidRPr="0063138C">
              <w:t>не более 200,00</w:t>
            </w:r>
          </w:p>
        </w:tc>
      </w:tr>
    </w:tbl>
    <w:p w:rsidR="00C46457" w:rsidRPr="00A87EE9" w:rsidRDefault="00C46457" w:rsidP="00C46457">
      <w:pPr>
        <w:autoSpaceDE w:val="0"/>
        <w:autoSpaceDN w:val="0"/>
        <w:adjustRightInd w:val="0"/>
        <w:jc w:val="both"/>
        <w:rPr>
          <w:bCs/>
        </w:rPr>
      </w:pPr>
      <w:r w:rsidRPr="00632CF2">
        <w:rPr>
          <w:bCs/>
        </w:rPr>
        <w:t>*Количество и наименование канцелярских принадлежностей в связи со служебной</w:t>
      </w:r>
      <w:r w:rsidRPr="00A87EE9">
        <w:rPr>
          <w:bCs/>
        </w:rPr>
        <w:t xml:space="preserve">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5.11</w:t>
      </w:r>
      <w:r w:rsidRPr="004B63A4">
        <w:rPr>
          <w:b/>
        </w:rPr>
        <w:t>.3. Затраты на приобретение хозяйственных товаров и принадлежностей</w:t>
      </w:r>
      <w:r>
        <w:rPr>
          <w:b/>
          <w:noProof/>
          <w:position w:val="-10"/>
        </w:rPr>
        <w:drawing>
          <wp:inline distT="0" distB="0" distL="0" distR="0">
            <wp:extent cx="333375" cy="219075"/>
            <wp:effectExtent l="0" t="0" r="9525" b="0"/>
            <wp:docPr id="388"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6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4B63A4">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389"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61"/>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90"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6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w:t>
      </w:r>
      <w:proofErr w:type="spellStart"/>
      <w:r w:rsidRPr="00D100CD">
        <w:t>i-й</w:t>
      </w:r>
      <w:proofErr w:type="spellEnd"/>
      <w:r w:rsidRPr="00D100CD">
        <w:t xml:space="preserve"> единицы хозяйственных товаров и принадлежностей</w:t>
      </w:r>
      <w:r>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391"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6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i-го хозяйственного товара и принадлежности</w:t>
      </w:r>
      <w:r w:rsidRPr="004C3F81">
        <w:t xml:space="preserve"> </w:t>
      </w:r>
    </w:p>
    <w:p w:rsidR="00C46457" w:rsidRDefault="00C46457" w:rsidP="00C46457">
      <w:pPr>
        <w:spacing w:line="240" w:lineRule="atLeast"/>
        <w:jc w:val="center"/>
        <w:rPr>
          <w:b/>
          <w:color w:val="000000"/>
        </w:rPr>
      </w:pPr>
    </w:p>
    <w:p w:rsidR="00C46457" w:rsidRPr="00B84489" w:rsidRDefault="00C46457" w:rsidP="00C46457">
      <w:pPr>
        <w:spacing w:line="240" w:lineRule="atLeast"/>
        <w:jc w:val="center"/>
        <w:rPr>
          <w:b/>
          <w:color w:val="000000"/>
        </w:rPr>
      </w:pPr>
      <w:r w:rsidRPr="00B84489">
        <w:rPr>
          <w:b/>
          <w:color w:val="000000"/>
        </w:rPr>
        <w:t>Нормативы, применяемые при расчете нормативных затрат на приобретение хозяйственных товаров и принадлежностей</w:t>
      </w:r>
    </w:p>
    <w:p w:rsidR="00C46457" w:rsidRPr="00B84489" w:rsidRDefault="00C46457" w:rsidP="00C46457">
      <w:pPr>
        <w:pStyle w:val="ConsPlusNormal"/>
        <w:ind w:firstLine="54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770"/>
        <w:gridCol w:w="1292"/>
        <w:gridCol w:w="1931"/>
        <w:gridCol w:w="2037"/>
      </w:tblGrid>
      <w:tr w:rsidR="00C46457" w:rsidRPr="00202E88" w:rsidTr="00C46457">
        <w:trPr>
          <w:trHeight w:val="724"/>
        </w:trPr>
        <w:tc>
          <w:tcPr>
            <w:tcW w:w="277" w:type="pct"/>
            <w:vAlign w:val="center"/>
          </w:tcPr>
          <w:p w:rsidR="00C46457" w:rsidRPr="00632CF2" w:rsidRDefault="00C46457" w:rsidP="00C46457">
            <w:pPr>
              <w:jc w:val="both"/>
            </w:pPr>
            <w:r w:rsidRPr="00632CF2">
              <w:t xml:space="preserve">№ </w:t>
            </w:r>
            <w:proofErr w:type="spellStart"/>
            <w:proofErr w:type="gramStart"/>
            <w:r w:rsidRPr="00632CF2">
              <w:t>п</w:t>
            </w:r>
            <w:proofErr w:type="spellEnd"/>
            <w:proofErr w:type="gramEnd"/>
            <w:r w:rsidRPr="00632CF2">
              <w:t>/</w:t>
            </w:r>
            <w:proofErr w:type="spellStart"/>
            <w:r w:rsidRPr="00632CF2">
              <w:t>п</w:t>
            </w:r>
            <w:proofErr w:type="spellEnd"/>
          </w:p>
        </w:tc>
        <w:tc>
          <w:tcPr>
            <w:tcW w:w="2146" w:type="pct"/>
            <w:vAlign w:val="center"/>
          </w:tcPr>
          <w:p w:rsidR="00C46457" w:rsidRPr="00632CF2" w:rsidRDefault="00C46457" w:rsidP="00C46457">
            <w:pPr>
              <w:jc w:val="both"/>
            </w:pPr>
            <w:r w:rsidRPr="00632CF2">
              <w:rPr>
                <w:bCs/>
              </w:rPr>
              <w:t>Наименование хозяйственного товара, принадлежности*</w:t>
            </w:r>
          </w:p>
        </w:tc>
        <w:tc>
          <w:tcPr>
            <w:tcW w:w="685" w:type="pct"/>
            <w:vAlign w:val="center"/>
          </w:tcPr>
          <w:p w:rsidR="00C46457" w:rsidRPr="00632CF2" w:rsidRDefault="00C46457" w:rsidP="00C46457">
            <w:pPr>
              <w:jc w:val="both"/>
            </w:pPr>
            <w:r w:rsidRPr="00632CF2">
              <w:t>Единица измерения (по ОКЕИ)</w:t>
            </w:r>
          </w:p>
        </w:tc>
        <w:tc>
          <w:tcPr>
            <w:tcW w:w="921" w:type="pct"/>
            <w:vAlign w:val="center"/>
          </w:tcPr>
          <w:p w:rsidR="00C46457" w:rsidRPr="00632CF2" w:rsidRDefault="00C46457" w:rsidP="00C46457">
            <w:pPr>
              <w:jc w:val="both"/>
            </w:pPr>
            <w:r w:rsidRPr="00632CF2">
              <w:rPr>
                <w:bCs/>
              </w:rPr>
              <w:t>Количество хозяйственного товара и принадлежности</w:t>
            </w:r>
            <w:proofErr w:type="gramStart"/>
            <w:r w:rsidRPr="00632CF2">
              <w:rPr>
                <w:bCs/>
              </w:rPr>
              <w:t xml:space="preserve"> </w:t>
            </w:r>
            <w:r w:rsidRPr="00632CF2">
              <w:rPr>
                <w:bCs/>
              </w:rPr>
              <w:lastRenderedPageBreak/>
              <w:t>(</w:t>
            </w:r>
            <w:r>
              <w:rPr>
                <w:noProof/>
                <w:position w:val="-14"/>
              </w:rPr>
              <w:drawing>
                <wp:inline distT="0" distB="0" distL="0" distR="0">
                  <wp:extent cx="333375" cy="247650"/>
                  <wp:effectExtent l="0" t="0" r="9525" b="0"/>
                  <wp:docPr id="392"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6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32CF2">
              <w:rPr>
                <w:bCs/>
              </w:rPr>
              <w:t>)*</w:t>
            </w:r>
            <w:proofErr w:type="gramEnd"/>
          </w:p>
        </w:tc>
        <w:tc>
          <w:tcPr>
            <w:tcW w:w="971" w:type="pct"/>
            <w:vAlign w:val="center"/>
          </w:tcPr>
          <w:p w:rsidR="00C46457" w:rsidRPr="00632CF2" w:rsidRDefault="00C46457" w:rsidP="00C46457">
            <w:pPr>
              <w:jc w:val="center"/>
              <w:rPr>
                <w:bCs/>
              </w:rPr>
            </w:pPr>
            <w:r w:rsidRPr="00632CF2">
              <w:rPr>
                <w:bCs/>
              </w:rPr>
              <w:lastRenderedPageBreak/>
              <w:t>Цена единицы хозяйственных товаров и принадлежностей</w:t>
            </w:r>
          </w:p>
          <w:p w:rsidR="00C46457" w:rsidRPr="00632CF2" w:rsidRDefault="00C46457" w:rsidP="00C46457">
            <w:pPr>
              <w:jc w:val="both"/>
            </w:pPr>
            <w:r w:rsidRPr="00632CF2">
              <w:rPr>
                <w:bCs/>
              </w:rPr>
              <w:lastRenderedPageBreak/>
              <w:t xml:space="preserve"> (</w:t>
            </w:r>
            <w:r>
              <w:rPr>
                <w:noProof/>
                <w:position w:val="-14"/>
              </w:rPr>
              <w:drawing>
                <wp:inline distT="0" distB="0" distL="0" distR="0">
                  <wp:extent cx="276225" cy="247650"/>
                  <wp:effectExtent l="19050" t="0" r="9525" b="0"/>
                  <wp:docPr id="393"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6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632CF2">
              <w:rPr>
                <w:bCs/>
              </w:rPr>
              <w:t>) (руб.)</w:t>
            </w:r>
          </w:p>
        </w:tc>
      </w:tr>
      <w:tr w:rsidR="00C46457" w:rsidRPr="00202E88" w:rsidTr="00C46457">
        <w:tc>
          <w:tcPr>
            <w:tcW w:w="277" w:type="pct"/>
          </w:tcPr>
          <w:p w:rsidR="00C46457" w:rsidRPr="00864486" w:rsidRDefault="00C46457" w:rsidP="00C46457">
            <w:pPr>
              <w:contextualSpacing/>
              <w:jc w:val="both"/>
            </w:pPr>
            <w:r w:rsidRPr="00864486">
              <w:lastRenderedPageBreak/>
              <w:t>1.</w:t>
            </w:r>
          </w:p>
        </w:tc>
        <w:tc>
          <w:tcPr>
            <w:tcW w:w="2146" w:type="pct"/>
          </w:tcPr>
          <w:p w:rsidR="00C46457" w:rsidRPr="00864486" w:rsidRDefault="00C46457" w:rsidP="00C46457">
            <w:pPr>
              <w:jc w:val="both"/>
            </w:pPr>
            <w:r w:rsidRPr="00864486">
              <w:t>Тряпка для пола</w:t>
            </w:r>
          </w:p>
        </w:tc>
        <w:tc>
          <w:tcPr>
            <w:tcW w:w="685" w:type="pct"/>
          </w:tcPr>
          <w:p w:rsidR="00C46457" w:rsidRPr="00864486" w:rsidRDefault="00C46457" w:rsidP="00C46457">
            <w:pPr>
              <w:jc w:val="both"/>
            </w:pPr>
            <w:proofErr w:type="spellStart"/>
            <w:proofErr w:type="gramStart"/>
            <w:r w:rsidRPr="00864486">
              <w:t>шт</w:t>
            </w:r>
            <w:proofErr w:type="spellEnd"/>
            <w:proofErr w:type="gramEnd"/>
          </w:p>
        </w:tc>
        <w:tc>
          <w:tcPr>
            <w:tcW w:w="921" w:type="pct"/>
          </w:tcPr>
          <w:p w:rsidR="00C46457" w:rsidRPr="00864486" w:rsidRDefault="00C46457" w:rsidP="00C46457">
            <w:pPr>
              <w:jc w:val="both"/>
            </w:pPr>
            <w:r>
              <w:t>3</w:t>
            </w:r>
          </w:p>
        </w:tc>
        <w:tc>
          <w:tcPr>
            <w:tcW w:w="971" w:type="pct"/>
          </w:tcPr>
          <w:p w:rsidR="00C46457" w:rsidRPr="00864486" w:rsidRDefault="00C46457" w:rsidP="00C46457">
            <w:pPr>
              <w:jc w:val="both"/>
            </w:pPr>
            <w:r w:rsidRPr="00864486">
              <w:t>не более 200,00</w:t>
            </w:r>
          </w:p>
        </w:tc>
      </w:tr>
      <w:tr w:rsidR="00C46457" w:rsidRPr="00202E88" w:rsidTr="00C46457">
        <w:tc>
          <w:tcPr>
            <w:tcW w:w="277" w:type="pct"/>
          </w:tcPr>
          <w:p w:rsidR="00C46457" w:rsidRPr="00864486" w:rsidRDefault="00C46457" w:rsidP="00C46457">
            <w:pPr>
              <w:contextualSpacing/>
              <w:jc w:val="both"/>
            </w:pPr>
            <w:r w:rsidRPr="00864486">
              <w:t>2.</w:t>
            </w:r>
          </w:p>
        </w:tc>
        <w:tc>
          <w:tcPr>
            <w:tcW w:w="2146" w:type="pct"/>
          </w:tcPr>
          <w:p w:rsidR="00C46457" w:rsidRPr="00864486" w:rsidRDefault="00C46457" w:rsidP="00C46457">
            <w:pPr>
              <w:jc w:val="both"/>
            </w:pPr>
            <w:r w:rsidRPr="00864486">
              <w:t>Ведро</w:t>
            </w:r>
          </w:p>
        </w:tc>
        <w:tc>
          <w:tcPr>
            <w:tcW w:w="685" w:type="pct"/>
          </w:tcPr>
          <w:p w:rsidR="00C46457" w:rsidRPr="00864486" w:rsidRDefault="00C46457" w:rsidP="00C46457">
            <w:pPr>
              <w:jc w:val="both"/>
            </w:pPr>
            <w:proofErr w:type="spellStart"/>
            <w:proofErr w:type="gramStart"/>
            <w:r w:rsidRPr="00864486">
              <w:t>шт</w:t>
            </w:r>
            <w:proofErr w:type="spellEnd"/>
            <w:proofErr w:type="gramEnd"/>
          </w:p>
        </w:tc>
        <w:tc>
          <w:tcPr>
            <w:tcW w:w="921" w:type="pct"/>
          </w:tcPr>
          <w:p w:rsidR="00C46457" w:rsidRPr="00864486" w:rsidRDefault="00C46457" w:rsidP="00C46457">
            <w:pPr>
              <w:jc w:val="both"/>
            </w:pPr>
            <w:r>
              <w:t>1</w:t>
            </w:r>
          </w:p>
        </w:tc>
        <w:tc>
          <w:tcPr>
            <w:tcW w:w="971" w:type="pct"/>
          </w:tcPr>
          <w:p w:rsidR="00C46457" w:rsidRPr="00864486" w:rsidRDefault="00C46457" w:rsidP="00C46457">
            <w:pPr>
              <w:jc w:val="both"/>
            </w:pPr>
            <w:r w:rsidRPr="00864486">
              <w:t>не более 150,00</w:t>
            </w:r>
          </w:p>
        </w:tc>
      </w:tr>
      <w:tr w:rsidR="00C46457" w:rsidRPr="00202E88" w:rsidTr="00C46457">
        <w:tc>
          <w:tcPr>
            <w:tcW w:w="277" w:type="pct"/>
          </w:tcPr>
          <w:p w:rsidR="00C46457" w:rsidRPr="00864486" w:rsidRDefault="00C46457" w:rsidP="00C46457">
            <w:pPr>
              <w:contextualSpacing/>
              <w:jc w:val="both"/>
            </w:pPr>
            <w:r w:rsidRPr="00864486">
              <w:t>3.</w:t>
            </w:r>
          </w:p>
        </w:tc>
        <w:tc>
          <w:tcPr>
            <w:tcW w:w="2146" w:type="pct"/>
          </w:tcPr>
          <w:p w:rsidR="00C46457" w:rsidRPr="00864486" w:rsidRDefault="00C46457" w:rsidP="00C46457">
            <w:pPr>
              <w:jc w:val="both"/>
            </w:pPr>
            <w:r w:rsidRPr="00864486">
              <w:t>Перчатки резиновые</w:t>
            </w:r>
          </w:p>
        </w:tc>
        <w:tc>
          <w:tcPr>
            <w:tcW w:w="685" w:type="pct"/>
          </w:tcPr>
          <w:p w:rsidR="00C46457" w:rsidRPr="00864486" w:rsidRDefault="00C46457" w:rsidP="00C46457">
            <w:pPr>
              <w:jc w:val="both"/>
            </w:pPr>
            <w:proofErr w:type="spellStart"/>
            <w:proofErr w:type="gramStart"/>
            <w:r w:rsidRPr="00864486">
              <w:t>шт</w:t>
            </w:r>
            <w:proofErr w:type="spellEnd"/>
            <w:proofErr w:type="gramEnd"/>
          </w:p>
        </w:tc>
        <w:tc>
          <w:tcPr>
            <w:tcW w:w="921" w:type="pct"/>
          </w:tcPr>
          <w:p w:rsidR="00C46457" w:rsidRPr="00864486" w:rsidRDefault="00C46457" w:rsidP="00C46457">
            <w:pPr>
              <w:jc w:val="both"/>
            </w:pPr>
            <w:r w:rsidRPr="00864486">
              <w:t>3</w:t>
            </w:r>
          </w:p>
        </w:tc>
        <w:tc>
          <w:tcPr>
            <w:tcW w:w="971" w:type="pct"/>
          </w:tcPr>
          <w:p w:rsidR="00C46457" w:rsidRPr="00864486" w:rsidRDefault="00C46457" w:rsidP="00C46457">
            <w:pPr>
              <w:jc w:val="both"/>
            </w:pPr>
            <w:r w:rsidRPr="00864486">
              <w:t>не более 40,00</w:t>
            </w:r>
          </w:p>
        </w:tc>
      </w:tr>
      <w:tr w:rsidR="00C46457" w:rsidRPr="00202E88" w:rsidTr="00C46457">
        <w:tc>
          <w:tcPr>
            <w:tcW w:w="277" w:type="pct"/>
          </w:tcPr>
          <w:p w:rsidR="00C46457" w:rsidRPr="00864486" w:rsidRDefault="00C46457" w:rsidP="00C46457">
            <w:pPr>
              <w:contextualSpacing/>
              <w:jc w:val="both"/>
            </w:pPr>
            <w:r w:rsidRPr="00864486">
              <w:t>4.</w:t>
            </w:r>
          </w:p>
        </w:tc>
        <w:tc>
          <w:tcPr>
            <w:tcW w:w="2146" w:type="pct"/>
          </w:tcPr>
          <w:p w:rsidR="00C46457" w:rsidRPr="00864486" w:rsidRDefault="00C46457" w:rsidP="00C46457">
            <w:pPr>
              <w:jc w:val="both"/>
            </w:pPr>
            <w:r w:rsidRPr="00864486">
              <w:t>Мешки для мусора 30л</w:t>
            </w:r>
          </w:p>
        </w:tc>
        <w:tc>
          <w:tcPr>
            <w:tcW w:w="685" w:type="pct"/>
          </w:tcPr>
          <w:p w:rsidR="00C46457" w:rsidRPr="00864486" w:rsidRDefault="00C46457" w:rsidP="00C46457">
            <w:pPr>
              <w:jc w:val="both"/>
            </w:pPr>
            <w:r w:rsidRPr="00864486">
              <w:t>упаковка (20 штук)</w:t>
            </w:r>
          </w:p>
        </w:tc>
        <w:tc>
          <w:tcPr>
            <w:tcW w:w="921" w:type="pct"/>
          </w:tcPr>
          <w:p w:rsidR="00C46457" w:rsidRPr="00864486" w:rsidRDefault="00C46457" w:rsidP="00C46457">
            <w:pPr>
              <w:jc w:val="both"/>
            </w:pPr>
            <w:r>
              <w:t>5</w:t>
            </w:r>
          </w:p>
        </w:tc>
        <w:tc>
          <w:tcPr>
            <w:tcW w:w="971" w:type="pct"/>
          </w:tcPr>
          <w:p w:rsidR="00C46457" w:rsidRPr="00864486" w:rsidRDefault="00C46457" w:rsidP="00C46457">
            <w:pPr>
              <w:jc w:val="both"/>
            </w:pPr>
            <w:r w:rsidRPr="00864486">
              <w:t>не более 110,00</w:t>
            </w:r>
          </w:p>
        </w:tc>
      </w:tr>
      <w:tr w:rsidR="00C46457" w:rsidRPr="00202E88" w:rsidTr="00C46457">
        <w:tc>
          <w:tcPr>
            <w:tcW w:w="277" w:type="pct"/>
          </w:tcPr>
          <w:p w:rsidR="00C46457" w:rsidRPr="00864486" w:rsidRDefault="00C46457" w:rsidP="00C46457">
            <w:pPr>
              <w:contextualSpacing/>
              <w:jc w:val="both"/>
            </w:pPr>
            <w:r w:rsidRPr="00864486">
              <w:t>5.</w:t>
            </w:r>
          </w:p>
        </w:tc>
        <w:tc>
          <w:tcPr>
            <w:tcW w:w="2146" w:type="pct"/>
          </w:tcPr>
          <w:p w:rsidR="00C46457" w:rsidRPr="00864486" w:rsidRDefault="00C46457" w:rsidP="00C46457">
            <w:pPr>
              <w:jc w:val="both"/>
            </w:pPr>
            <w:r w:rsidRPr="00864486">
              <w:t>Мешки для мусора 60л</w:t>
            </w:r>
          </w:p>
        </w:tc>
        <w:tc>
          <w:tcPr>
            <w:tcW w:w="685" w:type="pct"/>
          </w:tcPr>
          <w:p w:rsidR="00C46457" w:rsidRPr="00864486" w:rsidRDefault="00C46457" w:rsidP="00C46457">
            <w:pPr>
              <w:jc w:val="both"/>
            </w:pPr>
            <w:r w:rsidRPr="00864486">
              <w:t>упаковка (20 штук)</w:t>
            </w:r>
          </w:p>
        </w:tc>
        <w:tc>
          <w:tcPr>
            <w:tcW w:w="921" w:type="pct"/>
          </w:tcPr>
          <w:p w:rsidR="00C46457" w:rsidRPr="00864486" w:rsidRDefault="00C46457" w:rsidP="00C46457">
            <w:pPr>
              <w:jc w:val="both"/>
            </w:pPr>
            <w:r>
              <w:t>5</w:t>
            </w:r>
          </w:p>
        </w:tc>
        <w:tc>
          <w:tcPr>
            <w:tcW w:w="971" w:type="pct"/>
          </w:tcPr>
          <w:p w:rsidR="00C46457" w:rsidRPr="00864486" w:rsidRDefault="00C46457" w:rsidP="00C46457">
            <w:pPr>
              <w:jc w:val="both"/>
            </w:pPr>
            <w:r w:rsidRPr="00864486">
              <w:t>не более 120,00</w:t>
            </w:r>
          </w:p>
        </w:tc>
      </w:tr>
      <w:tr w:rsidR="00C46457" w:rsidRPr="00202E88" w:rsidTr="00C46457">
        <w:tc>
          <w:tcPr>
            <w:tcW w:w="277" w:type="pct"/>
          </w:tcPr>
          <w:p w:rsidR="00C46457" w:rsidRPr="00864486" w:rsidRDefault="00C46457" w:rsidP="00C46457">
            <w:pPr>
              <w:pStyle w:val="13"/>
              <w:jc w:val="both"/>
              <w:rPr>
                <w:rFonts w:ascii="Times New Roman" w:hAnsi="Times New Roman"/>
              </w:rPr>
            </w:pPr>
            <w:r w:rsidRPr="00864486">
              <w:rPr>
                <w:rFonts w:ascii="Times New Roman" w:hAnsi="Times New Roman"/>
              </w:rPr>
              <w:t>6.</w:t>
            </w:r>
          </w:p>
        </w:tc>
        <w:tc>
          <w:tcPr>
            <w:tcW w:w="2146" w:type="pct"/>
          </w:tcPr>
          <w:p w:rsidR="00C46457" w:rsidRPr="00864486" w:rsidRDefault="00C46457" w:rsidP="00C46457">
            <w:pPr>
              <w:jc w:val="both"/>
            </w:pPr>
            <w:r w:rsidRPr="00864486">
              <w:t xml:space="preserve">Мешки для мусора 120л </w:t>
            </w:r>
          </w:p>
        </w:tc>
        <w:tc>
          <w:tcPr>
            <w:tcW w:w="685" w:type="pct"/>
          </w:tcPr>
          <w:p w:rsidR="00C46457" w:rsidRPr="00864486" w:rsidRDefault="00C46457" w:rsidP="00C46457">
            <w:pPr>
              <w:jc w:val="both"/>
            </w:pPr>
            <w:r w:rsidRPr="00864486">
              <w:t>упаковка (20 штук)</w:t>
            </w:r>
          </w:p>
        </w:tc>
        <w:tc>
          <w:tcPr>
            <w:tcW w:w="921" w:type="pct"/>
          </w:tcPr>
          <w:p w:rsidR="00C46457" w:rsidRPr="00864486" w:rsidRDefault="00C46457" w:rsidP="00C46457">
            <w:pPr>
              <w:jc w:val="both"/>
            </w:pPr>
            <w:r>
              <w:t>5</w:t>
            </w:r>
          </w:p>
        </w:tc>
        <w:tc>
          <w:tcPr>
            <w:tcW w:w="971" w:type="pct"/>
          </w:tcPr>
          <w:p w:rsidR="00C46457" w:rsidRPr="00864486" w:rsidRDefault="00C46457" w:rsidP="00C46457">
            <w:pPr>
              <w:jc w:val="both"/>
            </w:pPr>
            <w:r w:rsidRPr="00864486">
              <w:t>не более 250,00</w:t>
            </w:r>
          </w:p>
        </w:tc>
      </w:tr>
      <w:tr w:rsidR="00C46457" w:rsidRPr="00202E88" w:rsidTr="00C46457">
        <w:tc>
          <w:tcPr>
            <w:tcW w:w="277" w:type="pct"/>
          </w:tcPr>
          <w:p w:rsidR="00C46457" w:rsidRPr="00AB20F0" w:rsidRDefault="00C46457" w:rsidP="00C46457">
            <w:pPr>
              <w:pStyle w:val="13"/>
              <w:jc w:val="both"/>
              <w:rPr>
                <w:rFonts w:ascii="Times New Roman" w:hAnsi="Times New Roman"/>
              </w:rPr>
            </w:pPr>
            <w:r w:rsidRPr="00AB20F0">
              <w:rPr>
                <w:rFonts w:ascii="Times New Roman" w:hAnsi="Times New Roman"/>
              </w:rPr>
              <w:t>7.</w:t>
            </w:r>
          </w:p>
        </w:tc>
        <w:tc>
          <w:tcPr>
            <w:tcW w:w="2146" w:type="pct"/>
          </w:tcPr>
          <w:p w:rsidR="00C46457" w:rsidRPr="00AB20F0" w:rsidRDefault="00C46457" w:rsidP="00C46457">
            <w:pPr>
              <w:jc w:val="both"/>
            </w:pPr>
            <w:r w:rsidRPr="00AB20F0">
              <w:t>Салфетки вискозные для уборки пыли</w:t>
            </w:r>
          </w:p>
        </w:tc>
        <w:tc>
          <w:tcPr>
            <w:tcW w:w="685" w:type="pct"/>
          </w:tcPr>
          <w:p w:rsidR="00C46457" w:rsidRPr="00AB20F0" w:rsidRDefault="00C46457" w:rsidP="00C46457">
            <w:pPr>
              <w:jc w:val="both"/>
            </w:pPr>
            <w:r w:rsidRPr="00AB20F0">
              <w:t>упаковка (3 штуки)</w:t>
            </w:r>
          </w:p>
        </w:tc>
        <w:tc>
          <w:tcPr>
            <w:tcW w:w="921" w:type="pct"/>
          </w:tcPr>
          <w:p w:rsidR="00C46457" w:rsidRPr="00AB20F0" w:rsidRDefault="00C46457" w:rsidP="00C46457">
            <w:pPr>
              <w:jc w:val="both"/>
            </w:pPr>
            <w:r>
              <w:t>5</w:t>
            </w:r>
          </w:p>
        </w:tc>
        <w:tc>
          <w:tcPr>
            <w:tcW w:w="971" w:type="pct"/>
          </w:tcPr>
          <w:p w:rsidR="00C46457" w:rsidRPr="00AB20F0" w:rsidRDefault="00C46457" w:rsidP="00C46457">
            <w:pPr>
              <w:jc w:val="both"/>
            </w:pPr>
            <w:r w:rsidRPr="00AB20F0">
              <w:t>не более 80,00</w:t>
            </w:r>
          </w:p>
        </w:tc>
      </w:tr>
      <w:tr w:rsidR="00C46457" w:rsidRPr="00202E88" w:rsidTr="00C46457">
        <w:tc>
          <w:tcPr>
            <w:tcW w:w="277" w:type="pct"/>
          </w:tcPr>
          <w:p w:rsidR="00C46457" w:rsidRPr="00AB20F0" w:rsidRDefault="00C46457" w:rsidP="00C46457">
            <w:pPr>
              <w:pStyle w:val="13"/>
              <w:jc w:val="both"/>
              <w:rPr>
                <w:rFonts w:ascii="Times New Roman" w:hAnsi="Times New Roman"/>
              </w:rPr>
            </w:pPr>
            <w:r w:rsidRPr="00AB20F0">
              <w:rPr>
                <w:rFonts w:ascii="Times New Roman" w:hAnsi="Times New Roman"/>
              </w:rPr>
              <w:t>8.</w:t>
            </w:r>
          </w:p>
        </w:tc>
        <w:tc>
          <w:tcPr>
            <w:tcW w:w="2146" w:type="pct"/>
          </w:tcPr>
          <w:p w:rsidR="00C46457" w:rsidRPr="00AB20F0" w:rsidRDefault="00C46457" w:rsidP="00C46457">
            <w:pPr>
              <w:jc w:val="both"/>
            </w:pPr>
            <w:r w:rsidRPr="00AB20F0">
              <w:t>Салфетки влажные для компьютера</w:t>
            </w:r>
          </w:p>
        </w:tc>
        <w:tc>
          <w:tcPr>
            <w:tcW w:w="685" w:type="pct"/>
          </w:tcPr>
          <w:p w:rsidR="00C46457" w:rsidRPr="00AB20F0" w:rsidRDefault="00C46457" w:rsidP="00C46457">
            <w:pPr>
              <w:jc w:val="both"/>
            </w:pPr>
            <w:proofErr w:type="spellStart"/>
            <w:proofErr w:type="gramStart"/>
            <w:r w:rsidRPr="00AB20F0">
              <w:t>шт</w:t>
            </w:r>
            <w:proofErr w:type="spellEnd"/>
            <w:proofErr w:type="gramEnd"/>
          </w:p>
        </w:tc>
        <w:tc>
          <w:tcPr>
            <w:tcW w:w="921" w:type="pct"/>
          </w:tcPr>
          <w:p w:rsidR="00C46457" w:rsidRPr="00AB20F0" w:rsidRDefault="00C46457" w:rsidP="00C46457">
            <w:pPr>
              <w:jc w:val="both"/>
            </w:pPr>
            <w:r w:rsidRPr="00AB20F0">
              <w:t>4</w:t>
            </w:r>
          </w:p>
        </w:tc>
        <w:tc>
          <w:tcPr>
            <w:tcW w:w="971" w:type="pct"/>
          </w:tcPr>
          <w:p w:rsidR="00C46457" w:rsidRPr="00AB20F0" w:rsidRDefault="00C46457" w:rsidP="00C46457">
            <w:pPr>
              <w:jc w:val="both"/>
            </w:pPr>
            <w:r w:rsidRPr="00AB20F0">
              <w:t>не более 150,00</w:t>
            </w:r>
          </w:p>
        </w:tc>
      </w:tr>
      <w:tr w:rsidR="00C46457" w:rsidRPr="00202E88" w:rsidTr="00C46457">
        <w:tc>
          <w:tcPr>
            <w:tcW w:w="277" w:type="pct"/>
          </w:tcPr>
          <w:p w:rsidR="00C46457" w:rsidRPr="00AB20F0" w:rsidRDefault="00C46457" w:rsidP="00C46457">
            <w:pPr>
              <w:contextualSpacing/>
              <w:jc w:val="both"/>
            </w:pPr>
            <w:r w:rsidRPr="00AB20F0">
              <w:t>9.</w:t>
            </w:r>
          </w:p>
        </w:tc>
        <w:tc>
          <w:tcPr>
            <w:tcW w:w="2146" w:type="pct"/>
          </w:tcPr>
          <w:p w:rsidR="00C46457" w:rsidRPr="00AB20F0" w:rsidRDefault="00C46457" w:rsidP="00C46457">
            <w:pPr>
              <w:jc w:val="both"/>
            </w:pPr>
            <w:r w:rsidRPr="00AB20F0">
              <w:t>Бумага туалетная</w:t>
            </w:r>
          </w:p>
        </w:tc>
        <w:tc>
          <w:tcPr>
            <w:tcW w:w="685" w:type="pct"/>
          </w:tcPr>
          <w:p w:rsidR="00C46457" w:rsidRPr="00AB20F0" w:rsidRDefault="00C46457" w:rsidP="00C46457">
            <w:pPr>
              <w:jc w:val="both"/>
            </w:pPr>
            <w:proofErr w:type="spellStart"/>
            <w:proofErr w:type="gramStart"/>
            <w:r w:rsidRPr="00AB20F0">
              <w:t>шт</w:t>
            </w:r>
            <w:proofErr w:type="spellEnd"/>
            <w:proofErr w:type="gramEnd"/>
          </w:p>
        </w:tc>
        <w:tc>
          <w:tcPr>
            <w:tcW w:w="921" w:type="pct"/>
          </w:tcPr>
          <w:p w:rsidR="00C46457" w:rsidRPr="00AB20F0" w:rsidRDefault="00C46457" w:rsidP="00C46457">
            <w:pPr>
              <w:jc w:val="both"/>
            </w:pPr>
            <w:r>
              <w:t>30</w:t>
            </w:r>
          </w:p>
        </w:tc>
        <w:tc>
          <w:tcPr>
            <w:tcW w:w="971" w:type="pct"/>
          </w:tcPr>
          <w:p w:rsidR="00C46457" w:rsidRPr="00AB20F0" w:rsidRDefault="00C46457" w:rsidP="00C46457">
            <w:pPr>
              <w:jc w:val="both"/>
            </w:pPr>
            <w:r w:rsidRPr="00AB20F0">
              <w:t>не более 30,00</w:t>
            </w:r>
          </w:p>
        </w:tc>
      </w:tr>
      <w:tr w:rsidR="00C46457" w:rsidRPr="00202E88" w:rsidTr="00C46457">
        <w:tc>
          <w:tcPr>
            <w:tcW w:w="277" w:type="pct"/>
          </w:tcPr>
          <w:p w:rsidR="00C46457" w:rsidRPr="00AB20F0" w:rsidRDefault="00C46457" w:rsidP="00C46457">
            <w:pPr>
              <w:contextualSpacing/>
              <w:jc w:val="both"/>
            </w:pPr>
            <w:r w:rsidRPr="00AB20F0">
              <w:t>10.</w:t>
            </w:r>
          </w:p>
        </w:tc>
        <w:tc>
          <w:tcPr>
            <w:tcW w:w="2146" w:type="pct"/>
          </w:tcPr>
          <w:p w:rsidR="00C46457" w:rsidRPr="00AB20F0" w:rsidRDefault="00C46457" w:rsidP="00C46457">
            <w:pPr>
              <w:jc w:val="both"/>
            </w:pPr>
            <w:r w:rsidRPr="00AB20F0">
              <w:t>Веник</w:t>
            </w:r>
          </w:p>
        </w:tc>
        <w:tc>
          <w:tcPr>
            <w:tcW w:w="685" w:type="pct"/>
          </w:tcPr>
          <w:p w:rsidR="00C46457" w:rsidRPr="00AB20F0" w:rsidRDefault="00C46457" w:rsidP="00C46457">
            <w:pPr>
              <w:jc w:val="both"/>
            </w:pPr>
            <w:proofErr w:type="spellStart"/>
            <w:proofErr w:type="gramStart"/>
            <w:r w:rsidRPr="00AB20F0">
              <w:t>шт</w:t>
            </w:r>
            <w:proofErr w:type="spellEnd"/>
            <w:proofErr w:type="gramEnd"/>
          </w:p>
        </w:tc>
        <w:tc>
          <w:tcPr>
            <w:tcW w:w="921" w:type="pct"/>
          </w:tcPr>
          <w:p w:rsidR="00C46457" w:rsidRPr="00AB20F0" w:rsidRDefault="00C46457" w:rsidP="00C46457">
            <w:pPr>
              <w:jc w:val="both"/>
            </w:pPr>
            <w:r>
              <w:t>2</w:t>
            </w:r>
          </w:p>
        </w:tc>
        <w:tc>
          <w:tcPr>
            <w:tcW w:w="971" w:type="pct"/>
          </w:tcPr>
          <w:p w:rsidR="00C46457" w:rsidRPr="00AB20F0" w:rsidRDefault="00C46457" w:rsidP="00C46457">
            <w:pPr>
              <w:jc w:val="both"/>
            </w:pPr>
            <w:r w:rsidRPr="00AB20F0">
              <w:t>не более 200,00</w:t>
            </w:r>
          </w:p>
        </w:tc>
      </w:tr>
      <w:tr w:rsidR="00C46457" w:rsidRPr="00202E88" w:rsidTr="00C46457">
        <w:tc>
          <w:tcPr>
            <w:tcW w:w="277" w:type="pct"/>
          </w:tcPr>
          <w:p w:rsidR="00C46457" w:rsidRPr="00AB20F0" w:rsidRDefault="00C46457" w:rsidP="00C46457">
            <w:pPr>
              <w:contextualSpacing/>
              <w:jc w:val="both"/>
            </w:pPr>
            <w:r w:rsidRPr="00AB20F0">
              <w:t>11.</w:t>
            </w:r>
          </w:p>
        </w:tc>
        <w:tc>
          <w:tcPr>
            <w:tcW w:w="2146" w:type="pct"/>
          </w:tcPr>
          <w:p w:rsidR="00C46457" w:rsidRPr="00AB20F0" w:rsidRDefault="00C46457" w:rsidP="00C46457">
            <w:pPr>
              <w:jc w:val="both"/>
            </w:pPr>
            <w:r w:rsidRPr="00AB20F0">
              <w:t>Совок</w:t>
            </w:r>
          </w:p>
        </w:tc>
        <w:tc>
          <w:tcPr>
            <w:tcW w:w="685" w:type="pct"/>
          </w:tcPr>
          <w:p w:rsidR="00C46457" w:rsidRPr="00AB20F0" w:rsidRDefault="00C46457" w:rsidP="00C46457">
            <w:pPr>
              <w:jc w:val="both"/>
            </w:pPr>
            <w:proofErr w:type="spellStart"/>
            <w:proofErr w:type="gramStart"/>
            <w:r w:rsidRPr="00AB20F0">
              <w:t>шт</w:t>
            </w:r>
            <w:proofErr w:type="spellEnd"/>
            <w:proofErr w:type="gramEnd"/>
          </w:p>
        </w:tc>
        <w:tc>
          <w:tcPr>
            <w:tcW w:w="921" w:type="pct"/>
          </w:tcPr>
          <w:p w:rsidR="00C46457" w:rsidRPr="00AB20F0" w:rsidRDefault="00C46457" w:rsidP="00C46457">
            <w:pPr>
              <w:jc w:val="both"/>
            </w:pPr>
            <w:r>
              <w:t>2</w:t>
            </w:r>
          </w:p>
        </w:tc>
        <w:tc>
          <w:tcPr>
            <w:tcW w:w="971" w:type="pct"/>
          </w:tcPr>
          <w:p w:rsidR="00C46457" w:rsidRPr="00AB20F0" w:rsidRDefault="00C46457" w:rsidP="00C46457">
            <w:pPr>
              <w:jc w:val="both"/>
            </w:pPr>
            <w:r w:rsidRPr="00AB20F0">
              <w:t xml:space="preserve">не </w:t>
            </w:r>
            <w:r>
              <w:t>более 10</w:t>
            </w:r>
            <w:r w:rsidRPr="00AB20F0">
              <w:t>0,00</w:t>
            </w:r>
          </w:p>
        </w:tc>
      </w:tr>
      <w:tr w:rsidR="00C46457" w:rsidRPr="00202E88" w:rsidTr="00C46457">
        <w:tc>
          <w:tcPr>
            <w:tcW w:w="277" w:type="pct"/>
          </w:tcPr>
          <w:p w:rsidR="00C46457" w:rsidRPr="00AB20F0" w:rsidRDefault="00C46457" w:rsidP="00C46457">
            <w:pPr>
              <w:contextualSpacing/>
              <w:jc w:val="both"/>
            </w:pPr>
            <w:r w:rsidRPr="00AB20F0">
              <w:t>12.</w:t>
            </w:r>
          </w:p>
        </w:tc>
        <w:tc>
          <w:tcPr>
            <w:tcW w:w="2146" w:type="pct"/>
          </w:tcPr>
          <w:p w:rsidR="00C46457" w:rsidRPr="00AB20F0" w:rsidRDefault="00C46457" w:rsidP="00C46457">
            <w:pPr>
              <w:jc w:val="both"/>
            </w:pPr>
            <w:r w:rsidRPr="00AB20F0">
              <w:t xml:space="preserve">Губка для мытья посуды </w:t>
            </w:r>
          </w:p>
        </w:tc>
        <w:tc>
          <w:tcPr>
            <w:tcW w:w="685" w:type="pct"/>
          </w:tcPr>
          <w:p w:rsidR="00C46457" w:rsidRPr="00AB20F0" w:rsidRDefault="00C46457" w:rsidP="00C46457">
            <w:pPr>
              <w:jc w:val="both"/>
            </w:pPr>
            <w:proofErr w:type="spellStart"/>
            <w:proofErr w:type="gramStart"/>
            <w:r w:rsidRPr="00AB20F0">
              <w:t>шт</w:t>
            </w:r>
            <w:proofErr w:type="spellEnd"/>
            <w:proofErr w:type="gramEnd"/>
          </w:p>
        </w:tc>
        <w:tc>
          <w:tcPr>
            <w:tcW w:w="921" w:type="pct"/>
          </w:tcPr>
          <w:p w:rsidR="00C46457" w:rsidRPr="00AB20F0" w:rsidRDefault="00C46457" w:rsidP="00C46457">
            <w:pPr>
              <w:jc w:val="both"/>
            </w:pPr>
            <w:r>
              <w:t>3</w:t>
            </w:r>
          </w:p>
        </w:tc>
        <w:tc>
          <w:tcPr>
            <w:tcW w:w="971" w:type="pct"/>
          </w:tcPr>
          <w:p w:rsidR="00C46457" w:rsidRPr="00AB20F0" w:rsidRDefault="00C46457" w:rsidP="00C46457">
            <w:pPr>
              <w:jc w:val="both"/>
            </w:pPr>
            <w:r w:rsidRPr="00AB20F0">
              <w:t>не более 30,00</w:t>
            </w:r>
          </w:p>
        </w:tc>
      </w:tr>
      <w:tr w:rsidR="00C46457" w:rsidRPr="00202E88" w:rsidTr="00C46457">
        <w:tc>
          <w:tcPr>
            <w:tcW w:w="277" w:type="pct"/>
          </w:tcPr>
          <w:p w:rsidR="00C46457" w:rsidRPr="001D41DB" w:rsidRDefault="00C46457" w:rsidP="00C46457">
            <w:pPr>
              <w:contextualSpacing/>
              <w:jc w:val="both"/>
            </w:pPr>
            <w:r w:rsidRPr="001D41DB">
              <w:t>13.</w:t>
            </w:r>
          </w:p>
        </w:tc>
        <w:tc>
          <w:tcPr>
            <w:tcW w:w="2146" w:type="pct"/>
          </w:tcPr>
          <w:p w:rsidR="00C46457" w:rsidRPr="001D41DB" w:rsidRDefault="00C46457" w:rsidP="00C46457">
            <w:pPr>
              <w:jc w:val="both"/>
            </w:pPr>
            <w:r w:rsidRPr="001D41DB">
              <w:t>Стиральный порошок</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rsidRPr="001D41DB">
              <w:t>3</w:t>
            </w:r>
          </w:p>
        </w:tc>
        <w:tc>
          <w:tcPr>
            <w:tcW w:w="971" w:type="pct"/>
          </w:tcPr>
          <w:p w:rsidR="00C46457" w:rsidRPr="001D41DB" w:rsidRDefault="00C46457" w:rsidP="00C46457">
            <w:pPr>
              <w:jc w:val="both"/>
            </w:pPr>
            <w:r w:rsidRPr="001D41DB">
              <w:t>не более 60,00</w:t>
            </w:r>
          </w:p>
        </w:tc>
      </w:tr>
      <w:tr w:rsidR="00C46457" w:rsidRPr="00202E88" w:rsidTr="00C46457">
        <w:tc>
          <w:tcPr>
            <w:tcW w:w="277" w:type="pct"/>
          </w:tcPr>
          <w:p w:rsidR="00C46457" w:rsidRPr="001D41DB" w:rsidRDefault="00C46457" w:rsidP="00C46457">
            <w:pPr>
              <w:contextualSpacing/>
              <w:jc w:val="both"/>
            </w:pPr>
            <w:r w:rsidRPr="001D41DB">
              <w:t>14.</w:t>
            </w:r>
          </w:p>
        </w:tc>
        <w:tc>
          <w:tcPr>
            <w:tcW w:w="2146" w:type="pct"/>
          </w:tcPr>
          <w:p w:rsidR="00C46457" w:rsidRPr="001D41DB" w:rsidRDefault="00C46457" w:rsidP="00C46457">
            <w:pPr>
              <w:jc w:val="both"/>
            </w:pPr>
            <w:r w:rsidRPr="001D41DB">
              <w:t>Средство для сантехники</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5</w:t>
            </w:r>
          </w:p>
        </w:tc>
        <w:tc>
          <w:tcPr>
            <w:tcW w:w="971" w:type="pct"/>
          </w:tcPr>
          <w:p w:rsidR="00C46457" w:rsidRPr="001D41DB" w:rsidRDefault="00C46457" w:rsidP="00C46457">
            <w:pPr>
              <w:jc w:val="both"/>
            </w:pPr>
            <w:r w:rsidRPr="001D41DB">
              <w:t>не более 130,00</w:t>
            </w:r>
          </w:p>
        </w:tc>
      </w:tr>
      <w:tr w:rsidR="00C46457" w:rsidRPr="00202E88" w:rsidTr="00C46457">
        <w:tc>
          <w:tcPr>
            <w:tcW w:w="277" w:type="pct"/>
          </w:tcPr>
          <w:p w:rsidR="00C46457" w:rsidRPr="001D41DB" w:rsidRDefault="00C46457" w:rsidP="00C46457">
            <w:pPr>
              <w:contextualSpacing/>
              <w:jc w:val="both"/>
            </w:pPr>
            <w:r w:rsidRPr="001D41DB">
              <w:t>15.</w:t>
            </w:r>
          </w:p>
        </w:tc>
        <w:tc>
          <w:tcPr>
            <w:tcW w:w="2146" w:type="pct"/>
          </w:tcPr>
          <w:p w:rsidR="00C46457" w:rsidRPr="001D41DB" w:rsidRDefault="00C46457" w:rsidP="00C46457">
            <w:pPr>
              <w:jc w:val="both"/>
            </w:pPr>
            <w:r w:rsidRPr="001D41DB">
              <w:t>Средство для мытья полов</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3</w:t>
            </w:r>
          </w:p>
        </w:tc>
        <w:tc>
          <w:tcPr>
            <w:tcW w:w="971" w:type="pct"/>
          </w:tcPr>
          <w:p w:rsidR="00C46457" w:rsidRPr="001D41DB" w:rsidRDefault="00C46457" w:rsidP="00C46457">
            <w:pPr>
              <w:jc w:val="both"/>
            </w:pPr>
            <w:r w:rsidRPr="001D41DB">
              <w:t>не более 150,00</w:t>
            </w:r>
          </w:p>
        </w:tc>
      </w:tr>
      <w:tr w:rsidR="00C46457" w:rsidRPr="00202E88" w:rsidTr="00C46457">
        <w:tc>
          <w:tcPr>
            <w:tcW w:w="277" w:type="pct"/>
          </w:tcPr>
          <w:p w:rsidR="00C46457" w:rsidRPr="001D41DB" w:rsidRDefault="00C46457" w:rsidP="00C46457">
            <w:pPr>
              <w:contextualSpacing/>
              <w:jc w:val="both"/>
            </w:pPr>
            <w:r w:rsidRPr="001D41DB">
              <w:t>16.</w:t>
            </w:r>
          </w:p>
        </w:tc>
        <w:tc>
          <w:tcPr>
            <w:tcW w:w="2146" w:type="pct"/>
          </w:tcPr>
          <w:p w:rsidR="00C46457" w:rsidRPr="001D41DB" w:rsidRDefault="00C46457" w:rsidP="00C46457">
            <w:pPr>
              <w:jc w:val="both"/>
            </w:pPr>
            <w:r w:rsidRPr="001D41DB">
              <w:t>Стеклоочиститель</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140,00</w:t>
            </w:r>
          </w:p>
        </w:tc>
      </w:tr>
      <w:tr w:rsidR="00C46457" w:rsidRPr="00202E88" w:rsidTr="00C46457">
        <w:tc>
          <w:tcPr>
            <w:tcW w:w="277" w:type="pct"/>
          </w:tcPr>
          <w:p w:rsidR="00C46457" w:rsidRPr="001D41DB" w:rsidRDefault="00C46457" w:rsidP="00C46457">
            <w:pPr>
              <w:contextualSpacing/>
              <w:jc w:val="both"/>
            </w:pPr>
            <w:r w:rsidRPr="001D41DB">
              <w:t>17.</w:t>
            </w:r>
          </w:p>
        </w:tc>
        <w:tc>
          <w:tcPr>
            <w:tcW w:w="2146" w:type="pct"/>
          </w:tcPr>
          <w:p w:rsidR="00C46457" w:rsidRPr="001D41DB" w:rsidRDefault="00C46457" w:rsidP="00C46457">
            <w:pPr>
              <w:jc w:val="both"/>
            </w:pPr>
            <w:r w:rsidRPr="001D41DB">
              <w:t>Ерш для унитаза с подставкой</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140,00</w:t>
            </w:r>
          </w:p>
        </w:tc>
      </w:tr>
      <w:tr w:rsidR="00C46457" w:rsidRPr="00202E88" w:rsidTr="00C46457">
        <w:tc>
          <w:tcPr>
            <w:tcW w:w="277" w:type="pct"/>
          </w:tcPr>
          <w:p w:rsidR="00C46457" w:rsidRPr="001D41DB" w:rsidRDefault="00C46457" w:rsidP="00C46457">
            <w:pPr>
              <w:contextualSpacing/>
              <w:jc w:val="both"/>
            </w:pPr>
            <w:r w:rsidRPr="001D41DB">
              <w:t>18.</w:t>
            </w:r>
          </w:p>
        </w:tc>
        <w:tc>
          <w:tcPr>
            <w:tcW w:w="2146" w:type="pct"/>
          </w:tcPr>
          <w:p w:rsidR="00C46457" w:rsidRPr="001D41DB" w:rsidRDefault="00C46457" w:rsidP="00C46457">
            <w:pPr>
              <w:jc w:val="both"/>
            </w:pPr>
            <w:r w:rsidRPr="001D41DB">
              <w:t>Снегоуборочная лопата</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rsidRPr="001D41DB">
              <w:t>2</w:t>
            </w:r>
          </w:p>
        </w:tc>
        <w:tc>
          <w:tcPr>
            <w:tcW w:w="971" w:type="pct"/>
          </w:tcPr>
          <w:p w:rsidR="00C46457" w:rsidRPr="001D41DB" w:rsidRDefault="00C46457" w:rsidP="00C46457">
            <w:pPr>
              <w:jc w:val="both"/>
            </w:pPr>
            <w:r>
              <w:t>не более 3</w:t>
            </w:r>
            <w:r w:rsidRPr="001D41DB">
              <w:t>00,00</w:t>
            </w:r>
          </w:p>
        </w:tc>
      </w:tr>
      <w:tr w:rsidR="00C46457" w:rsidRPr="00202E88" w:rsidTr="00C46457">
        <w:tc>
          <w:tcPr>
            <w:tcW w:w="277" w:type="pct"/>
          </w:tcPr>
          <w:p w:rsidR="00C46457" w:rsidRPr="001D41DB" w:rsidRDefault="00C46457" w:rsidP="00C46457">
            <w:pPr>
              <w:contextualSpacing/>
              <w:jc w:val="both"/>
            </w:pPr>
            <w:r w:rsidRPr="001D41DB">
              <w:t>19.</w:t>
            </w:r>
          </w:p>
        </w:tc>
        <w:tc>
          <w:tcPr>
            <w:tcW w:w="2146" w:type="pct"/>
          </w:tcPr>
          <w:p w:rsidR="00C46457" w:rsidRPr="001D41DB" w:rsidRDefault="00C46457" w:rsidP="00C46457">
            <w:pPr>
              <w:jc w:val="both"/>
            </w:pPr>
            <w:r w:rsidRPr="001D41DB">
              <w:t>Штыковая лопата</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rsidRPr="001D41DB">
              <w:t>1</w:t>
            </w:r>
          </w:p>
        </w:tc>
        <w:tc>
          <w:tcPr>
            <w:tcW w:w="971" w:type="pct"/>
          </w:tcPr>
          <w:p w:rsidR="00C46457" w:rsidRPr="001D41DB" w:rsidRDefault="00C46457" w:rsidP="00C46457">
            <w:pPr>
              <w:jc w:val="both"/>
            </w:pPr>
            <w:r w:rsidRPr="001D41DB">
              <w:t>не более 300,00</w:t>
            </w:r>
          </w:p>
        </w:tc>
      </w:tr>
      <w:tr w:rsidR="00C46457" w:rsidRPr="00202E88" w:rsidTr="00C46457">
        <w:tc>
          <w:tcPr>
            <w:tcW w:w="277" w:type="pct"/>
          </w:tcPr>
          <w:p w:rsidR="00C46457" w:rsidRPr="001D41DB" w:rsidRDefault="00C46457" w:rsidP="00C46457">
            <w:pPr>
              <w:contextualSpacing/>
              <w:jc w:val="both"/>
            </w:pPr>
            <w:r w:rsidRPr="001D41DB">
              <w:t>20.</w:t>
            </w:r>
          </w:p>
        </w:tc>
        <w:tc>
          <w:tcPr>
            <w:tcW w:w="2146" w:type="pct"/>
          </w:tcPr>
          <w:p w:rsidR="00C46457" w:rsidRPr="001D41DB" w:rsidRDefault="00C46457" w:rsidP="00C46457">
            <w:pPr>
              <w:jc w:val="both"/>
            </w:pPr>
            <w:r w:rsidRPr="001D41DB">
              <w:t>Совковая лопата</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200,00</w:t>
            </w:r>
          </w:p>
        </w:tc>
      </w:tr>
      <w:tr w:rsidR="00C46457" w:rsidRPr="00202E88" w:rsidTr="00C46457">
        <w:tc>
          <w:tcPr>
            <w:tcW w:w="277" w:type="pct"/>
          </w:tcPr>
          <w:p w:rsidR="00C46457" w:rsidRPr="001D41DB" w:rsidRDefault="00C46457" w:rsidP="00C46457">
            <w:pPr>
              <w:contextualSpacing/>
              <w:jc w:val="both"/>
            </w:pPr>
            <w:r w:rsidRPr="001D41DB">
              <w:t>21.</w:t>
            </w:r>
          </w:p>
        </w:tc>
        <w:tc>
          <w:tcPr>
            <w:tcW w:w="2146" w:type="pct"/>
          </w:tcPr>
          <w:p w:rsidR="00C46457" w:rsidRPr="001D41DB" w:rsidRDefault="00C46457" w:rsidP="00C46457">
            <w:pPr>
              <w:jc w:val="both"/>
            </w:pPr>
            <w:proofErr w:type="gramStart"/>
            <w:r w:rsidRPr="001D41DB">
              <w:t>Лопата</w:t>
            </w:r>
            <w:proofErr w:type="gramEnd"/>
            <w:r w:rsidRPr="001D41DB">
              <w:t xml:space="preserve"> оцинкованная сталь</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rsidRPr="001D41DB">
              <w:t>1</w:t>
            </w:r>
          </w:p>
        </w:tc>
        <w:tc>
          <w:tcPr>
            <w:tcW w:w="971" w:type="pct"/>
          </w:tcPr>
          <w:p w:rsidR="00C46457" w:rsidRPr="001D41DB" w:rsidRDefault="00C46457" w:rsidP="00C46457">
            <w:pPr>
              <w:jc w:val="both"/>
            </w:pPr>
            <w:r>
              <w:t>не более 3</w:t>
            </w:r>
            <w:r w:rsidRPr="001D41DB">
              <w:t>50,00</w:t>
            </w:r>
          </w:p>
        </w:tc>
      </w:tr>
      <w:tr w:rsidR="00C46457" w:rsidRPr="00202E88" w:rsidTr="00C46457">
        <w:tc>
          <w:tcPr>
            <w:tcW w:w="277" w:type="pct"/>
          </w:tcPr>
          <w:p w:rsidR="00C46457" w:rsidRPr="001D41DB" w:rsidRDefault="00C46457" w:rsidP="00C46457">
            <w:pPr>
              <w:contextualSpacing/>
              <w:jc w:val="both"/>
            </w:pPr>
            <w:r w:rsidRPr="001D41DB">
              <w:t>22.</w:t>
            </w:r>
          </w:p>
        </w:tc>
        <w:tc>
          <w:tcPr>
            <w:tcW w:w="2146" w:type="pct"/>
          </w:tcPr>
          <w:p w:rsidR="00C46457" w:rsidRPr="001D41DB" w:rsidRDefault="00C46457" w:rsidP="00C46457">
            <w:pPr>
              <w:jc w:val="both"/>
            </w:pPr>
            <w:r w:rsidRPr="001D41DB">
              <w:t>Грабли металлические</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250,00</w:t>
            </w:r>
          </w:p>
        </w:tc>
      </w:tr>
      <w:tr w:rsidR="00C46457" w:rsidRPr="00202E88" w:rsidTr="00C46457">
        <w:tc>
          <w:tcPr>
            <w:tcW w:w="277" w:type="pct"/>
          </w:tcPr>
          <w:p w:rsidR="00C46457" w:rsidRPr="001D41DB" w:rsidRDefault="00C46457" w:rsidP="00C46457">
            <w:pPr>
              <w:contextualSpacing/>
              <w:jc w:val="both"/>
            </w:pPr>
            <w:r w:rsidRPr="001D41DB">
              <w:t>23.</w:t>
            </w:r>
          </w:p>
        </w:tc>
        <w:tc>
          <w:tcPr>
            <w:tcW w:w="2146" w:type="pct"/>
          </w:tcPr>
          <w:p w:rsidR="00C46457" w:rsidRPr="001D41DB" w:rsidRDefault="00C46457" w:rsidP="00C46457">
            <w:pPr>
              <w:jc w:val="both"/>
            </w:pPr>
            <w:r w:rsidRPr="001D41DB">
              <w:t>Тяпка</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rsidRPr="001D41DB">
              <w:t>1</w:t>
            </w:r>
          </w:p>
        </w:tc>
        <w:tc>
          <w:tcPr>
            <w:tcW w:w="971" w:type="pct"/>
          </w:tcPr>
          <w:p w:rsidR="00C46457" w:rsidRPr="001D41DB" w:rsidRDefault="00C46457" w:rsidP="00C46457">
            <w:pPr>
              <w:jc w:val="both"/>
            </w:pPr>
            <w:r>
              <w:t>не более 200</w:t>
            </w:r>
            <w:r w:rsidRPr="001D41DB">
              <w:t>,00</w:t>
            </w:r>
          </w:p>
        </w:tc>
      </w:tr>
      <w:tr w:rsidR="00C46457" w:rsidRPr="00BA3682" w:rsidTr="00C46457">
        <w:tc>
          <w:tcPr>
            <w:tcW w:w="277" w:type="pct"/>
          </w:tcPr>
          <w:p w:rsidR="00C46457" w:rsidRPr="001D41DB" w:rsidRDefault="00C46457" w:rsidP="00C46457">
            <w:pPr>
              <w:contextualSpacing/>
              <w:jc w:val="both"/>
            </w:pPr>
            <w:r w:rsidRPr="001D41DB">
              <w:t>24.</w:t>
            </w:r>
          </w:p>
        </w:tc>
        <w:tc>
          <w:tcPr>
            <w:tcW w:w="2146" w:type="pct"/>
          </w:tcPr>
          <w:p w:rsidR="00C46457" w:rsidRPr="001D41DB" w:rsidRDefault="00C46457" w:rsidP="00C46457">
            <w:pPr>
              <w:jc w:val="both"/>
            </w:pPr>
            <w:r w:rsidRPr="001D41DB">
              <w:t xml:space="preserve">Метла </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rsidRPr="001D41DB">
              <w:t>2</w:t>
            </w:r>
          </w:p>
        </w:tc>
        <w:tc>
          <w:tcPr>
            <w:tcW w:w="971" w:type="pct"/>
          </w:tcPr>
          <w:p w:rsidR="00C46457" w:rsidRPr="001D41DB" w:rsidRDefault="00C46457" w:rsidP="00861E32">
            <w:pPr>
              <w:jc w:val="both"/>
            </w:pPr>
            <w:r w:rsidRPr="001D41DB">
              <w:t xml:space="preserve">не более </w:t>
            </w:r>
            <w:r w:rsidR="00861E32">
              <w:t>3</w:t>
            </w:r>
            <w:r w:rsidRPr="001D41DB">
              <w:t>00,00</w:t>
            </w:r>
          </w:p>
        </w:tc>
      </w:tr>
      <w:tr w:rsidR="00C46457" w:rsidRPr="00202E88" w:rsidTr="00C46457">
        <w:tc>
          <w:tcPr>
            <w:tcW w:w="277" w:type="pct"/>
          </w:tcPr>
          <w:p w:rsidR="00C46457" w:rsidRPr="001D41DB" w:rsidRDefault="00C46457" w:rsidP="00C46457">
            <w:pPr>
              <w:contextualSpacing/>
              <w:jc w:val="both"/>
            </w:pPr>
            <w:r w:rsidRPr="001D41DB">
              <w:t>25.</w:t>
            </w:r>
          </w:p>
        </w:tc>
        <w:tc>
          <w:tcPr>
            <w:tcW w:w="2146" w:type="pct"/>
          </w:tcPr>
          <w:p w:rsidR="00C46457" w:rsidRPr="001D41DB" w:rsidRDefault="00C46457" w:rsidP="00C46457">
            <w:pPr>
              <w:jc w:val="both"/>
            </w:pPr>
            <w:r w:rsidRPr="001D41DB">
              <w:t>Батарейка</w:t>
            </w:r>
          </w:p>
        </w:tc>
        <w:tc>
          <w:tcPr>
            <w:tcW w:w="685" w:type="pct"/>
          </w:tcPr>
          <w:p w:rsidR="00C46457" w:rsidRPr="001D41DB" w:rsidRDefault="00C46457" w:rsidP="00C46457">
            <w:pPr>
              <w:jc w:val="both"/>
            </w:pPr>
            <w:proofErr w:type="spellStart"/>
            <w:proofErr w:type="gramStart"/>
            <w:r w:rsidRPr="001D41DB">
              <w:t>шт</w:t>
            </w:r>
            <w:proofErr w:type="spellEnd"/>
            <w:proofErr w:type="gramEnd"/>
          </w:p>
        </w:tc>
        <w:tc>
          <w:tcPr>
            <w:tcW w:w="921" w:type="pct"/>
          </w:tcPr>
          <w:p w:rsidR="00C46457" w:rsidRPr="001D41DB" w:rsidRDefault="00C46457" w:rsidP="00C46457">
            <w:pPr>
              <w:jc w:val="both"/>
            </w:pPr>
            <w:r>
              <w:t>6</w:t>
            </w:r>
          </w:p>
        </w:tc>
        <w:tc>
          <w:tcPr>
            <w:tcW w:w="971" w:type="pct"/>
          </w:tcPr>
          <w:p w:rsidR="00C46457" w:rsidRPr="001D41DB" w:rsidRDefault="00C46457" w:rsidP="00C46457">
            <w:pPr>
              <w:jc w:val="both"/>
            </w:pPr>
            <w:r w:rsidRPr="001D41DB">
              <w:t>не более 40,00</w:t>
            </w:r>
          </w:p>
        </w:tc>
      </w:tr>
      <w:tr w:rsidR="00C46457" w:rsidRPr="00202E88" w:rsidTr="00C46457">
        <w:tc>
          <w:tcPr>
            <w:tcW w:w="277" w:type="pct"/>
          </w:tcPr>
          <w:p w:rsidR="00C46457" w:rsidRPr="0066459F" w:rsidRDefault="00C46457" w:rsidP="00C46457">
            <w:pPr>
              <w:contextualSpacing/>
              <w:jc w:val="both"/>
            </w:pPr>
            <w:r w:rsidRPr="0066459F">
              <w:t>26.</w:t>
            </w:r>
          </w:p>
        </w:tc>
        <w:tc>
          <w:tcPr>
            <w:tcW w:w="2146" w:type="pct"/>
          </w:tcPr>
          <w:p w:rsidR="00C46457" w:rsidRPr="0066459F" w:rsidRDefault="00C46457" w:rsidP="00C46457">
            <w:pPr>
              <w:jc w:val="both"/>
            </w:pPr>
            <w:r w:rsidRPr="0066459F">
              <w:t xml:space="preserve">Сетевой кабель </w:t>
            </w:r>
            <w:r w:rsidRPr="0066459F">
              <w:rPr>
                <w:lang w:val="en-US"/>
              </w:rPr>
              <w:t>UTP5</w:t>
            </w:r>
          </w:p>
        </w:tc>
        <w:tc>
          <w:tcPr>
            <w:tcW w:w="685" w:type="pct"/>
          </w:tcPr>
          <w:p w:rsidR="00C46457" w:rsidRPr="0066459F" w:rsidRDefault="00C46457" w:rsidP="00C46457">
            <w:pPr>
              <w:jc w:val="both"/>
            </w:pPr>
            <w:r w:rsidRPr="0066459F">
              <w:t>м</w:t>
            </w:r>
          </w:p>
        </w:tc>
        <w:tc>
          <w:tcPr>
            <w:tcW w:w="921" w:type="pct"/>
          </w:tcPr>
          <w:p w:rsidR="00C46457" w:rsidRPr="0066459F" w:rsidRDefault="00C46457" w:rsidP="00C46457">
            <w:pPr>
              <w:jc w:val="both"/>
            </w:pPr>
            <w:r>
              <w:t>5</w:t>
            </w:r>
          </w:p>
        </w:tc>
        <w:tc>
          <w:tcPr>
            <w:tcW w:w="971" w:type="pct"/>
          </w:tcPr>
          <w:p w:rsidR="00C46457" w:rsidRPr="0066459F" w:rsidRDefault="00C46457" w:rsidP="00C46457">
            <w:pPr>
              <w:jc w:val="both"/>
            </w:pPr>
            <w:r w:rsidRPr="0066459F">
              <w:t>не более 100,00</w:t>
            </w:r>
          </w:p>
        </w:tc>
      </w:tr>
    </w:tbl>
    <w:p w:rsidR="00C46457" w:rsidRPr="00B33481" w:rsidRDefault="00C46457" w:rsidP="00C46457">
      <w:pPr>
        <w:autoSpaceDE w:val="0"/>
        <w:autoSpaceDN w:val="0"/>
        <w:adjustRightInd w:val="0"/>
        <w:jc w:val="both"/>
        <w:rPr>
          <w:bCs/>
        </w:rPr>
      </w:pPr>
      <w:r w:rsidRPr="003F6DB6">
        <w:rPr>
          <w:bCs/>
        </w:rPr>
        <w:t>*Количество и наименование хозяйственных товаров, принадлежностей в связи</w:t>
      </w:r>
      <w:r w:rsidRPr="00B33481">
        <w:rPr>
          <w:bCs/>
        </w:rPr>
        <w:t xml:space="preserve">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w:t>
      </w:r>
      <w:r>
        <w:rPr>
          <w:bCs/>
        </w:rPr>
        <w:t>нкций администрации поселения.</w:t>
      </w:r>
    </w:p>
    <w:p w:rsidR="00C46457" w:rsidRPr="00D100CD" w:rsidRDefault="00C46457" w:rsidP="00C46457">
      <w:pPr>
        <w:widowControl w:val="0"/>
        <w:autoSpaceDE w:val="0"/>
        <w:autoSpaceDN w:val="0"/>
        <w:adjustRightInd w:val="0"/>
        <w:ind w:firstLine="709"/>
        <w:jc w:val="both"/>
      </w:pPr>
      <w:r>
        <w:rPr>
          <w:b/>
        </w:rPr>
        <w:t>5.11</w:t>
      </w:r>
      <w:r w:rsidRPr="00BB7A19">
        <w:rPr>
          <w:b/>
        </w:rPr>
        <w:t>.4. Затраты на приобретение горюче-смазочных материалов</w:t>
      </w:r>
      <w:r>
        <w:rPr>
          <w:b/>
          <w:noProof/>
          <w:position w:val="-12"/>
        </w:rPr>
        <w:drawing>
          <wp:inline distT="0" distB="0" distL="0" distR="0">
            <wp:extent cx="333375" cy="247650"/>
            <wp:effectExtent l="0" t="0" r="9525" b="0"/>
            <wp:docPr id="394"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6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B7A19">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276475" cy="466725"/>
            <wp:effectExtent l="0" t="0" r="0" b="0"/>
            <wp:docPr id="395"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65"/>
                    <a:srcRect/>
                    <a:stretch>
                      <a:fillRect/>
                    </a:stretch>
                  </pic:blipFill>
                  <pic:spPr bwMode="auto">
                    <a:xfrm>
                      <a:off x="0" y="0"/>
                      <a:ext cx="2276475" cy="466725"/>
                    </a:xfrm>
                    <a:prstGeom prst="rect">
                      <a:avLst/>
                    </a:prstGeom>
                    <a:noFill/>
                    <a:ln w="9525">
                      <a:noFill/>
                      <a:miter lim="800000"/>
                      <a:headEnd/>
                      <a:tailEnd/>
                    </a:ln>
                  </pic:spPr>
                </pic:pic>
              </a:graphicData>
            </a:graphic>
          </wp:inline>
        </w:drawing>
      </w:r>
    </w:p>
    <w:p w:rsidR="00C46457" w:rsidRPr="0015792C"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96"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6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норма </w:t>
      </w:r>
      <w:r w:rsidRPr="0015792C">
        <w:t xml:space="preserve">расхода топлива на </w:t>
      </w:r>
      <w:smartTag w:uri="urn:schemas-microsoft-com:office:smarttags" w:element="metricconverter">
        <w:smartTagPr>
          <w:attr w:name="ProductID" w:val="100 километров"/>
        </w:smartTagPr>
        <w:r w:rsidRPr="0015792C">
          <w:t>100 километров</w:t>
        </w:r>
      </w:smartTag>
      <w:r w:rsidRPr="0015792C">
        <w:t xml:space="preserve"> пробега i-го транспортного средства согласно методическим </w:t>
      </w:r>
      <w:hyperlink r:id="rId367" w:history="1">
        <w:r w:rsidRPr="0015792C">
          <w:t>рекомендациям</w:t>
        </w:r>
      </w:hyperlink>
      <w:r w:rsidRPr="0015792C">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397"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15792C">
        <w:t xml:space="preserve"> - цена одного литра горюче-смазочного </w:t>
      </w:r>
      <w:r w:rsidRPr="00D100CD">
        <w:t xml:space="preserve">материала по </w:t>
      </w:r>
      <w:proofErr w:type="spellStart"/>
      <w:r w:rsidRPr="00D100CD">
        <w:t>i-му</w:t>
      </w:r>
      <w:proofErr w:type="spellEnd"/>
      <w:r w:rsidRPr="00D100CD">
        <w:t xml:space="preserve"> транспортному </w:t>
      </w:r>
      <w:r w:rsidRPr="00D100CD">
        <w:lastRenderedPageBreak/>
        <w:t>средству;</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98"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 километраж</w:t>
      </w:r>
      <w:r w:rsidRPr="00D100CD">
        <w:t xml:space="preserve"> использования i-го транспортного средства в очередном финансовом году.</w:t>
      </w:r>
    </w:p>
    <w:p w:rsidR="00C46457" w:rsidRPr="003D2BC9" w:rsidRDefault="00C46457" w:rsidP="00C46457">
      <w:pPr>
        <w:autoSpaceDE w:val="0"/>
        <w:autoSpaceDN w:val="0"/>
        <w:adjustRightInd w:val="0"/>
        <w:jc w:val="center"/>
        <w:rPr>
          <w:b/>
          <w:bCs/>
        </w:rPr>
      </w:pPr>
      <w:r w:rsidRPr="003D2BC9">
        <w:rPr>
          <w:b/>
          <w:bCs/>
        </w:rPr>
        <w:t>Нормативы, применяемые при расчете нормативных затрат на приобретение горюче-смазочных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2141"/>
        <w:gridCol w:w="2222"/>
        <w:gridCol w:w="2817"/>
      </w:tblGrid>
      <w:tr w:rsidR="00C46457" w:rsidRPr="003D2BC9" w:rsidTr="00C46457">
        <w:tc>
          <w:tcPr>
            <w:tcW w:w="2390" w:type="dxa"/>
          </w:tcPr>
          <w:p w:rsidR="00C46457" w:rsidRPr="00B23A8D" w:rsidRDefault="00C46457" w:rsidP="00C46457">
            <w:pPr>
              <w:autoSpaceDE w:val="0"/>
              <w:autoSpaceDN w:val="0"/>
              <w:adjustRightInd w:val="0"/>
              <w:jc w:val="center"/>
              <w:rPr>
                <w:bCs/>
                <w:color w:val="000000"/>
              </w:rPr>
            </w:pPr>
            <w:r w:rsidRPr="00B23A8D">
              <w:rPr>
                <w:bCs/>
                <w:color w:val="000000"/>
              </w:rPr>
              <w:t>Транспортное средство</w:t>
            </w:r>
          </w:p>
        </w:tc>
        <w:tc>
          <w:tcPr>
            <w:tcW w:w="2141" w:type="dxa"/>
            <w:shd w:val="clear" w:color="auto" w:fill="auto"/>
          </w:tcPr>
          <w:p w:rsidR="00C46457" w:rsidRPr="00B23A8D" w:rsidRDefault="00C46457" w:rsidP="00C46457">
            <w:pPr>
              <w:autoSpaceDE w:val="0"/>
              <w:autoSpaceDN w:val="0"/>
              <w:adjustRightInd w:val="0"/>
              <w:jc w:val="center"/>
              <w:rPr>
                <w:bCs/>
                <w:color w:val="000000"/>
              </w:rPr>
            </w:pPr>
            <w:r w:rsidRPr="00B23A8D">
              <w:rPr>
                <w:bCs/>
                <w:color w:val="000000"/>
              </w:rPr>
              <w:t xml:space="preserve">Норма расхода топлива на </w:t>
            </w:r>
            <w:smartTag w:uri="urn:schemas-microsoft-com:office:smarttags" w:element="metricconverter">
              <w:smartTagPr>
                <w:attr w:name="ProductID" w:val="100 километров"/>
              </w:smartTagPr>
              <w:r w:rsidRPr="00B23A8D">
                <w:rPr>
                  <w:bCs/>
                  <w:color w:val="000000"/>
                </w:rPr>
                <w:t>100 километров</w:t>
              </w:r>
            </w:smartTag>
            <w:r w:rsidRPr="00B23A8D">
              <w:rPr>
                <w:bCs/>
                <w:color w:val="000000"/>
              </w:rPr>
              <w:t xml:space="preserve"> пробега (</w:t>
            </w:r>
            <w:proofErr w:type="spellStart"/>
            <w:r w:rsidRPr="00B23A8D">
              <w:rPr>
                <w:bCs/>
                <w:color w:val="000000"/>
              </w:rPr>
              <w:t>Н</w:t>
            </w:r>
            <w:proofErr w:type="gramStart"/>
            <w:r w:rsidRPr="00B23A8D">
              <w:rPr>
                <w:bCs/>
                <w:color w:val="000000"/>
                <w:vertAlign w:val="subscript"/>
              </w:rPr>
              <w:t>i</w:t>
            </w:r>
            <w:proofErr w:type="spellEnd"/>
            <w:proofErr w:type="gramEnd"/>
            <w:r w:rsidRPr="00B23A8D">
              <w:rPr>
                <w:bCs/>
                <w:color w:val="000000"/>
              </w:rPr>
              <w:t xml:space="preserve"> </w:t>
            </w:r>
            <w:proofErr w:type="spellStart"/>
            <w:r w:rsidRPr="00B23A8D">
              <w:rPr>
                <w:bCs/>
                <w:color w:val="000000"/>
                <w:vertAlign w:val="subscript"/>
              </w:rPr>
              <w:t>гсм</w:t>
            </w:r>
            <w:proofErr w:type="spellEnd"/>
            <w:r w:rsidRPr="00B23A8D">
              <w:rPr>
                <w:bCs/>
                <w:color w:val="000000"/>
              </w:rPr>
              <w:t>)*</w:t>
            </w:r>
          </w:p>
        </w:tc>
        <w:tc>
          <w:tcPr>
            <w:tcW w:w="2222" w:type="dxa"/>
            <w:shd w:val="clear" w:color="auto" w:fill="auto"/>
          </w:tcPr>
          <w:p w:rsidR="00C46457" w:rsidRPr="00B23A8D" w:rsidRDefault="00C46457" w:rsidP="00C46457">
            <w:pPr>
              <w:autoSpaceDE w:val="0"/>
              <w:autoSpaceDN w:val="0"/>
              <w:adjustRightInd w:val="0"/>
              <w:jc w:val="center"/>
              <w:rPr>
                <w:bCs/>
                <w:color w:val="000000"/>
              </w:rPr>
            </w:pPr>
            <w:r w:rsidRPr="00B23A8D">
              <w:rPr>
                <w:bCs/>
                <w:color w:val="000000"/>
              </w:rPr>
              <w:t>Цена одного литра горюче-смазочного материала (Р</w:t>
            </w:r>
            <w:proofErr w:type="spellStart"/>
            <w:proofErr w:type="gramStart"/>
            <w:r w:rsidRPr="00B23A8D">
              <w:rPr>
                <w:bCs/>
                <w:color w:val="000000"/>
                <w:vertAlign w:val="subscript"/>
                <w:lang w:val="en-US"/>
              </w:rPr>
              <w:t>i</w:t>
            </w:r>
            <w:proofErr w:type="spellEnd"/>
            <w:proofErr w:type="gramEnd"/>
            <w:r w:rsidRPr="00B23A8D">
              <w:rPr>
                <w:bCs/>
                <w:color w:val="000000"/>
                <w:vertAlign w:val="subscript"/>
              </w:rPr>
              <w:t xml:space="preserve"> </w:t>
            </w:r>
            <w:proofErr w:type="spellStart"/>
            <w:r w:rsidRPr="00B23A8D">
              <w:rPr>
                <w:bCs/>
                <w:color w:val="000000"/>
                <w:vertAlign w:val="subscript"/>
              </w:rPr>
              <w:t>гсм</w:t>
            </w:r>
            <w:proofErr w:type="spellEnd"/>
            <w:r w:rsidRPr="00B23A8D">
              <w:rPr>
                <w:bCs/>
                <w:color w:val="000000"/>
              </w:rPr>
              <w:t>) (руб.)</w:t>
            </w:r>
          </w:p>
        </w:tc>
        <w:tc>
          <w:tcPr>
            <w:tcW w:w="2817" w:type="dxa"/>
            <w:shd w:val="clear" w:color="auto" w:fill="auto"/>
          </w:tcPr>
          <w:p w:rsidR="00C46457" w:rsidRPr="00B23A8D" w:rsidRDefault="00C46457" w:rsidP="00C46457">
            <w:pPr>
              <w:autoSpaceDE w:val="0"/>
              <w:autoSpaceDN w:val="0"/>
              <w:adjustRightInd w:val="0"/>
              <w:jc w:val="center"/>
              <w:rPr>
                <w:bCs/>
                <w:color w:val="000000"/>
              </w:rPr>
            </w:pPr>
            <w:r w:rsidRPr="00B23A8D">
              <w:rPr>
                <w:bCs/>
                <w:color w:val="000000"/>
              </w:rPr>
              <w:t>Километраж использования транспортного средства в очередном финансовом году</w:t>
            </w:r>
          </w:p>
          <w:p w:rsidR="00C46457" w:rsidRPr="00B23A8D" w:rsidRDefault="00C46457" w:rsidP="00C46457">
            <w:pPr>
              <w:autoSpaceDE w:val="0"/>
              <w:autoSpaceDN w:val="0"/>
              <w:adjustRightInd w:val="0"/>
              <w:jc w:val="center"/>
              <w:rPr>
                <w:bCs/>
                <w:color w:val="000000"/>
              </w:rPr>
            </w:pPr>
            <w:r w:rsidRPr="00B23A8D">
              <w:rPr>
                <w:bCs/>
                <w:color w:val="000000"/>
              </w:rPr>
              <w:t>(</w:t>
            </w:r>
            <w:r w:rsidRPr="00B23A8D">
              <w:rPr>
                <w:bCs/>
                <w:color w:val="000000"/>
                <w:lang w:val="en-US"/>
              </w:rPr>
              <w:t>N</w:t>
            </w:r>
            <w:r w:rsidRPr="00B23A8D">
              <w:rPr>
                <w:bCs/>
                <w:color w:val="000000"/>
                <w:vertAlign w:val="subscript"/>
                <w:lang w:val="en-US"/>
              </w:rPr>
              <w:t>i</w:t>
            </w:r>
            <w:r w:rsidRPr="00B23A8D">
              <w:rPr>
                <w:bCs/>
                <w:color w:val="000000"/>
                <w:vertAlign w:val="subscript"/>
              </w:rPr>
              <w:t xml:space="preserve"> </w:t>
            </w:r>
            <w:proofErr w:type="spellStart"/>
            <w:r w:rsidRPr="00B23A8D">
              <w:rPr>
                <w:bCs/>
                <w:color w:val="000000"/>
                <w:vertAlign w:val="subscript"/>
              </w:rPr>
              <w:t>гсм</w:t>
            </w:r>
            <w:proofErr w:type="spellEnd"/>
            <w:r w:rsidRPr="00B23A8D">
              <w:rPr>
                <w:bCs/>
                <w:color w:val="000000"/>
              </w:rPr>
              <w:t>)**</w:t>
            </w:r>
          </w:p>
        </w:tc>
      </w:tr>
      <w:tr w:rsidR="00C46457" w:rsidRPr="003D2BC9" w:rsidTr="00C46457">
        <w:trPr>
          <w:trHeight w:val="577"/>
        </w:trPr>
        <w:tc>
          <w:tcPr>
            <w:tcW w:w="2390" w:type="dxa"/>
            <w:vAlign w:val="center"/>
          </w:tcPr>
          <w:p w:rsidR="00C46457" w:rsidRPr="000D2727" w:rsidRDefault="00C46457" w:rsidP="00C46457">
            <w:pPr>
              <w:autoSpaceDE w:val="0"/>
              <w:autoSpaceDN w:val="0"/>
              <w:adjustRightInd w:val="0"/>
              <w:spacing w:line="360" w:lineRule="auto"/>
              <w:jc w:val="center"/>
              <w:rPr>
                <w:rFonts w:eastAsia="Calibri"/>
                <w:bCs/>
              </w:rPr>
            </w:pPr>
            <w:r>
              <w:rPr>
                <w:rFonts w:eastAsia="Calibri"/>
                <w:bCs/>
              </w:rPr>
              <w:t>ГАЗ-3102</w:t>
            </w:r>
          </w:p>
        </w:tc>
        <w:tc>
          <w:tcPr>
            <w:tcW w:w="2141" w:type="dxa"/>
            <w:shd w:val="clear" w:color="auto" w:fill="auto"/>
          </w:tcPr>
          <w:p w:rsidR="00C46457" w:rsidRPr="00CC51CE" w:rsidRDefault="00C46457" w:rsidP="00C46457">
            <w:pPr>
              <w:autoSpaceDE w:val="0"/>
              <w:autoSpaceDN w:val="0"/>
              <w:adjustRightInd w:val="0"/>
              <w:jc w:val="center"/>
              <w:rPr>
                <w:rFonts w:eastAsia="Calibri"/>
                <w:bCs/>
              </w:rPr>
            </w:pPr>
            <w:r>
              <w:rPr>
                <w:rFonts w:eastAsia="Calibri"/>
                <w:bCs/>
              </w:rPr>
              <w:t>14,0</w:t>
            </w:r>
          </w:p>
        </w:tc>
        <w:tc>
          <w:tcPr>
            <w:tcW w:w="2222" w:type="dxa"/>
            <w:shd w:val="clear" w:color="auto" w:fill="auto"/>
          </w:tcPr>
          <w:p w:rsidR="00C46457" w:rsidRPr="00CC51CE" w:rsidRDefault="00C46457" w:rsidP="00C46457">
            <w:pPr>
              <w:autoSpaceDE w:val="0"/>
              <w:autoSpaceDN w:val="0"/>
              <w:adjustRightInd w:val="0"/>
              <w:jc w:val="center"/>
              <w:rPr>
                <w:rFonts w:eastAsia="Calibri"/>
                <w:bCs/>
              </w:rPr>
            </w:pPr>
            <w:r w:rsidRPr="00CC51CE">
              <w:rPr>
                <w:rFonts w:eastAsia="Calibri"/>
                <w:bCs/>
              </w:rPr>
              <w:t xml:space="preserve">не более </w:t>
            </w:r>
            <w:r>
              <w:rPr>
                <w:rFonts w:eastAsia="Calibri"/>
                <w:bCs/>
              </w:rPr>
              <w:t>55</w:t>
            </w:r>
            <w:r w:rsidRPr="00CC51CE">
              <w:rPr>
                <w:rFonts w:eastAsia="Calibri"/>
                <w:bCs/>
              </w:rPr>
              <w:t>,00</w:t>
            </w:r>
          </w:p>
        </w:tc>
        <w:tc>
          <w:tcPr>
            <w:tcW w:w="2817" w:type="dxa"/>
            <w:shd w:val="clear" w:color="auto" w:fill="auto"/>
          </w:tcPr>
          <w:p w:rsidR="00C46457" w:rsidRPr="00E43446" w:rsidRDefault="00C46457" w:rsidP="00C46457">
            <w:pPr>
              <w:autoSpaceDE w:val="0"/>
              <w:autoSpaceDN w:val="0"/>
              <w:adjustRightInd w:val="0"/>
              <w:jc w:val="center"/>
              <w:rPr>
                <w:rFonts w:eastAsia="Calibri"/>
                <w:bCs/>
              </w:rPr>
            </w:pPr>
            <w:r w:rsidRPr="00E43446">
              <w:rPr>
                <w:rFonts w:eastAsia="Calibri"/>
                <w:bCs/>
              </w:rPr>
              <w:t>20 000</w:t>
            </w:r>
          </w:p>
        </w:tc>
      </w:tr>
      <w:tr w:rsidR="00C46457" w:rsidRPr="003D2BC9" w:rsidTr="00C46457">
        <w:trPr>
          <w:trHeight w:val="577"/>
        </w:trPr>
        <w:tc>
          <w:tcPr>
            <w:tcW w:w="2390" w:type="dxa"/>
            <w:vAlign w:val="center"/>
          </w:tcPr>
          <w:p w:rsidR="00C46457" w:rsidRPr="00F73F26" w:rsidRDefault="00C46457" w:rsidP="00C46457">
            <w:pPr>
              <w:autoSpaceDE w:val="0"/>
              <w:autoSpaceDN w:val="0"/>
              <w:adjustRightInd w:val="0"/>
              <w:spacing w:line="360" w:lineRule="auto"/>
              <w:jc w:val="center"/>
              <w:rPr>
                <w:rFonts w:eastAsia="Calibri"/>
                <w:bCs/>
              </w:rPr>
            </w:pPr>
            <w:r>
              <w:rPr>
                <w:color w:val="000000"/>
                <w:shd w:val="clear" w:color="auto" w:fill="FFFFFF"/>
              </w:rPr>
              <w:t>ЗИЛ-130</w:t>
            </w:r>
            <w:r w:rsidRPr="00F73F26">
              <w:rPr>
                <w:rStyle w:val="apple-converted-space"/>
                <w:rFonts w:eastAsia="Calibri"/>
                <w:color w:val="000000"/>
                <w:shd w:val="clear" w:color="auto" w:fill="FFFFFF"/>
              </w:rPr>
              <w:t> </w:t>
            </w:r>
            <w:r>
              <w:rPr>
                <w:rStyle w:val="apple-converted-space"/>
                <w:rFonts w:eastAsia="Calibri"/>
                <w:color w:val="000000"/>
                <w:shd w:val="clear" w:color="auto" w:fill="FFFFFF"/>
              </w:rPr>
              <w:t>(АЦ-40)</w:t>
            </w:r>
          </w:p>
        </w:tc>
        <w:tc>
          <w:tcPr>
            <w:tcW w:w="2141" w:type="dxa"/>
            <w:shd w:val="clear" w:color="auto" w:fill="auto"/>
          </w:tcPr>
          <w:p w:rsidR="00C46457" w:rsidRPr="00CC51CE" w:rsidRDefault="00C46457" w:rsidP="00C46457">
            <w:pPr>
              <w:autoSpaceDE w:val="0"/>
              <w:autoSpaceDN w:val="0"/>
              <w:adjustRightInd w:val="0"/>
              <w:jc w:val="center"/>
              <w:rPr>
                <w:rFonts w:eastAsia="Calibri"/>
                <w:bCs/>
              </w:rPr>
            </w:pPr>
            <w:r>
              <w:rPr>
                <w:rFonts w:eastAsia="Calibri"/>
                <w:bCs/>
              </w:rPr>
              <w:t>34,0</w:t>
            </w:r>
          </w:p>
        </w:tc>
        <w:tc>
          <w:tcPr>
            <w:tcW w:w="2222" w:type="dxa"/>
            <w:shd w:val="clear" w:color="auto" w:fill="auto"/>
          </w:tcPr>
          <w:p w:rsidR="00C46457" w:rsidRPr="00CC51CE" w:rsidRDefault="00C46457" w:rsidP="00C46457">
            <w:pPr>
              <w:autoSpaceDE w:val="0"/>
              <w:autoSpaceDN w:val="0"/>
              <w:adjustRightInd w:val="0"/>
              <w:jc w:val="center"/>
              <w:rPr>
                <w:rFonts w:eastAsia="Calibri"/>
                <w:bCs/>
              </w:rPr>
            </w:pPr>
            <w:r>
              <w:rPr>
                <w:rFonts w:eastAsia="Calibri"/>
                <w:bCs/>
              </w:rPr>
              <w:t>не более 55,00</w:t>
            </w:r>
          </w:p>
        </w:tc>
        <w:tc>
          <w:tcPr>
            <w:tcW w:w="2817" w:type="dxa"/>
            <w:shd w:val="clear" w:color="auto" w:fill="auto"/>
          </w:tcPr>
          <w:p w:rsidR="00C46457" w:rsidRPr="00E43446" w:rsidRDefault="00C46457" w:rsidP="00C46457">
            <w:pPr>
              <w:autoSpaceDE w:val="0"/>
              <w:autoSpaceDN w:val="0"/>
              <w:adjustRightInd w:val="0"/>
              <w:jc w:val="center"/>
              <w:rPr>
                <w:rFonts w:eastAsia="Calibri"/>
                <w:bCs/>
              </w:rPr>
            </w:pPr>
            <w:r w:rsidRPr="00E43446">
              <w:rPr>
                <w:rFonts w:eastAsia="Calibri"/>
                <w:bCs/>
              </w:rPr>
              <w:t>5 000</w:t>
            </w:r>
          </w:p>
        </w:tc>
      </w:tr>
      <w:tr w:rsidR="00C46457" w:rsidRPr="003D2BC9" w:rsidTr="00C46457">
        <w:trPr>
          <w:trHeight w:val="577"/>
        </w:trPr>
        <w:tc>
          <w:tcPr>
            <w:tcW w:w="2390" w:type="dxa"/>
            <w:vAlign w:val="center"/>
          </w:tcPr>
          <w:p w:rsidR="00C46457" w:rsidRPr="00F73F26" w:rsidRDefault="00C46457" w:rsidP="00C46457">
            <w:pPr>
              <w:autoSpaceDE w:val="0"/>
              <w:autoSpaceDN w:val="0"/>
              <w:adjustRightInd w:val="0"/>
              <w:spacing w:line="360" w:lineRule="auto"/>
              <w:jc w:val="center"/>
              <w:rPr>
                <w:color w:val="000000"/>
                <w:shd w:val="clear" w:color="auto" w:fill="FFFFFF"/>
              </w:rPr>
            </w:pPr>
            <w:r w:rsidRPr="005E2BF3">
              <w:rPr>
                <w:color w:val="000000"/>
                <w:shd w:val="clear" w:color="auto" w:fill="FFFFFF"/>
              </w:rPr>
              <w:t>ГАЗ-</w:t>
            </w:r>
            <w:r>
              <w:rPr>
                <w:color w:val="000000"/>
                <w:shd w:val="clear" w:color="auto" w:fill="FFFFFF"/>
              </w:rPr>
              <w:t>66</w:t>
            </w:r>
            <w:r w:rsidRPr="005E2BF3">
              <w:rPr>
                <w:color w:val="000000"/>
                <w:shd w:val="clear" w:color="auto" w:fill="FFFFFF"/>
              </w:rPr>
              <w:t xml:space="preserve"> </w:t>
            </w:r>
            <w:r>
              <w:rPr>
                <w:color w:val="000000"/>
                <w:shd w:val="clear" w:color="auto" w:fill="FFFFFF"/>
              </w:rPr>
              <w:t>(АЦ-30)</w:t>
            </w:r>
          </w:p>
        </w:tc>
        <w:tc>
          <w:tcPr>
            <w:tcW w:w="2141" w:type="dxa"/>
            <w:shd w:val="clear" w:color="auto" w:fill="auto"/>
          </w:tcPr>
          <w:p w:rsidR="00C46457" w:rsidRDefault="00C46457" w:rsidP="00C46457">
            <w:pPr>
              <w:autoSpaceDE w:val="0"/>
              <w:autoSpaceDN w:val="0"/>
              <w:adjustRightInd w:val="0"/>
              <w:jc w:val="center"/>
              <w:rPr>
                <w:rFonts w:eastAsia="Calibri"/>
                <w:bCs/>
              </w:rPr>
            </w:pPr>
            <w:r>
              <w:rPr>
                <w:rFonts w:eastAsia="Calibri"/>
                <w:bCs/>
              </w:rPr>
              <w:t>34,0</w:t>
            </w:r>
          </w:p>
        </w:tc>
        <w:tc>
          <w:tcPr>
            <w:tcW w:w="2222" w:type="dxa"/>
            <w:shd w:val="clear" w:color="auto" w:fill="auto"/>
          </w:tcPr>
          <w:p w:rsidR="00C46457" w:rsidRDefault="00C46457" w:rsidP="00C46457">
            <w:pPr>
              <w:autoSpaceDE w:val="0"/>
              <w:autoSpaceDN w:val="0"/>
              <w:adjustRightInd w:val="0"/>
              <w:jc w:val="center"/>
              <w:rPr>
                <w:rFonts w:eastAsia="Calibri"/>
                <w:bCs/>
              </w:rPr>
            </w:pPr>
            <w:r>
              <w:rPr>
                <w:rFonts w:eastAsia="Calibri"/>
                <w:bCs/>
              </w:rPr>
              <w:t>не более 55,00</w:t>
            </w:r>
          </w:p>
        </w:tc>
        <w:tc>
          <w:tcPr>
            <w:tcW w:w="2817" w:type="dxa"/>
            <w:shd w:val="clear" w:color="auto" w:fill="auto"/>
          </w:tcPr>
          <w:p w:rsidR="00C46457" w:rsidRPr="00E43446" w:rsidRDefault="00C46457" w:rsidP="00C46457">
            <w:pPr>
              <w:autoSpaceDE w:val="0"/>
              <w:autoSpaceDN w:val="0"/>
              <w:adjustRightInd w:val="0"/>
              <w:jc w:val="center"/>
              <w:rPr>
                <w:rFonts w:eastAsia="Calibri"/>
                <w:bCs/>
              </w:rPr>
            </w:pPr>
            <w:r w:rsidRPr="00E43446">
              <w:rPr>
                <w:rFonts w:eastAsia="Calibri"/>
                <w:bCs/>
              </w:rPr>
              <w:t>5 000</w:t>
            </w:r>
          </w:p>
        </w:tc>
      </w:tr>
      <w:tr w:rsidR="00C46457" w:rsidRPr="003D2BC9" w:rsidTr="00C46457">
        <w:trPr>
          <w:trHeight w:val="577"/>
        </w:trPr>
        <w:tc>
          <w:tcPr>
            <w:tcW w:w="2390" w:type="dxa"/>
            <w:vAlign w:val="center"/>
          </w:tcPr>
          <w:p w:rsidR="00C46457" w:rsidRPr="005E2BF3" w:rsidRDefault="00C46457" w:rsidP="00C46457">
            <w:pPr>
              <w:autoSpaceDE w:val="0"/>
              <w:autoSpaceDN w:val="0"/>
              <w:adjustRightInd w:val="0"/>
              <w:spacing w:line="360" w:lineRule="auto"/>
              <w:jc w:val="center"/>
              <w:rPr>
                <w:color w:val="000000"/>
                <w:shd w:val="clear" w:color="auto" w:fill="FFFFFF"/>
              </w:rPr>
            </w:pPr>
            <w:r>
              <w:rPr>
                <w:color w:val="000000"/>
                <w:shd w:val="clear" w:color="auto" w:fill="FFFFFF"/>
              </w:rPr>
              <w:t>Трактор Т-150</w:t>
            </w:r>
          </w:p>
        </w:tc>
        <w:tc>
          <w:tcPr>
            <w:tcW w:w="2141" w:type="dxa"/>
            <w:shd w:val="clear" w:color="auto" w:fill="auto"/>
          </w:tcPr>
          <w:p w:rsidR="00C46457" w:rsidRDefault="00C46457" w:rsidP="00C46457">
            <w:pPr>
              <w:autoSpaceDE w:val="0"/>
              <w:autoSpaceDN w:val="0"/>
              <w:adjustRightInd w:val="0"/>
              <w:jc w:val="center"/>
              <w:rPr>
                <w:rFonts w:eastAsia="Calibri"/>
                <w:bCs/>
              </w:rPr>
            </w:pPr>
            <w:r>
              <w:rPr>
                <w:rFonts w:eastAsia="Calibri"/>
                <w:bCs/>
              </w:rPr>
              <w:t>33,0</w:t>
            </w:r>
          </w:p>
        </w:tc>
        <w:tc>
          <w:tcPr>
            <w:tcW w:w="2222" w:type="dxa"/>
            <w:shd w:val="clear" w:color="auto" w:fill="auto"/>
          </w:tcPr>
          <w:p w:rsidR="00C46457" w:rsidRDefault="00C46457" w:rsidP="00C46457">
            <w:pPr>
              <w:autoSpaceDE w:val="0"/>
              <w:autoSpaceDN w:val="0"/>
              <w:adjustRightInd w:val="0"/>
              <w:jc w:val="center"/>
              <w:rPr>
                <w:rFonts w:eastAsia="Calibri"/>
                <w:bCs/>
              </w:rPr>
            </w:pPr>
            <w:r>
              <w:rPr>
                <w:rFonts w:eastAsia="Calibri"/>
                <w:bCs/>
              </w:rPr>
              <w:t>Не более 70,00</w:t>
            </w:r>
          </w:p>
        </w:tc>
        <w:tc>
          <w:tcPr>
            <w:tcW w:w="2817" w:type="dxa"/>
            <w:shd w:val="clear" w:color="auto" w:fill="auto"/>
          </w:tcPr>
          <w:p w:rsidR="00C46457" w:rsidRPr="00E43446" w:rsidRDefault="00C46457" w:rsidP="00C46457">
            <w:pPr>
              <w:autoSpaceDE w:val="0"/>
              <w:autoSpaceDN w:val="0"/>
              <w:adjustRightInd w:val="0"/>
              <w:jc w:val="center"/>
              <w:rPr>
                <w:rFonts w:eastAsia="Calibri"/>
                <w:bCs/>
              </w:rPr>
            </w:pPr>
            <w:r>
              <w:rPr>
                <w:rFonts w:eastAsia="Calibri"/>
                <w:bCs/>
              </w:rPr>
              <w:t>5000</w:t>
            </w:r>
          </w:p>
        </w:tc>
      </w:tr>
    </w:tbl>
    <w:p w:rsidR="00C46457" w:rsidRPr="00CC51CE" w:rsidRDefault="00C46457" w:rsidP="00C46457">
      <w:pPr>
        <w:widowControl w:val="0"/>
        <w:autoSpaceDE w:val="0"/>
        <w:autoSpaceDN w:val="0"/>
        <w:adjustRightInd w:val="0"/>
        <w:ind w:firstLine="709"/>
        <w:jc w:val="both"/>
      </w:pPr>
      <w:r w:rsidRPr="00CC51CE">
        <w:t>* По распоряжению администрации района нормы увеличиваются в период распутицы и на зимний период – на 12%.</w:t>
      </w:r>
    </w:p>
    <w:p w:rsidR="00C46457" w:rsidRDefault="00C46457" w:rsidP="00C46457">
      <w:pPr>
        <w:widowControl w:val="0"/>
        <w:autoSpaceDE w:val="0"/>
        <w:autoSpaceDN w:val="0"/>
        <w:adjustRightInd w:val="0"/>
        <w:ind w:firstLine="709"/>
        <w:jc w:val="both"/>
        <w:rPr>
          <w:bCs/>
        </w:rPr>
      </w:pPr>
      <w:r w:rsidRPr="00E77E02">
        <w:t xml:space="preserve">** Километраж </w:t>
      </w:r>
      <w:r>
        <w:t>использования транспортного средства в</w:t>
      </w:r>
      <w:r w:rsidRPr="00E77E02">
        <w:rPr>
          <w:bCs/>
        </w:rPr>
        <w:t xml:space="preserve"> связи со служебной необходимостью может быть изменено.</w:t>
      </w:r>
      <w:r>
        <w:rPr>
          <w:bCs/>
        </w:rPr>
        <w:t xml:space="preserve"> </w:t>
      </w:r>
      <w:r w:rsidRPr="00B33481">
        <w:rPr>
          <w:bCs/>
        </w:rPr>
        <w:t>При этом закупка осуществляется в пределах доведенных лимитов бюджетных обязательств на обеспечение фу</w:t>
      </w:r>
      <w:r>
        <w:rPr>
          <w:bCs/>
        </w:rPr>
        <w:t>нкций администрации поселения.</w:t>
      </w:r>
    </w:p>
    <w:p w:rsidR="00C46457" w:rsidRPr="00E77E02"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5.11</w:t>
      </w:r>
      <w:r w:rsidRPr="009618FC">
        <w:rPr>
          <w:b/>
        </w:rPr>
        <w:t>.5. Затраты на приобретение запасных частей для транспортных средств</w:t>
      </w:r>
      <w:r w:rsidRPr="00D100CD">
        <w:t xml:space="preserve"> определя</w:t>
      </w:r>
      <w:r>
        <w:t>ются</w:t>
      </w:r>
      <w:r w:rsidRPr="00D100CD">
        <w:t xml:space="preserve"> по фактическим затратам в отчетном финансовом году</w:t>
      </w:r>
      <w:r>
        <w:t xml:space="preserve"> с учетом нормативов обеспечения функций муниципальных органов, применяемых при расчете нормативных затрат на приобретение транспортных средств</w:t>
      </w:r>
      <w:r w:rsidRPr="00D100CD">
        <w:t>.</w:t>
      </w:r>
    </w:p>
    <w:p w:rsidR="00C46457" w:rsidRDefault="00C46457" w:rsidP="00C46457">
      <w:pPr>
        <w:widowControl w:val="0"/>
        <w:autoSpaceDE w:val="0"/>
        <w:autoSpaceDN w:val="0"/>
        <w:adjustRightInd w:val="0"/>
        <w:ind w:firstLine="709"/>
        <w:jc w:val="both"/>
        <w:rPr>
          <w:b/>
        </w:rPr>
      </w:pPr>
    </w:p>
    <w:p w:rsidR="00C46457" w:rsidRPr="00D100CD" w:rsidRDefault="00C46457" w:rsidP="00C46457">
      <w:pPr>
        <w:widowControl w:val="0"/>
        <w:autoSpaceDE w:val="0"/>
        <w:autoSpaceDN w:val="0"/>
        <w:adjustRightInd w:val="0"/>
        <w:ind w:firstLine="709"/>
        <w:jc w:val="both"/>
      </w:pPr>
      <w:r w:rsidRPr="00E77E02">
        <w:rPr>
          <w:b/>
        </w:rPr>
        <w:t>5</w:t>
      </w:r>
      <w:r>
        <w:rPr>
          <w:b/>
        </w:rPr>
        <w:t>.11</w:t>
      </w:r>
      <w:r w:rsidRPr="00E77E02">
        <w:rPr>
          <w:b/>
        </w:rPr>
        <w:t>.6. Затраты на приобретение материальных запасов для нужд гражданской обороны</w:t>
      </w:r>
      <w:r>
        <w:rPr>
          <w:b/>
          <w:noProof/>
          <w:position w:val="-12"/>
        </w:rPr>
        <w:drawing>
          <wp:inline distT="0" distB="0" distL="0" distR="0">
            <wp:extent cx="438150" cy="247650"/>
            <wp:effectExtent l="0" t="0" r="0" b="0"/>
            <wp:docPr id="399"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70"/>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E77E02">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362200" cy="466725"/>
            <wp:effectExtent l="0" t="0" r="0" b="0"/>
            <wp:docPr id="400"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71"/>
                    <a:srcRect/>
                    <a:stretch>
                      <a:fillRect/>
                    </a:stretch>
                  </pic:blipFill>
                  <pic:spPr bwMode="auto">
                    <a:xfrm>
                      <a:off x="0" y="0"/>
                      <a:ext cx="2362200" cy="466725"/>
                    </a:xfrm>
                    <a:prstGeom prst="rect">
                      <a:avLst/>
                    </a:prstGeom>
                    <a:noFill/>
                    <a:ln w="9525">
                      <a:noFill/>
                      <a:miter lim="800000"/>
                      <a:headEnd/>
                      <a:tailEnd/>
                    </a:ln>
                  </pic:spPr>
                </pic:pic>
              </a:graphicData>
            </a:graphic>
          </wp:inline>
        </w:drawing>
      </w:r>
    </w:p>
    <w:p w:rsidR="00C46457" w:rsidRPr="00987A0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401"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7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w:t>
      </w:r>
      <w:proofErr w:type="spellStart"/>
      <w:r w:rsidRPr="00D100CD">
        <w:t>i-й</w:t>
      </w:r>
      <w:proofErr w:type="spellEnd"/>
      <w:r w:rsidRPr="00D100CD">
        <w:t xml:space="preserve"> единицы материальных запасов для нужд гражданской обороны</w:t>
      </w:r>
      <w:r w:rsidRPr="00A1374A">
        <w:t xml:space="preserve"> </w:t>
      </w:r>
      <w:r>
        <w:t xml:space="preserve">в соответствии с нормативами, определяемыми </w:t>
      </w:r>
      <w:r w:rsidRPr="00987A0D">
        <w:t xml:space="preserve">администрацией </w:t>
      </w:r>
      <w:r>
        <w:t>Подрезчихинского сельского поселения;</w:t>
      </w:r>
    </w:p>
    <w:p w:rsidR="00C46457" w:rsidRPr="0015792C"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402"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7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15792C">
        <w:t xml:space="preserve"> - количество i-го материального запаса </w:t>
      </w:r>
      <w:proofErr w:type="gramStart"/>
      <w:r w:rsidRPr="0015792C">
        <w:t>для нужд гражданской обороны из расчета на одного работника в год в соответствии</w:t>
      </w:r>
      <w:proofErr w:type="gramEnd"/>
      <w:r w:rsidRPr="0015792C">
        <w:t xml:space="preserve"> с нормативами, определяемыми</w:t>
      </w:r>
      <w:r>
        <w:t xml:space="preserve"> </w:t>
      </w:r>
      <w:r w:rsidRPr="00987A0D">
        <w:t xml:space="preserve">администрацией </w:t>
      </w:r>
      <w:r>
        <w:t>поселения</w:t>
      </w:r>
      <w:r w:rsidRPr="0015792C">
        <w:t>;</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403"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7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15792C">
        <w:t xml:space="preserve"> - расчетная численность основных работников, определяемая в соответствии с </w:t>
      </w:r>
      <w:hyperlink r:id="rId375" w:history="1">
        <w:r w:rsidRPr="0015792C">
          <w:t>пунктами 17</w:t>
        </w:r>
      </w:hyperlink>
      <w:r w:rsidRPr="0015792C">
        <w:t xml:space="preserve"> - </w:t>
      </w:r>
      <w:hyperlink r:id="rId376" w:history="1">
        <w:r w:rsidRPr="0015792C">
          <w:t>22</w:t>
        </w:r>
      </w:hyperlink>
      <w:r w:rsidRPr="0015792C">
        <w:t xml:space="preserve"> общих требований </w:t>
      </w:r>
      <w:r w:rsidRPr="00D100CD">
        <w:t>к определению нормативных затрат.</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jc w:val="both"/>
      </w:pPr>
      <w:r>
        <w:rPr>
          <w:b/>
        </w:rPr>
        <w:tab/>
        <w:t xml:space="preserve">5.12. </w:t>
      </w:r>
      <w:r w:rsidRPr="005A2DB1">
        <w:rPr>
          <w:b/>
        </w:rPr>
        <w:t xml:space="preserve">Затраты на приобретение прочих работ и услуг, не включенных в </w:t>
      </w:r>
      <w:hyperlink w:anchor="P345" w:history="1">
        <w:r>
          <w:rPr>
            <w:b/>
          </w:rPr>
          <w:t>подразделы 5</w:t>
        </w:r>
        <w:r w:rsidRPr="005A2DB1">
          <w:rPr>
            <w:b/>
          </w:rPr>
          <w:t>.1</w:t>
        </w:r>
      </w:hyperlink>
      <w:r w:rsidRPr="005A2DB1">
        <w:rPr>
          <w:b/>
        </w:rPr>
        <w:t xml:space="preserve"> - </w:t>
      </w:r>
      <w:hyperlink w:anchor="P478" w:history="1">
        <w:r w:rsidRPr="005A2DB1">
          <w:rPr>
            <w:b/>
          </w:rPr>
          <w:t>5</w:t>
        </w:r>
      </w:hyperlink>
      <w:r>
        <w:rPr>
          <w:b/>
        </w:rPr>
        <w:t>.11,</w:t>
      </w:r>
      <w:r w:rsidRPr="005A2DB1">
        <w:rPr>
          <w:b/>
        </w:rPr>
        <w:t xml:space="preserve"> включают</w:t>
      </w:r>
      <w:r>
        <w:t>:</w:t>
      </w:r>
    </w:p>
    <w:p w:rsidR="00C46457" w:rsidRPr="000F5663" w:rsidRDefault="00C46457" w:rsidP="00C46457">
      <w:pPr>
        <w:tabs>
          <w:tab w:val="left" w:pos="7839"/>
        </w:tabs>
        <w:jc w:val="both"/>
      </w:pPr>
      <w:r>
        <w:lastRenderedPageBreak/>
        <w:t xml:space="preserve">           </w:t>
      </w:r>
      <w:r>
        <w:rPr>
          <w:b/>
        </w:rPr>
        <w:t>5.12</w:t>
      </w:r>
      <w:r w:rsidRPr="00394D83">
        <w:rPr>
          <w:b/>
        </w:rPr>
        <w:t>.1. Нормативные затраты на приобретение сувенирной продукции, памятных подарков (</w:t>
      </w:r>
      <w:proofErr w:type="spellStart"/>
      <w:r w:rsidRPr="00394D83">
        <w:rPr>
          <w:b/>
        </w:rPr>
        <w:t>З</w:t>
      </w:r>
      <w:r w:rsidRPr="00394D83">
        <w:rPr>
          <w:b/>
          <w:vertAlign w:val="subscript"/>
        </w:rPr>
        <w:t>сп</w:t>
      </w:r>
      <w:proofErr w:type="spellEnd"/>
      <w:r w:rsidRPr="00394D83">
        <w:rPr>
          <w:b/>
        </w:rPr>
        <w:t>) определяются по формуле</w:t>
      </w:r>
      <w:r w:rsidRPr="000F5663">
        <w:t>:</w:t>
      </w:r>
    </w:p>
    <w:p w:rsidR="00C46457" w:rsidRPr="000F5663" w:rsidRDefault="00C46457" w:rsidP="00C46457">
      <w:pPr>
        <w:tabs>
          <w:tab w:val="left" w:pos="7839"/>
        </w:tabs>
        <w:jc w:val="center"/>
      </w:pPr>
      <w:proofErr w:type="spellStart"/>
      <w:r w:rsidRPr="000F5663">
        <w:t>З</w:t>
      </w:r>
      <w:r>
        <w:rPr>
          <w:vertAlign w:val="subscript"/>
        </w:rPr>
        <w:t>сп</w:t>
      </w:r>
      <w:r w:rsidRPr="000F5663">
        <w:t>=</w:t>
      </w:r>
      <w:proofErr w:type="spellEnd"/>
      <w:r w:rsidRPr="000F5663">
        <w:t>∑</w:t>
      </w:r>
      <w:proofErr w:type="spellStart"/>
      <w:proofErr w:type="gramStart"/>
      <w:r w:rsidRPr="000F5663">
        <w:rPr>
          <w:lang w:val="en-US"/>
        </w:rPr>
        <w:t>Q</w:t>
      </w:r>
      <w:r w:rsidRPr="000F5663">
        <w:rPr>
          <w:vertAlign w:val="subscript"/>
          <w:lang w:val="en-US"/>
        </w:rPr>
        <w:t>i</w:t>
      </w:r>
      <w:proofErr w:type="gramEnd"/>
      <w:r>
        <w:rPr>
          <w:vertAlign w:val="subscript"/>
        </w:rPr>
        <w:t>с</w:t>
      </w:r>
      <w:r w:rsidRPr="000F5663">
        <w:rPr>
          <w:vertAlign w:val="subscript"/>
        </w:rPr>
        <w:t>п</w:t>
      </w:r>
      <w:proofErr w:type="spellEnd"/>
      <w:r w:rsidRPr="000F5663">
        <w:t>×</w:t>
      </w:r>
      <w:r w:rsidRPr="000F5663">
        <w:rPr>
          <w:lang w:val="en-US"/>
        </w:rPr>
        <w:t>P</w:t>
      </w:r>
      <w:proofErr w:type="spellStart"/>
      <w:r>
        <w:rPr>
          <w:vertAlign w:val="subscript"/>
        </w:rPr>
        <w:t>iс</w:t>
      </w:r>
      <w:r w:rsidRPr="000F5663">
        <w:rPr>
          <w:vertAlign w:val="subscript"/>
        </w:rPr>
        <w:t>п</w:t>
      </w:r>
      <w:proofErr w:type="spellEnd"/>
      <w:r w:rsidRPr="000F5663">
        <w:t>,</w:t>
      </w:r>
      <w:r>
        <w:t xml:space="preserve"> где</w:t>
      </w:r>
    </w:p>
    <w:p w:rsidR="00C46457" w:rsidRPr="000F5663" w:rsidRDefault="00C46457" w:rsidP="00C46457">
      <w:pPr>
        <w:tabs>
          <w:tab w:val="left" w:pos="7839"/>
        </w:tabs>
        <w:jc w:val="both"/>
      </w:pPr>
    </w:p>
    <w:p w:rsidR="00C46457" w:rsidRPr="00A509D3" w:rsidRDefault="00C46457" w:rsidP="00C46457">
      <w:pPr>
        <w:tabs>
          <w:tab w:val="left" w:pos="7839"/>
        </w:tabs>
        <w:jc w:val="both"/>
      </w:pPr>
      <w:r>
        <w:t xml:space="preserve">          </w:t>
      </w:r>
      <w:r w:rsidRPr="000F5663">
        <w:rPr>
          <w:lang w:val="en-US"/>
        </w:rPr>
        <w:t>Q</w:t>
      </w:r>
      <w:proofErr w:type="spellStart"/>
      <w:r>
        <w:rPr>
          <w:vertAlign w:val="subscript"/>
        </w:rPr>
        <w:t>iсп</w:t>
      </w:r>
      <w:proofErr w:type="spellEnd"/>
      <w:r w:rsidRPr="000F5663">
        <w:t xml:space="preserve"> - планируемое к приобретению количество </w:t>
      </w:r>
      <w:proofErr w:type="spellStart"/>
      <w:r w:rsidRPr="000F5663">
        <w:rPr>
          <w:lang w:val="en-US"/>
        </w:rPr>
        <w:t>i</w:t>
      </w:r>
      <w:proofErr w:type="spellEnd"/>
      <w:r w:rsidRPr="000F5663">
        <w:t xml:space="preserve">-ого вида </w:t>
      </w:r>
      <w:r w:rsidRPr="00A509D3">
        <w:t>сувенирной продукции, памятных подарков;</w:t>
      </w:r>
    </w:p>
    <w:p w:rsidR="00C46457" w:rsidRDefault="00C46457" w:rsidP="00C46457">
      <w:pPr>
        <w:tabs>
          <w:tab w:val="left" w:pos="7839"/>
        </w:tabs>
        <w:jc w:val="both"/>
      </w:pPr>
      <w:r>
        <w:t xml:space="preserve">           </w:t>
      </w:r>
      <w:proofErr w:type="spellStart"/>
      <w:r w:rsidRPr="000F5663">
        <w:t>Р</w:t>
      </w:r>
      <w:proofErr w:type="gramStart"/>
      <w:r>
        <w:rPr>
          <w:vertAlign w:val="subscript"/>
        </w:rPr>
        <w:t>i</w:t>
      </w:r>
      <w:proofErr w:type="gramEnd"/>
      <w:r>
        <w:rPr>
          <w:vertAlign w:val="subscript"/>
        </w:rPr>
        <w:t>с</w:t>
      </w:r>
      <w:r w:rsidRPr="000F5663">
        <w:rPr>
          <w:vertAlign w:val="subscript"/>
        </w:rPr>
        <w:t>п</w:t>
      </w:r>
      <w:proofErr w:type="spellEnd"/>
      <w:r w:rsidRPr="000F5663">
        <w:rPr>
          <w:vertAlign w:val="subscript"/>
        </w:rPr>
        <w:t xml:space="preserve"> </w:t>
      </w:r>
      <w:r w:rsidRPr="000F5663">
        <w:t xml:space="preserve">– цена единицы </w:t>
      </w:r>
      <w:proofErr w:type="spellStart"/>
      <w:r w:rsidRPr="000F5663">
        <w:rPr>
          <w:lang w:val="en-US"/>
        </w:rPr>
        <w:t>i</w:t>
      </w:r>
      <w:proofErr w:type="spellEnd"/>
      <w:r w:rsidRPr="000F5663">
        <w:t xml:space="preserve">-ого вида </w:t>
      </w:r>
      <w:r w:rsidRPr="00A509D3">
        <w:t>сувенирной продукции, памятных подарков</w:t>
      </w:r>
      <w:r w:rsidRPr="000F5663">
        <w:t>.</w:t>
      </w:r>
    </w:p>
    <w:p w:rsidR="00C46457" w:rsidRDefault="00C46457" w:rsidP="00C46457">
      <w:pPr>
        <w:tabs>
          <w:tab w:val="left" w:pos="7839"/>
        </w:tabs>
        <w:jc w:val="both"/>
      </w:pPr>
      <w:r>
        <w:t xml:space="preserve">          </w:t>
      </w:r>
      <w:r w:rsidRPr="00797E21">
        <w:t xml:space="preserve">Цена единицы </w:t>
      </w:r>
      <w:proofErr w:type="spellStart"/>
      <w:r w:rsidRPr="00797E21">
        <w:rPr>
          <w:lang w:val="en-US"/>
        </w:rPr>
        <w:t>i</w:t>
      </w:r>
      <w:proofErr w:type="spellEnd"/>
      <w:r w:rsidRPr="00797E21">
        <w:t xml:space="preserve">-ого вида </w:t>
      </w:r>
      <w:r w:rsidRPr="00A509D3">
        <w:t>сувенирной продукции, памятн</w:t>
      </w:r>
      <w:r>
        <w:t>ого</w:t>
      </w:r>
      <w:r w:rsidRPr="00A509D3">
        <w:t xml:space="preserve"> </w:t>
      </w:r>
      <w:r w:rsidRPr="00797E21">
        <w:t xml:space="preserve">подарка определяется с учетом </w:t>
      </w:r>
      <w:r>
        <w:t>Порядка использования средств на представительские расходы и расходы на мероприятия администрации  поселения.</w:t>
      </w:r>
    </w:p>
    <w:p w:rsidR="00C46457" w:rsidRPr="000F5663" w:rsidRDefault="00C46457" w:rsidP="00C46457">
      <w:pPr>
        <w:tabs>
          <w:tab w:val="left" w:pos="7839"/>
        </w:tabs>
        <w:ind w:firstLine="709"/>
        <w:jc w:val="both"/>
      </w:pPr>
      <w:r>
        <w:rPr>
          <w:b/>
        </w:rPr>
        <w:t>5.12</w:t>
      </w:r>
      <w:r w:rsidRPr="00394D83">
        <w:rPr>
          <w:b/>
        </w:rPr>
        <w:t>.2. Нормативные затраты на оказание услуг общественного питания при проведении официальных приемов (</w:t>
      </w:r>
      <w:proofErr w:type="spellStart"/>
      <w:r w:rsidRPr="00394D83">
        <w:rPr>
          <w:b/>
        </w:rPr>
        <w:t>З</w:t>
      </w:r>
      <w:r w:rsidRPr="00394D83">
        <w:rPr>
          <w:b/>
          <w:vertAlign w:val="subscript"/>
        </w:rPr>
        <w:t>оп</w:t>
      </w:r>
      <w:proofErr w:type="spellEnd"/>
      <w:r w:rsidRPr="00394D83">
        <w:rPr>
          <w:b/>
        </w:rPr>
        <w:t>) определяются по формуле</w:t>
      </w:r>
      <w:r w:rsidRPr="000F5663">
        <w:t>:</w:t>
      </w:r>
    </w:p>
    <w:p w:rsidR="00C46457" w:rsidRPr="000F5663" w:rsidRDefault="00C46457" w:rsidP="00C46457">
      <w:pPr>
        <w:tabs>
          <w:tab w:val="left" w:pos="7839"/>
        </w:tabs>
        <w:jc w:val="center"/>
      </w:pPr>
      <w:proofErr w:type="spellStart"/>
      <w:r w:rsidRPr="000F5663">
        <w:t>З</w:t>
      </w:r>
      <w:r>
        <w:rPr>
          <w:vertAlign w:val="subscript"/>
        </w:rPr>
        <w:t>оп</w:t>
      </w:r>
      <w:r w:rsidRPr="000F5663">
        <w:t>=</w:t>
      </w:r>
      <w:proofErr w:type="spellEnd"/>
      <w:r w:rsidRPr="000F5663">
        <w:t>∑</w:t>
      </w:r>
      <w:proofErr w:type="spellStart"/>
      <w:proofErr w:type="gramStart"/>
      <w:r w:rsidRPr="000F5663">
        <w:rPr>
          <w:lang w:val="en-US"/>
        </w:rPr>
        <w:t>Q</w:t>
      </w:r>
      <w:r w:rsidRPr="000F5663">
        <w:rPr>
          <w:vertAlign w:val="subscript"/>
          <w:lang w:val="en-US"/>
        </w:rPr>
        <w:t>i</w:t>
      </w:r>
      <w:proofErr w:type="spellEnd"/>
      <w:proofErr w:type="gramEnd"/>
      <w:r>
        <w:rPr>
          <w:vertAlign w:val="subscript"/>
        </w:rPr>
        <w:t>о</w:t>
      </w:r>
      <w:r w:rsidRPr="000F5663">
        <w:rPr>
          <w:vertAlign w:val="subscript"/>
        </w:rPr>
        <w:t>п</w:t>
      </w:r>
      <w:r w:rsidRPr="000F5663">
        <w:t>×</w:t>
      </w:r>
      <w:r w:rsidRPr="000F5663">
        <w:rPr>
          <w:lang w:val="en-US"/>
        </w:rPr>
        <w:t>P</w:t>
      </w:r>
      <w:proofErr w:type="spellStart"/>
      <w:r>
        <w:rPr>
          <w:vertAlign w:val="subscript"/>
        </w:rPr>
        <w:t>iо</w:t>
      </w:r>
      <w:r w:rsidRPr="000F5663">
        <w:rPr>
          <w:vertAlign w:val="subscript"/>
        </w:rPr>
        <w:t>п</w:t>
      </w:r>
      <w:proofErr w:type="spellEnd"/>
      <w:r w:rsidRPr="000F5663">
        <w:t>,</w:t>
      </w:r>
      <w:r>
        <w:t xml:space="preserve"> где</w:t>
      </w:r>
    </w:p>
    <w:p w:rsidR="00C46457" w:rsidRPr="000F5663" w:rsidRDefault="00C46457" w:rsidP="00C46457">
      <w:pPr>
        <w:tabs>
          <w:tab w:val="left" w:pos="7839"/>
        </w:tabs>
        <w:jc w:val="both"/>
      </w:pPr>
    </w:p>
    <w:p w:rsidR="00C46457" w:rsidRPr="000F5663" w:rsidRDefault="00C46457" w:rsidP="00C46457">
      <w:pPr>
        <w:tabs>
          <w:tab w:val="left" w:pos="7839"/>
        </w:tabs>
        <w:jc w:val="both"/>
      </w:pPr>
      <w:r>
        <w:t xml:space="preserve">         </w:t>
      </w:r>
      <w:r w:rsidRPr="000F5663">
        <w:rPr>
          <w:lang w:val="en-US"/>
        </w:rPr>
        <w:t>Q</w:t>
      </w:r>
      <w:proofErr w:type="spellStart"/>
      <w:r>
        <w:rPr>
          <w:vertAlign w:val="subscript"/>
        </w:rPr>
        <w:t>iоп</w:t>
      </w:r>
      <w:proofErr w:type="spellEnd"/>
      <w:r>
        <w:t xml:space="preserve"> - планируемое</w:t>
      </w:r>
      <w:r w:rsidRPr="000F5663">
        <w:t xml:space="preserve"> </w:t>
      </w:r>
      <w:r>
        <w:t>количество участников</w:t>
      </w:r>
      <w:r w:rsidRPr="000F5663">
        <w:t xml:space="preserve"> </w:t>
      </w:r>
      <w:proofErr w:type="spellStart"/>
      <w:r w:rsidRPr="000F5663">
        <w:rPr>
          <w:lang w:val="en-US"/>
        </w:rPr>
        <w:t>i</w:t>
      </w:r>
      <w:proofErr w:type="spellEnd"/>
      <w:r w:rsidRPr="000F5663">
        <w:t xml:space="preserve">-ого </w:t>
      </w:r>
      <w:r>
        <w:t>официального приема</w:t>
      </w:r>
      <w:r w:rsidRPr="000F5663">
        <w:t>;</w:t>
      </w:r>
    </w:p>
    <w:p w:rsidR="00C46457" w:rsidRDefault="00C46457" w:rsidP="00C46457">
      <w:pPr>
        <w:tabs>
          <w:tab w:val="left" w:pos="7839"/>
        </w:tabs>
        <w:jc w:val="both"/>
      </w:pPr>
      <w:r>
        <w:t xml:space="preserve">          </w:t>
      </w:r>
      <w:proofErr w:type="spellStart"/>
      <w:r w:rsidRPr="000F5663">
        <w:t>Р</w:t>
      </w:r>
      <w:proofErr w:type="gramStart"/>
      <w:r>
        <w:rPr>
          <w:vertAlign w:val="subscript"/>
        </w:rPr>
        <w:t>i</w:t>
      </w:r>
      <w:proofErr w:type="gramEnd"/>
      <w:r>
        <w:rPr>
          <w:vertAlign w:val="subscript"/>
        </w:rPr>
        <w:t>о</w:t>
      </w:r>
      <w:r w:rsidRPr="000F5663">
        <w:rPr>
          <w:vertAlign w:val="subscript"/>
        </w:rPr>
        <w:t>п</w:t>
      </w:r>
      <w:proofErr w:type="spellEnd"/>
      <w:r w:rsidRPr="000F5663">
        <w:rPr>
          <w:vertAlign w:val="subscript"/>
        </w:rPr>
        <w:t xml:space="preserve"> </w:t>
      </w:r>
      <w:r w:rsidRPr="000F5663">
        <w:t xml:space="preserve">– </w:t>
      </w:r>
      <w:r>
        <w:t>стоимость</w:t>
      </w:r>
      <w:r w:rsidRPr="000F5663">
        <w:t xml:space="preserve"> </w:t>
      </w:r>
      <w:r w:rsidRPr="00A509D3">
        <w:t>услуг общественного питания</w:t>
      </w:r>
      <w:r>
        <w:t xml:space="preserve"> на 1 участника</w:t>
      </w:r>
      <w:r w:rsidRPr="003B667B">
        <w:rPr>
          <w:b/>
        </w:rPr>
        <w:t xml:space="preserve"> </w:t>
      </w:r>
      <w:proofErr w:type="spellStart"/>
      <w:r w:rsidRPr="000F5663">
        <w:rPr>
          <w:lang w:val="en-US"/>
        </w:rPr>
        <w:t>i</w:t>
      </w:r>
      <w:proofErr w:type="spellEnd"/>
      <w:r w:rsidRPr="000F5663">
        <w:t xml:space="preserve">-ого вида </w:t>
      </w:r>
      <w:r>
        <w:t>официального приема</w:t>
      </w:r>
      <w:r w:rsidRPr="000F5663">
        <w:t>.</w:t>
      </w:r>
    </w:p>
    <w:p w:rsidR="00C46457" w:rsidRDefault="00C46457" w:rsidP="00C46457">
      <w:pPr>
        <w:tabs>
          <w:tab w:val="left" w:pos="7839"/>
        </w:tabs>
        <w:jc w:val="both"/>
      </w:pPr>
      <w:r>
        <w:t xml:space="preserve">          Стоимость</w:t>
      </w:r>
      <w:r w:rsidRPr="000F5663">
        <w:t xml:space="preserve"> </w:t>
      </w:r>
      <w:r w:rsidRPr="00A509D3">
        <w:t>услуг общественного питания</w:t>
      </w:r>
      <w:r>
        <w:t xml:space="preserve"> на 1 участника</w:t>
      </w:r>
      <w:r w:rsidRPr="003B667B">
        <w:rPr>
          <w:b/>
        </w:rPr>
        <w:t xml:space="preserve"> </w:t>
      </w:r>
      <w:proofErr w:type="spellStart"/>
      <w:r w:rsidRPr="000F5663">
        <w:rPr>
          <w:lang w:val="en-US"/>
        </w:rPr>
        <w:t>i</w:t>
      </w:r>
      <w:proofErr w:type="spellEnd"/>
      <w:r w:rsidRPr="000F5663">
        <w:t xml:space="preserve">-ого вида </w:t>
      </w:r>
      <w:r>
        <w:t>официального приема</w:t>
      </w:r>
      <w:r w:rsidRPr="00797E21">
        <w:t xml:space="preserve"> определяется с учетом </w:t>
      </w:r>
      <w:r>
        <w:t>Порядка использования средств на представительские расходы и расходы на мероприятия поселения.</w:t>
      </w:r>
    </w:p>
    <w:p w:rsidR="00C46457" w:rsidRPr="00394D83" w:rsidRDefault="00C46457" w:rsidP="00C46457">
      <w:pPr>
        <w:tabs>
          <w:tab w:val="left" w:pos="7839"/>
        </w:tabs>
        <w:ind w:firstLine="567"/>
        <w:jc w:val="both"/>
        <w:rPr>
          <w:b/>
        </w:rPr>
      </w:pPr>
      <w:r>
        <w:rPr>
          <w:b/>
        </w:rPr>
        <w:t>5.12</w:t>
      </w:r>
      <w:r w:rsidRPr="00394D83">
        <w:rPr>
          <w:b/>
        </w:rPr>
        <w:t>.3. Нормативные затраты на приобретение цветочной продукции (</w:t>
      </w:r>
      <w:proofErr w:type="spellStart"/>
      <w:r w:rsidRPr="00394D83">
        <w:rPr>
          <w:b/>
        </w:rPr>
        <w:t>З</w:t>
      </w:r>
      <w:r w:rsidRPr="00394D83">
        <w:rPr>
          <w:b/>
          <w:vertAlign w:val="subscript"/>
        </w:rPr>
        <w:t>цв</w:t>
      </w:r>
      <w:proofErr w:type="spellEnd"/>
      <w:r w:rsidRPr="00394D83">
        <w:rPr>
          <w:b/>
        </w:rPr>
        <w:t>) определяются по формуле:</w:t>
      </w:r>
    </w:p>
    <w:p w:rsidR="00C46457" w:rsidRPr="000F5663" w:rsidRDefault="00C46457" w:rsidP="00C46457">
      <w:pPr>
        <w:tabs>
          <w:tab w:val="left" w:pos="7839"/>
        </w:tabs>
        <w:jc w:val="center"/>
      </w:pPr>
      <w:proofErr w:type="spellStart"/>
      <w:r w:rsidRPr="000F5663">
        <w:t>З</w:t>
      </w:r>
      <w:r w:rsidRPr="000F5663">
        <w:rPr>
          <w:vertAlign w:val="subscript"/>
        </w:rPr>
        <w:t>ц</w:t>
      </w:r>
      <w:r>
        <w:rPr>
          <w:vertAlign w:val="subscript"/>
        </w:rPr>
        <w:t>в</w:t>
      </w:r>
      <w:r w:rsidRPr="000F5663">
        <w:t>=</w:t>
      </w:r>
      <w:proofErr w:type="spellEnd"/>
      <w:r w:rsidRPr="000F5663">
        <w:t>∑</w:t>
      </w:r>
      <w:proofErr w:type="spellStart"/>
      <w:proofErr w:type="gramStart"/>
      <w:r w:rsidRPr="000F5663">
        <w:rPr>
          <w:lang w:val="en-US"/>
        </w:rPr>
        <w:t>Q</w:t>
      </w:r>
      <w:r w:rsidRPr="000F5663">
        <w:rPr>
          <w:vertAlign w:val="subscript"/>
          <w:lang w:val="en-US"/>
        </w:rPr>
        <w:t>i</w:t>
      </w:r>
      <w:proofErr w:type="gramEnd"/>
      <w:r>
        <w:rPr>
          <w:vertAlign w:val="subscript"/>
        </w:rPr>
        <w:t>цв</w:t>
      </w:r>
      <w:proofErr w:type="spellEnd"/>
      <w:r w:rsidRPr="000F5663">
        <w:t>×</w:t>
      </w:r>
      <w:r w:rsidRPr="000F5663">
        <w:rPr>
          <w:lang w:val="en-US"/>
        </w:rPr>
        <w:t>P</w:t>
      </w:r>
      <w:proofErr w:type="spellStart"/>
      <w:r w:rsidRPr="000F5663">
        <w:rPr>
          <w:vertAlign w:val="subscript"/>
        </w:rPr>
        <w:t>i</w:t>
      </w:r>
      <w:r>
        <w:rPr>
          <w:vertAlign w:val="subscript"/>
        </w:rPr>
        <w:t>цв</w:t>
      </w:r>
      <w:proofErr w:type="spellEnd"/>
      <w:r w:rsidRPr="000F5663">
        <w:t>,</w:t>
      </w:r>
      <w:r>
        <w:t xml:space="preserve"> где</w:t>
      </w:r>
    </w:p>
    <w:p w:rsidR="00C46457" w:rsidRPr="000F5663" w:rsidRDefault="00C46457" w:rsidP="00C46457">
      <w:pPr>
        <w:tabs>
          <w:tab w:val="left" w:pos="7839"/>
        </w:tabs>
        <w:jc w:val="both"/>
      </w:pPr>
    </w:p>
    <w:p w:rsidR="00C46457" w:rsidRPr="000F5663" w:rsidRDefault="00C46457" w:rsidP="00C46457">
      <w:pPr>
        <w:tabs>
          <w:tab w:val="left" w:pos="7839"/>
        </w:tabs>
        <w:jc w:val="both"/>
      </w:pPr>
      <w:r>
        <w:t xml:space="preserve">         </w:t>
      </w:r>
      <w:r w:rsidRPr="000F5663">
        <w:rPr>
          <w:lang w:val="en-US"/>
        </w:rPr>
        <w:t>Q</w:t>
      </w:r>
      <w:proofErr w:type="spellStart"/>
      <w:r w:rsidRPr="000F5663">
        <w:rPr>
          <w:vertAlign w:val="subscript"/>
        </w:rPr>
        <w:t>iц</w:t>
      </w:r>
      <w:r>
        <w:rPr>
          <w:vertAlign w:val="subscript"/>
        </w:rPr>
        <w:t>в</w:t>
      </w:r>
      <w:proofErr w:type="spellEnd"/>
      <w:r w:rsidRPr="000F5663">
        <w:t xml:space="preserve"> - планируемое к приобретению количество </w:t>
      </w:r>
      <w:proofErr w:type="spellStart"/>
      <w:r w:rsidRPr="000F5663">
        <w:rPr>
          <w:lang w:val="en-US"/>
        </w:rPr>
        <w:t>i</w:t>
      </w:r>
      <w:proofErr w:type="spellEnd"/>
      <w:r w:rsidRPr="000F5663">
        <w:t>-ого вида цветочной продукции;</w:t>
      </w:r>
    </w:p>
    <w:p w:rsidR="00C46457" w:rsidRDefault="00C46457" w:rsidP="00C46457">
      <w:pPr>
        <w:tabs>
          <w:tab w:val="left" w:pos="7839"/>
        </w:tabs>
        <w:jc w:val="both"/>
      </w:pPr>
      <w:r>
        <w:t xml:space="preserve">         </w:t>
      </w:r>
      <w:proofErr w:type="spellStart"/>
      <w:r w:rsidRPr="000F5663">
        <w:t>Р</w:t>
      </w:r>
      <w:proofErr w:type="gramStart"/>
      <w:r w:rsidRPr="000F5663">
        <w:rPr>
          <w:vertAlign w:val="subscript"/>
        </w:rPr>
        <w:t>i</w:t>
      </w:r>
      <w:proofErr w:type="gramEnd"/>
      <w:r w:rsidRPr="000F5663">
        <w:rPr>
          <w:vertAlign w:val="subscript"/>
        </w:rPr>
        <w:t>ц</w:t>
      </w:r>
      <w:r>
        <w:rPr>
          <w:vertAlign w:val="subscript"/>
        </w:rPr>
        <w:t>в</w:t>
      </w:r>
      <w:proofErr w:type="spellEnd"/>
      <w:r w:rsidRPr="000F5663">
        <w:rPr>
          <w:vertAlign w:val="subscript"/>
        </w:rPr>
        <w:t xml:space="preserve"> </w:t>
      </w:r>
      <w:r w:rsidRPr="000F5663">
        <w:t xml:space="preserve">– цена единицы </w:t>
      </w:r>
      <w:proofErr w:type="spellStart"/>
      <w:r w:rsidRPr="000F5663">
        <w:rPr>
          <w:lang w:val="en-US"/>
        </w:rPr>
        <w:t>i</w:t>
      </w:r>
      <w:proofErr w:type="spellEnd"/>
      <w:r>
        <w:t xml:space="preserve">-ого вида цветочной продукции, </w:t>
      </w:r>
      <w:r w:rsidRPr="00797E21">
        <w:t xml:space="preserve">определяется с учетом </w:t>
      </w:r>
      <w:r>
        <w:t>Порядка использования средств на представительские расходы и расходы на мероприятия администрации  поселения.</w:t>
      </w:r>
    </w:p>
    <w:p w:rsidR="00C46457" w:rsidRDefault="00C46457" w:rsidP="00C46457">
      <w:pPr>
        <w:tabs>
          <w:tab w:val="left" w:pos="7839"/>
        </w:tabs>
        <w:jc w:val="center"/>
      </w:pPr>
      <w:r>
        <w:t>__________</w:t>
      </w:r>
    </w:p>
    <w:p w:rsidR="00C46457" w:rsidRDefault="00C46457" w:rsidP="00C46457">
      <w:pPr>
        <w:tabs>
          <w:tab w:val="left" w:pos="7839"/>
        </w:tabs>
        <w:jc w:val="center"/>
      </w:pPr>
    </w:p>
    <w:p w:rsidR="00C46457" w:rsidRDefault="00C46457" w:rsidP="00C46457">
      <w:pPr>
        <w:tabs>
          <w:tab w:val="left" w:pos="7839"/>
        </w:tabs>
        <w:jc w:val="both"/>
      </w:pPr>
    </w:p>
    <w:p w:rsidR="00C46457" w:rsidRPr="00D100CD" w:rsidRDefault="00C46457" w:rsidP="00C46457">
      <w:pPr>
        <w:widowControl w:val="0"/>
        <w:autoSpaceDE w:val="0"/>
        <w:autoSpaceDN w:val="0"/>
        <w:adjustRightInd w:val="0"/>
        <w:jc w:val="both"/>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sz w:val="28"/>
          <w:szCs w:val="28"/>
        </w:rPr>
      </w:pPr>
    </w:p>
    <w:p w:rsidR="00C46457" w:rsidRDefault="00C46457" w:rsidP="00C46457"/>
    <w:p w:rsidR="00407A5E" w:rsidRDefault="00407A5E"/>
    <w:sectPr w:rsidR="00407A5E" w:rsidSect="00C46457">
      <w:headerReference w:type="default" r:id="rId377"/>
      <w:headerReference w:type="first" r:id="rId378"/>
      <w:pgSz w:w="11906" w:h="16838"/>
      <w:pgMar w:top="1701"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57" w:rsidRDefault="00C46457">
    <w:pPr>
      <w:pStyle w:val="af7"/>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57" w:rsidRDefault="00C46457">
    <w:pPr>
      <w:pStyle w:val="a4"/>
      <w:jc w:val="center"/>
    </w:pPr>
    <w:fldSimple w:instr=" PAGE   \* MERGEFORMAT ">
      <w:r w:rsidR="00191B40">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57" w:rsidRPr="00810F1D" w:rsidRDefault="00C46457" w:rsidP="00C46457">
    <w:pPr>
      <w:pStyle w:val="a4"/>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hint="default"/>
      </w:rPr>
    </w:lvl>
  </w:abstractNum>
  <w:abstractNum w:abstractNumId="10">
    <w:nsid w:val="03E64B73"/>
    <w:multiLevelType w:val="hybridMultilevel"/>
    <w:tmpl w:val="B246D4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CE4C42"/>
    <w:multiLevelType w:val="hybridMultilevel"/>
    <w:tmpl w:val="7EF4C958"/>
    <w:lvl w:ilvl="0" w:tplc="CBAAD9D0">
      <w:start w:val="1"/>
      <w:numFmt w:val="decimal"/>
      <w:lvlText w:val="%1."/>
      <w:lvlJc w:val="left"/>
      <w:pPr>
        <w:ind w:left="720" w:hanging="72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306D7D00"/>
    <w:multiLevelType w:val="multilevel"/>
    <w:tmpl w:val="05C6D3E8"/>
    <w:lvl w:ilvl="0">
      <w:start w:val="1"/>
      <w:numFmt w:val="decimal"/>
      <w:lvlText w:val="%1."/>
      <w:lvlJc w:val="left"/>
      <w:pPr>
        <w:ind w:left="1060" w:hanging="360"/>
      </w:p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14">
    <w:nsid w:val="4AE1577C"/>
    <w:multiLevelType w:val="hybridMultilevel"/>
    <w:tmpl w:val="58620506"/>
    <w:lvl w:ilvl="0" w:tplc="F154AC58">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3A1EAE"/>
    <w:multiLevelType w:val="hybridMultilevel"/>
    <w:tmpl w:val="F0046332"/>
    <w:lvl w:ilvl="0" w:tplc="22CEB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883CFC"/>
    <w:multiLevelType w:val="hybridMultilevel"/>
    <w:tmpl w:val="D228DB44"/>
    <w:lvl w:ilvl="0" w:tplc="3C4CB46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457"/>
    <w:rsid w:val="00191B40"/>
    <w:rsid w:val="00407A5E"/>
    <w:rsid w:val="00861E32"/>
    <w:rsid w:val="00C46457"/>
    <w:rsid w:val="00FB2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645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4645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4645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457"/>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C46457"/>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C46457"/>
    <w:rPr>
      <w:rFonts w:asciiTheme="majorHAnsi" w:eastAsiaTheme="majorEastAsia" w:hAnsiTheme="majorHAnsi" w:cstheme="majorBidi"/>
      <w:b/>
      <w:bCs/>
      <w:sz w:val="26"/>
      <w:szCs w:val="26"/>
      <w:lang w:eastAsia="ru-RU"/>
    </w:rPr>
  </w:style>
  <w:style w:type="paragraph" w:styleId="a3">
    <w:name w:val="No Spacing"/>
    <w:uiPriority w:val="1"/>
    <w:qFormat/>
    <w:rsid w:val="00C4645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C46457"/>
    <w:pPr>
      <w:tabs>
        <w:tab w:val="center" w:pos="4677"/>
        <w:tab w:val="right" w:pos="9355"/>
      </w:tabs>
    </w:pPr>
  </w:style>
  <w:style w:type="character" w:customStyle="1" w:styleId="a5">
    <w:name w:val="Верхний колонтитул Знак"/>
    <w:basedOn w:val="a0"/>
    <w:link w:val="a4"/>
    <w:rsid w:val="00C46457"/>
    <w:rPr>
      <w:rFonts w:ascii="Times New Roman" w:eastAsia="Times New Roman" w:hAnsi="Times New Roman" w:cs="Times New Roman"/>
      <w:sz w:val="24"/>
      <w:szCs w:val="24"/>
      <w:lang w:eastAsia="ru-RU"/>
    </w:rPr>
  </w:style>
  <w:style w:type="paragraph" w:styleId="a6">
    <w:name w:val="footer"/>
    <w:basedOn w:val="a"/>
    <w:link w:val="a7"/>
    <w:unhideWhenUsed/>
    <w:rsid w:val="00C46457"/>
    <w:pPr>
      <w:tabs>
        <w:tab w:val="center" w:pos="4677"/>
        <w:tab w:val="right" w:pos="9355"/>
      </w:tabs>
    </w:pPr>
  </w:style>
  <w:style w:type="character" w:customStyle="1" w:styleId="a7">
    <w:name w:val="Нижний колонтитул Знак"/>
    <w:basedOn w:val="a0"/>
    <w:link w:val="a6"/>
    <w:rsid w:val="00C4645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46457"/>
    <w:rPr>
      <w:rFonts w:ascii="Tahoma" w:hAnsi="Tahoma" w:cs="Tahoma"/>
      <w:sz w:val="16"/>
      <w:szCs w:val="16"/>
    </w:rPr>
  </w:style>
  <w:style w:type="character" w:customStyle="1" w:styleId="a9">
    <w:name w:val="Текст выноски Знак"/>
    <w:basedOn w:val="a0"/>
    <w:link w:val="a8"/>
    <w:uiPriority w:val="99"/>
    <w:semiHidden/>
    <w:rsid w:val="00C46457"/>
    <w:rPr>
      <w:rFonts w:ascii="Tahoma" w:eastAsia="Times New Roman" w:hAnsi="Tahoma" w:cs="Tahoma"/>
      <w:sz w:val="16"/>
      <w:szCs w:val="16"/>
      <w:lang w:eastAsia="ru-RU"/>
    </w:rPr>
  </w:style>
  <w:style w:type="paragraph" w:styleId="aa">
    <w:name w:val="List Paragraph"/>
    <w:basedOn w:val="a"/>
    <w:uiPriority w:val="34"/>
    <w:qFormat/>
    <w:rsid w:val="00C46457"/>
    <w:pPr>
      <w:ind w:left="720"/>
      <w:contextualSpacing/>
    </w:pPr>
  </w:style>
  <w:style w:type="paragraph" w:customStyle="1" w:styleId="ab">
    <w:name w:val="Знак"/>
    <w:basedOn w:val="a"/>
    <w:rsid w:val="00C46457"/>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464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C46457"/>
    <w:pPr>
      <w:overflowPunct w:val="0"/>
      <w:autoSpaceDE w:val="0"/>
      <w:autoSpaceDN w:val="0"/>
      <w:adjustRightInd w:val="0"/>
      <w:spacing w:line="312" w:lineRule="auto"/>
      <w:ind w:firstLine="1134"/>
      <w:jc w:val="both"/>
      <w:textAlignment w:val="baseline"/>
    </w:pPr>
    <w:rPr>
      <w:b/>
      <w:sz w:val="32"/>
      <w:szCs w:val="20"/>
    </w:rPr>
  </w:style>
  <w:style w:type="paragraph" w:customStyle="1" w:styleId="ac">
    <w:name w:val="краткое содержание"/>
    <w:basedOn w:val="a"/>
    <w:next w:val="a"/>
    <w:uiPriority w:val="99"/>
    <w:rsid w:val="00C46457"/>
    <w:pPr>
      <w:keepNext/>
      <w:keepLines/>
      <w:spacing w:after="480"/>
      <w:ind w:right="5387"/>
      <w:jc w:val="both"/>
    </w:pPr>
    <w:rPr>
      <w:b/>
      <w:sz w:val="28"/>
      <w:szCs w:val="20"/>
    </w:rPr>
  </w:style>
  <w:style w:type="character" w:customStyle="1" w:styleId="apple-converted-space">
    <w:name w:val="apple-converted-space"/>
    <w:basedOn w:val="a0"/>
    <w:rsid w:val="00C46457"/>
  </w:style>
  <w:style w:type="character" w:styleId="ad">
    <w:name w:val="Hyperlink"/>
    <w:basedOn w:val="a0"/>
    <w:uiPriority w:val="99"/>
    <w:unhideWhenUsed/>
    <w:rsid w:val="00C46457"/>
    <w:rPr>
      <w:color w:val="0000FF"/>
      <w:u w:val="single"/>
    </w:rPr>
  </w:style>
  <w:style w:type="paragraph" w:styleId="ae">
    <w:name w:val="Plain Text"/>
    <w:basedOn w:val="a"/>
    <w:link w:val="af"/>
    <w:rsid w:val="00C46457"/>
    <w:rPr>
      <w:rFonts w:ascii="Courier New" w:hAnsi="Courier New"/>
      <w:sz w:val="20"/>
      <w:szCs w:val="20"/>
    </w:rPr>
  </w:style>
  <w:style w:type="character" w:customStyle="1" w:styleId="af">
    <w:name w:val="Текст Знак"/>
    <w:basedOn w:val="a0"/>
    <w:link w:val="ae"/>
    <w:rsid w:val="00C46457"/>
    <w:rPr>
      <w:rFonts w:ascii="Courier New" w:eastAsia="Times New Roman" w:hAnsi="Courier New" w:cs="Times New Roman"/>
      <w:sz w:val="20"/>
      <w:szCs w:val="20"/>
      <w:lang w:eastAsia="ru-RU"/>
    </w:rPr>
  </w:style>
  <w:style w:type="paragraph" w:customStyle="1" w:styleId="ConsPlusNormal">
    <w:name w:val="ConsPlusNormal"/>
    <w:rsid w:val="00C46457"/>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rsid w:val="00C46457"/>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C46457"/>
    <w:pPr>
      <w:widowControl w:val="0"/>
      <w:autoSpaceDE w:val="0"/>
      <w:autoSpaceDN w:val="0"/>
      <w:adjustRightInd w:val="0"/>
      <w:spacing w:after="0" w:line="240" w:lineRule="auto"/>
    </w:pPr>
    <w:rPr>
      <w:rFonts w:ascii="Calibri" w:eastAsia="Calibri" w:hAnsi="Calibri" w:cs="Calibri"/>
      <w:lang w:eastAsia="ru-RU"/>
    </w:rPr>
  </w:style>
  <w:style w:type="paragraph" w:customStyle="1" w:styleId="11">
    <w:name w:val="Абзац списка1"/>
    <w:basedOn w:val="a"/>
    <w:rsid w:val="00C46457"/>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rsid w:val="00C46457"/>
    <w:rPr>
      <w:rFonts w:cs="Times New Roman"/>
      <w:color w:val="106BBE"/>
    </w:rPr>
  </w:style>
  <w:style w:type="paragraph" w:customStyle="1" w:styleId="12">
    <w:name w:val="Знак Знак Знак Знак Знак Знак1 Знак Знак Знак Знак"/>
    <w:basedOn w:val="a"/>
    <w:rsid w:val="00C46457"/>
    <w:pPr>
      <w:widowControl w:val="0"/>
      <w:adjustRightInd w:val="0"/>
      <w:spacing w:after="160" w:line="240" w:lineRule="exact"/>
      <w:jc w:val="right"/>
    </w:pPr>
    <w:rPr>
      <w:sz w:val="20"/>
      <w:szCs w:val="20"/>
      <w:lang w:val="en-GB" w:eastAsia="en-US"/>
    </w:rPr>
  </w:style>
  <w:style w:type="paragraph" w:styleId="af1">
    <w:name w:val="Body Text Indent"/>
    <w:basedOn w:val="a"/>
    <w:link w:val="af2"/>
    <w:rsid w:val="00C46457"/>
    <w:pPr>
      <w:autoSpaceDE w:val="0"/>
      <w:autoSpaceDN w:val="0"/>
      <w:ind w:firstLine="720"/>
      <w:jc w:val="both"/>
    </w:pPr>
    <w:rPr>
      <w:rFonts w:eastAsia="Calibri"/>
      <w:sz w:val="28"/>
      <w:szCs w:val="28"/>
    </w:rPr>
  </w:style>
  <w:style w:type="character" w:customStyle="1" w:styleId="af2">
    <w:name w:val="Основной текст с отступом Знак"/>
    <w:basedOn w:val="a0"/>
    <w:link w:val="af1"/>
    <w:rsid w:val="00C46457"/>
    <w:rPr>
      <w:rFonts w:ascii="Times New Roman" w:eastAsia="Calibri" w:hAnsi="Times New Roman" w:cs="Times New Roman"/>
      <w:sz w:val="28"/>
      <w:szCs w:val="28"/>
      <w:lang w:eastAsia="ru-RU"/>
    </w:rPr>
  </w:style>
  <w:style w:type="paragraph" w:styleId="af3">
    <w:name w:val="Normal (Web)"/>
    <w:basedOn w:val="a"/>
    <w:link w:val="af4"/>
    <w:rsid w:val="00C46457"/>
    <w:pPr>
      <w:spacing w:after="200" w:line="276" w:lineRule="auto"/>
    </w:pPr>
    <w:rPr>
      <w:lang w:eastAsia="en-US"/>
    </w:rPr>
  </w:style>
  <w:style w:type="character" w:customStyle="1" w:styleId="af4">
    <w:name w:val="Обычный (веб) Знак"/>
    <w:basedOn w:val="a0"/>
    <w:link w:val="af3"/>
    <w:locked/>
    <w:rsid w:val="00C46457"/>
    <w:rPr>
      <w:rFonts w:ascii="Times New Roman" w:eastAsia="Times New Roman" w:hAnsi="Times New Roman" w:cs="Times New Roman"/>
      <w:sz w:val="24"/>
      <w:szCs w:val="24"/>
    </w:rPr>
  </w:style>
  <w:style w:type="paragraph" w:customStyle="1" w:styleId="13">
    <w:name w:val="Без интервала1"/>
    <w:rsid w:val="00C46457"/>
    <w:pPr>
      <w:spacing w:after="0" w:line="240" w:lineRule="auto"/>
    </w:pPr>
    <w:rPr>
      <w:rFonts w:ascii="Calibri" w:eastAsia="Times New Roman" w:hAnsi="Calibri" w:cs="Times New Roman"/>
    </w:rPr>
  </w:style>
  <w:style w:type="paragraph" w:styleId="af5">
    <w:name w:val="Title"/>
    <w:basedOn w:val="a"/>
    <w:link w:val="af6"/>
    <w:qFormat/>
    <w:rsid w:val="00C46457"/>
    <w:pPr>
      <w:jc w:val="center"/>
    </w:pPr>
    <w:rPr>
      <w:b/>
      <w:bCs/>
      <w:sz w:val="40"/>
    </w:rPr>
  </w:style>
  <w:style w:type="character" w:customStyle="1" w:styleId="af6">
    <w:name w:val="Название Знак"/>
    <w:basedOn w:val="a0"/>
    <w:link w:val="af5"/>
    <w:rsid w:val="00C46457"/>
    <w:rPr>
      <w:rFonts w:ascii="Times New Roman" w:eastAsia="Times New Roman" w:hAnsi="Times New Roman" w:cs="Times New Roman"/>
      <w:b/>
      <w:bCs/>
      <w:sz w:val="40"/>
      <w:szCs w:val="24"/>
      <w:lang w:eastAsia="ru-RU"/>
    </w:rPr>
  </w:style>
  <w:style w:type="paragraph" w:styleId="af7">
    <w:name w:val="Body Text"/>
    <w:basedOn w:val="a"/>
    <w:link w:val="af8"/>
    <w:uiPriority w:val="99"/>
    <w:semiHidden/>
    <w:unhideWhenUsed/>
    <w:rsid w:val="00C46457"/>
    <w:pPr>
      <w:spacing w:after="120"/>
    </w:pPr>
  </w:style>
  <w:style w:type="character" w:customStyle="1" w:styleId="af8">
    <w:name w:val="Основной текст Знак"/>
    <w:basedOn w:val="a0"/>
    <w:link w:val="af7"/>
    <w:uiPriority w:val="99"/>
    <w:semiHidden/>
    <w:rsid w:val="00C464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99" Type="http://schemas.openxmlformats.org/officeDocument/2006/relationships/image" Target="media/image280.wmf"/><Relationship Id="rId303" Type="http://schemas.openxmlformats.org/officeDocument/2006/relationships/image" Target="media/image284.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4.wmf"/><Relationship Id="rId138" Type="http://schemas.openxmlformats.org/officeDocument/2006/relationships/image" Target="media/image126.wmf"/><Relationship Id="rId159" Type="http://schemas.openxmlformats.org/officeDocument/2006/relationships/image" Target="media/image147.wmf"/><Relationship Id="rId324" Type="http://schemas.openxmlformats.org/officeDocument/2006/relationships/image" Target="media/image303.wmf"/><Relationship Id="rId345" Type="http://schemas.openxmlformats.org/officeDocument/2006/relationships/image" Target="media/image324.wmf"/><Relationship Id="rId366" Type="http://schemas.openxmlformats.org/officeDocument/2006/relationships/image" Target="media/image343.wmf"/><Relationship Id="rId170" Type="http://schemas.openxmlformats.org/officeDocument/2006/relationships/hyperlink" Target="garantF1://12038258.3" TargetMode="External"/><Relationship Id="rId191" Type="http://schemas.openxmlformats.org/officeDocument/2006/relationships/image" Target="media/image173.wmf"/><Relationship Id="rId205" Type="http://schemas.openxmlformats.org/officeDocument/2006/relationships/image" Target="media/image187.wmf"/><Relationship Id="rId226" Type="http://schemas.openxmlformats.org/officeDocument/2006/relationships/image" Target="media/image208.wmf"/><Relationship Id="rId247" Type="http://schemas.openxmlformats.org/officeDocument/2006/relationships/image" Target="media/image229.wmf"/><Relationship Id="rId107" Type="http://schemas.openxmlformats.org/officeDocument/2006/relationships/image" Target="media/image97.wmf"/><Relationship Id="rId268" Type="http://schemas.openxmlformats.org/officeDocument/2006/relationships/image" Target="media/image250.wmf"/><Relationship Id="rId289" Type="http://schemas.openxmlformats.org/officeDocument/2006/relationships/image" Target="media/image270.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4.wmf"/><Relationship Id="rId128" Type="http://schemas.openxmlformats.org/officeDocument/2006/relationships/image" Target="media/image116.wmf"/><Relationship Id="rId149" Type="http://schemas.openxmlformats.org/officeDocument/2006/relationships/image" Target="media/image137.wmf"/><Relationship Id="rId314" Type="http://schemas.openxmlformats.org/officeDocument/2006/relationships/image" Target="media/image294.wmf"/><Relationship Id="rId335" Type="http://schemas.openxmlformats.org/officeDocument/2006/relationships/image" Target="media/image314.wmf"/><Relationship Id="rId356" Type="http://schemas.openxmlformats.org/officeDocument/2006/relationships/image" Target="media/image335.wmf"/><Relationship Id="rId377" Type="http://schemas.openxmlformats.org/officeDocument/2006/relationships/header" Target="header2.xml"/><Relationship Id="rId5" Type="http://schemas.openxmlformats.org/officeDocument/2006/relationships/hyperlink" Target="consultantplus://offline/ref=D4549D3232B1FCDDF4BEF12AEA90B60F68FC066F1B87B35E5ABE152533BD45BC3F007E36e1X1N" TargetMode="External"/><Relationship Id="rId95" Type="http://schemas.openxmlformats.org/officeDocument/2006/relationships/image" Target="media/image85.wmf"/><Relationship Id="rId160" Type="http://schemas.openxmlformats.org/officeDocument/2006/relationships/image" Target="media/image148.wmf"/><Relationship Id="rId181" Type="http://schemas.openxmlformats.org/officeDocument/2006/relationships/image" Target="media/image163.wmf"/><Relationship Id="rId216" Type="http://schemas.openxmlformats.org/officeDocument/2006/relationships/image" Target="media/image198.wmf"/><Relationship Id="rId237" Type="http://schemas.openxmlformats.org/officeDocument/2006/relationships/image" Target="media/image219.wmf"/><Relationship Id="rId258" Type="http://schemas.openxmlformats.org/officeDocument/2006/relationships/image" Target="media/image240.wmf"/><Relationship Id="rId279" Type="http://schemas.openxmlformats.org/officeDocument/2006/relationships/image" Target="media/image260.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08.wmf"/><Relationship Id="rId139" Type="http://schemas.openxmlformats.org/officeDocument/2006/relationships/image" Target="media/image127.wmf"/><Relationship Id="rId290" Type="http://schemas.openxmlformats.org/officeDocument/2006/relationships/image" Target="media/image271.wmf"/><Relationship Id="rId304" Type="http://schemas.openxmlformats.org/officeDocument/2006/relationships/image" Target="media/image285.wmf"/><Relationship Id="rId325" Type="http://schemas.openxmlformats.org/officeDocument/2006/relationships/image" Target="media/image304.wmf"/><Relationship Id="rId346" Type="http://schemas.openxmlformats.org/officeDocument/2006/relationships/image" Target="media/image325.wmf"/><Relationship Id="rId367" Type="http://schemas.openxmlformats.org/officeDocument/2006/relationships/hyperlink" Target="consultantplus://offline/ref=D4549D3232B1FCDDF4BEF12AEA90B60F68FD02681F84B35E5ABE152533BD45BC3F007E361441C642eDXBN" TargetMode="External"/><Relationship Id="rId85" Type="http://schemas.openxmlformats.org/officeDocument/2006/relationships/image" Target="media/image75.wmf"/><Relationship Id="rId150" Type="http://schemas.openxmlformats.org/officeDocument/2006/relationships/image" Target="media/image138.wmf"/><Relationship Id="rId171" Type="http://schemas.openxmlformats.org/officeDocument/2006/relationships/hyperlink" Target="garantF1://70253464.22" TargetMode="External"/><Relationship Id="rId192" Type="http://schemas.openxmlformats.org/officeDocument/2006/relationships/image" Target="media/image174.wmf"/><Relationship Id="rId206" Type="http://schemas.openxmlformats.org/officeDocument/2006/relationships/image" Target="media/image188.wmf"/><Relationship Id="rId227" Type="http://schemas.openxmlformats.org/officeDocument/2006/relationships/image" Target="media/image209.wmf"/><Relationship Id="rId248" Type="http://schemas.openxmlformats.org/officeDocument/2006/relationships/image" Target="media/image230.wmf"/><Relationship Id="rId269" Type="http://schemas.openxmlformats.org/officeDocument/2006/relationships/image" Target="media/image251.wmf"/><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98.wmf"/><Relationship Id="rId129" Type="http://schemas.openxmlformats.org/officeDocument/2006/relationships/image" Target="media/image117.wmf"/><Relationship Id="rId280" Type="http://schemas.openxmlformats.org/officeDocument/2006/relationships/image" Target="media/image261.wmf"/><Relationship Id="rId315" Type="http://schemas.openxmlformats.org/officeDocument/2006/relationships/image" Target="media/image295.wmf"/><Relationship Id="rId336" Type="http://schemas.openxmlformats.org/officeDocument/2006/relationships/image" Target="media/image315.wmf"/><Relationship Id="rId357" Type="http://schemas.openxmlformats.org/officeDocument/2006/relationships/hyperlink" Target="consultantplus://offline/ref=D4549D3232B1FCDDF4BEF12AEA90B60F68FD08611B8AB35E5ABE152533BD45BC3F007E361441C74AeDX4N" TargetMode="External"/><Relationship Id="rId54" Type="http://schemas.openxmlformats.org/officeDocument/2006/relationships/image" Target="media/image46.wmf"/><Relationship Id="rId75" Type="http://schemas.openxmlformats.org/officeDocument/2006/relationships/image" Target="media/image65.wmf"/><Relationship Id="rId96" Type="http://schemas.openxmlformats.org/officeDocument/2006/relationships/image" Target="media/image86.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64.wmf"/><Relationship Id="rId217" Type="http://schemas.openxmlformats.org/officeDocument/2006/relationships/image" Target="media/image199.wmf"/><Relationship Id="rId378" Type="http://schemas.openxmlformats.org/officeDocument/2006/relationships/header" Target="header3.xml"/><Relationship Id="rId6" Type="http://schemas.openxmlformats.org/officeDocument/2006/relationships/hyperlink" Target="consultantplus://offline/ref=D4549D3232B1FCDDF4BEF12AEA90B60F68FD08611B8AB35E5ABE152533eBXDN" TargetMode="External"/><Relationship Id="rId238" Type="http://schemas.openxmlformats.org/officeDocument/2006/relationships/image" Target="media/image220.wmf"/><Relationship Id="rId259" Type="http://schemas.openxmlformats.org/officeDocument/2006/relationships/image" Target="media/image241.wmf"/><Relationship Id="rId23" Type="http://schemas.openxmlformats.org/officeDocument/2006/relationships/image" Target="media/image15.wmf"/><Relationship Id="rId119" Type="http://schemas.openxmlformats.org/officeDocument/2006/relationships/image" Target="media/image109.wmf"/><Relationship Id="rId270" Type="http://schemas.openxmlformats.org/officeDocument/2006/relationships/hyperlink" Target="consultantplus://offline/ref=D4549D3232B1FCDDF4BEF12AEA90B60F61FE076A1C89EE5452E7192734B21AAB384972371441C7e4X6N" TargetMode="External"/><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5.wmf"/><Relationship Id="rId347" Type="http://schemas.openxmlformats.org/officeDocument/2006/relationships/image" Target="media/image326.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6.wmf"/><Relationship Id="rId130" Type="http://schemas.openxmlformats.org/officeDocument/2006/relationships/image" Target="media/image118.wmf"/><Relationship Id="rId151" Type="http://schemas.openxmlformats.org/officeDocument/2006/relationships/image" Target="media/image139.wmf"/><Relationship Id="rId368" Type="http://schemas.openxmlformats.org/officeDocument/2006/relationships/image" Target="media/image344.wmf"/><Relationship Id="rId172" Type="http://schemas.openxmlformats.org/officeDocument/2006/relationships/hyperlink" Target="garantF1://12038258.3" TargetMode="External"/><Relationship Id="rId193" Type="http://schemas.openxmlformats.org/officeDocument/2006/relationships/image" Target="media/image175.wmf"/><Relationship Id="rId207" Type="http://schemas.openxmlformats.org/officeDocument/2006/relationships/image" Target="media/image189.wmf"/><Relationship Id="rId228" Type="http://schemas.openxmlformats.org/officeDocument/2006/relationships/image" Target="media/image210.wmf"/><Relationship Id="rId249" Type="http://schemas.openxmlformats.org/officeDocument/2006/relationships/image" Target="media/image231.wmf"/><Relationship Id="rId13" Type="http://schemas.openxmlformats.org/officeDocument/2006/relationships/image" Target="media/image5.wmf"/><Relationship Id="rId109" Type="http://schemas.openxmlformats.org/officeDocument/2006/relationships/image" Target="media/image99.wmf"/><Relationship Id="rId260" Type="http://schemas.openxmlformats.org/officeDocument/2006/relationships/image" Target="media/image242.wmf"/><Relationship Id="rId281" Type="http://schemas.openxmlformats.org/officeDocument/2006/relationships/image" Target="media/image262.wmf"/><Relationship Id="rId316" Type="http://schemas.openxmlformats.org/officeDocument/2006/relationships/image" Target="media/image296.wmf"/><Relationship Id="rId337" Type="http://schemas.openxmlformats.org/officeDocument/2006/relationships/image" Target="media/image316.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6.wmf"/><Relationship Id="rId97" Type="http://schemas.openxmlformats.org/officeDocument/2006/relationships/image" Target="media/image87.wmf"/><Relationship Id="rId120" Type="http://schemas.openxmlformats.org/officeDocument/2006/relationships/hyperlink" Target="consultantplus://offline/ref=D4549D3232B1FCDDF4BEF12AEA90B60F68FD08611B8AB35E5ABE152533BD45BC3F007E361441C74AeDX4N" TargetMode="External"/><Relationship Id="rId141" Type="http://schemas.openxmlformats.org/officeDocument/2006/relationships/image" Target="media/image129.wmf"/><Relationship Id="rId358" Type="http://schemas.openxmlformats.org/officeDocument/2006/relationships/hyperlink" Target="consultantplus://offline/ref=D4549D3232B1FCDDF4BEF12AEA90B60F68FD08611B8AB35E5ABE152533BD45BC3F007E361441C442eDX6N" TargetMode="External"/><Relationship Id="rId379" Type="http://schemas.openxmlformats.org/officeDocument/2006/relationships/fontTable" Target="fontTable.xml"/><Relationship Id="rId7" Type="http://schemas.openxmlformats.org/officeDocument/2006/relationships/header" Target="header1.xml"/><Relationship Id="rId162" Type="http://schemas.openxmlformats.org/officeDocument/2006/relationships/image" Target="media/image150.wmf"/><Relationship Id="rId183" Type="http://schemas.openxmlformats.org/officeDocument/2006/relationships/image" Target="media/image165.wmf"/><Relationship Id="rId218" Type="http://schemas.openxmlformats.org/officeDocument/2006/relationships/image" Target="media/image200.wmf"/><Relationship Id="rId239" Type="http://schemas.openxmlformats.org/officeDocument/2006/relationships/image" Target="media/image221.wmf"/><Relationship Id="rId250" Type="http://schemas.openxmlformats.org/officeDocument/2006/relationships/image" Target="media/image232.wmf"/><Relationship Id="rId271" Type="http://schemas.openxmlformats.org/officeDocument/2006/relationships/image" Target="media/image252.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7.wmf"/><Relationship Id="rId110" Type="http://schemas.openxmlformats.org/officeDocument/2006/relationships/image" Target="media/image100.wmf"/><Relationship Id="rId131" Type="http://schemas.openxmlformats.org/officeDocument/2006/relationships/image" Target="media/image119.wmf"/><Relationship Id="rId327" Type="http://schemas.openxmlformats.org/officeDocument/2006/relationships/image" Target="media/image306.wmf"/><Relationship Id="rId348" Type="http://schemas.openxmlformats.org/officeDocument/2006/relationships/image" Target="media/image327.wmf"/><Relationship Id="rId369" Type="http://schemas.openxmlformats.org/officeDocument/2006/relationships/image" Target="media/image345.wmf"/><Relationship Id="rId152" Type="http://schemas.openxmlformats.org/officeDocument/2006/relationships/image" Target="media/image140.wmf"/><Relationship Id="rId173" Type="http://schemas.openxmlformats.org/officeDocument/2006/relationships/hyperlink" Target="garantF1://70253464.22" TargetMode="External"/><Relationship Id="rId194" Type="http://schemas.openxmlformats.org/officeDocument/2006/relationships/image" Target="media/image176.wmf"/><Relationship Id="rId208" Type="http://schemas.openxmlformats.org/officeDocument/2006/relationships/image" Target="media/image190.wmf"/><Relationship Id="rId229" Type="http://schemas.openxmlformats.org/officeDocument/2006/relationships/image" Target="media/image211.wmf"/><Relationship Id="rId380" Type="http://schemas.openxmlformats.org/officeDocument/2006/relationships/theme" Target="theme/theme1.xml"/><Relationship Id="rId240" Type="http://schemas.openxmlformats.org/officeDocument/2006/relationships/image" Target="media/image222.wmf"/><Relationship Id="rId261" Type="http://schemas.openxmlformats.org/officeDocument/2006/relationships/image" Target="media/image243.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7.wmf"/><Relationship Id="rId100" Type="http://schemas.openxmlformats.org/officeDocument/2006/relationships/image" Target="media/image90.wmf"/><Relationship Id="rId282" Type="http://schemas.openxmlformats.org/officeDocument/2006/relationships/image" Target="media/image263.wmf"/><Relationship Id="rId317" Type="http://schemas.openxmlformats.org/officeDocument/2006/relationships/image" Target="media/image297.wmf"/><Relationship Id="rId338" Type="http://schemas.openxmlformats.org/officeDocument/2006/relationships/image" Target="media/image317.wmf"/><Relationship Id="rId359" Type="http://schemas.openxmlformats.org/officeDocument/2006/relationships/image" Target="media/image336.wmf"/><Relationship Id="rId8" Type="http://schemas.openxmlformats.org/officeDocument/2006/relationships/hyperlink" Target="https://podrezchixinskoe-r43.gosweb.gosuslugi.ru" TargetMode="External"/><Relationship Id="rId98" Type="http://schemas.openxmlformats.org/officeDocument/2006/relationships/image" Target="media/image88.wmf"/><Relationship Id="rId121" Type="http://schemas.openxmlformats.org/officeDocument/2006/relationships/hyperlink" Target="consultantplus://offline/ref=D4549D3232B1FCDDF4BEF12AEA90B60F68FD08611B8AB35E5ABE152533BD45BC3F007E361441C442eDX6N" TargetMode="External"/><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66.wmf"/><Relationship Id="rId219" Type="http://schemas.openxmlformats.org/officeDocument/2006/relationships/image" Target="media/image201.wmf"/><Relationship Id="rId370" Type="http://schemas.openxmlformats.org/officeDocument/2006/relationships/image" Target="media/image346.wmf"/><Relationship Id="rId230" Type="http://schemas.openxmlformats.org/officeDocument/2006/relationships/image" Target="media/image212.wmf"/><Relationship Id="rId251" Type="http://schemas.openxmlformats.org/officeDocument/2006/relationships/image" Target="media/image233.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hyperlink" Target="consultantplus://offline/ref=D4549D3232B1FCDDF4BEF12AEA90B60F68FD08611B8AB35E5ABE152533BD45BC3F007E361441C74AeDX4N" TargetMode="External"/><Relationship Id="rId272" Type="http://schemas.openxmlformats.org/officeDocument/2006/relationships/image" Target="media/image253.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7.wmf"/><Relationship Id="rId349" Type="http://schemas.openxmlformats.org/officeDocument/2006/relationships/image" Target="media/image328.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hyperlink" Target="garantF1://12012509.1" TargetMode="External"/><Relationship Id="rId195" Type="http://schemas.openxmlformats.org/officeDocument/2006/relationships/image" Target="media/image177.wmf"/><Relationship Id="rId209" Type="http://schemas.openxmlformats.org/officeDocument/2006/relationships/image" Target="media/image191.wmf"/><Relationship Id="rId360" Type="http://schemas.openxmlformats.org/officeDocument/2006/relationships/image" Target="media/image337.wmf"/><Relationship Id="rId220" Type="http://schemas.openxmlformats.org/officeDocument/2006/relationships/image" Target="media/image202.wmf"/><Relationship Id="rId241" Type="http://schemas.openxmlformats.org/officeDocument/2006/relationships/image" Target="media/image22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4.wmf"/><Relationship Id="rId283" Type="http://schemas.openxmlformats.org/officeDocument/2006/relationships/image" Target="media/image264.wmf"/><Relationship Id="rId318" Type="http://schemas.openxmlformats.org/officeDocument/2006/relationships/image" Target="media/image298.wmf"/><Relationship Id="rId339" Type="http://schemas.openxmlformats.org/officeDocument/2006/relationships/image" Target="media/image318.wmf"/><Relationship Id="rId78" Type="http://schemas.openxmlformats.org/officeDocument/2006/relationships/image" Target="media/image68.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0.wmf"/><Relationship Id="rId143" Type="http://schemas.openxmlformats.org/officeDocument/2006/relationships/image" Target="media/image131.wmf"/><Relationship Id="rId164" Type="http://schemas.openxmlformats.org/officeDocument/2006/relationships/image" Target="media/image152.wmf"/><Relationship Id="rId185" Type="http://schemas.openxmlformats.org/officeDocument/2006/relationships/image" Target="media/image167.wmf"/><Relationship Id="rId350" Type="http://schemas.openxmlformats.org/officeDocument/2006/relationships/image" Target="media/image329.wmf"/><Relationship Id="rId371" Type="http://schemas.openxmlformats.org/officeDocument/2006/relationships/image" Target="media/image347.wmf"/><Relationship Id="rId9" Type="http://schemas.openxmlformats.org/officeDocument/2006/relationships/image" Target="media/image1.wmf"/><Relationship Id="rId210" Type="http://schemas.openxmlformats.org/officeDocument/2006/relationships/image" Target="media/image192.wmf"/><Relationship Id="rId26" Type="http://schemas.openxmlformats.org/officeDocument/2006/relationships/image" Target="media/image18.wmf"/><Relationship Id="rId231" Type="http://schemas.openxmlformats.org/officeDocument/2006/relationships/image" Target="media/image213.wmf"/><Relationship Id="rId252" Type="http://schemas.openxmlformats.org/officeDocument/2006/relationships/image" Target="media/image234.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08.wmf"/><Relationship Id="rId47" Type="http://schemas.openxmlformats.org/officeDocument/2006/relationships/image" Target="media/image39.wmf"/><Relationship Id="rId68" Type="http://schemas.openxmlformats.org/officeDocument/2006/relationships/hyperlink" Target="consultantplus://offline/ref=D4549D3232B1FCDDF4BEF12AEA90B60F68FD08611B8AB35E5ABE152533BD45BC3F007E361441C442eDX6N" TargetMode="External"/><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57.wmf"/><Relationship Id="rId340" Type="http://schemas.openxmlformats.org/officeDocument/2006/relationships/image" Target="media/image319.wmf"/><Relationship Id="rId361" Type="http://schemas.openxmlformats.org/officeDocument/2006/relationships/image" Target="media/image338.wmf"/><Relationship Id="rId196" Type="http://schemas.openxmlformats.org/officeDocument/2006/relationships/image" Target="media/image178.wmf"/><Relationship Id="rId200" Type="http://schemas.openxmlformats.org/officeDocument/2006/relationships/image" Target="media/image182.wmf"/><Relationship Id="rId16" Type="http://schemas.openxmlformats.org/officeDocument/2006/relationships/image" Target="media/image8.wmf"/><Relationship Id="rId221" Type="http://schemas.openxmlformats.org/officeDocument/2006/relationships/image" Target="media/image203.wmf"/><Relationship Id="rId242" Type="http://schemas.openxmlformats.org/officeDocument/2006/relationships/image" Target="media/image224.wmf"/><Relationship Id="rId263" Type="http://schemas.openxmlformats.org/officeDocument/2006/relationships/image" Target="media/image245.wmf"/><Relationship Id="rId284" Type="http://schemas.openxmlformats.org/officeDocument/2006/relationships/image" Target="media/image265.wmf"/><Relationship Id="rId319" Type="http://schemas.openxmlformats.org/officeDocument/2006/relationships/image" Target="media/image299.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1.wmf"/><Relationship Id="rId144" Type="http://schemas.openxmlformats.org/officeDocument/2006/relationships/image" Target="media/image132.wmf"/><Relationship Id="rId330" Type="http://schemas.openxmlformats.org/officeDocument/2006/relationships/image" Target="media/image309.wmf"/><Relationship Id="rId90" Type="http://schemas.openxmlformats.org/officeDocument/2006/relationships/image" Target="media/image80.wmf"/><Relationship Id="rId165" Type="http://schemas.openxmlformats.org/officeDocument/2006/relationships/image" Target="media/image153.wmf"/><Relationship Id="rId186" Type="http://schemas.openxmlformats.org/officeDocument/2006/relationships/image" Target="media/image168.wmf"/><Relationship Id="rId351" Type="http://schemas.openxmlformats.org/officeDocument/2006/relationships/image" Target="media/image330.wmf"/><Relationship Id="rId372" Type="http://schemas.openxmlformats.org/officeDocument/2006/relationships/image" Target="media/image348.wmf"/><Relationship Id="rId211" Type="http://schemas.openxmlformats.org/officeDocument/2006/relationships/image" Target="media/image193.wmf"/><Relationship Id="rId232" Type="http://schemas.openxmlformats.org/officeDocument/2006/relationships/image" Target="media/image214.wmf"/><Relationship Id="rId253" Type="http://schemas.openxmlformats.org/officeDocument/2006/relationships/image" Target="media/image235.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2.wmf"/><Relationship Id="rId320" Type="http://schemas.openxmlformats.org/officeDocument/2006/relationships/hyperlink" Target="consultantplus://offline/ref=D4549D3232B1FCDDF4BEF12AEA90B60F68FC016B1884B35E5ABE152533BD45BC3F007E361441C64AeDX4N" TargetMode="External"/><Relationship Id="rId80" Type="http://schemas.openxmlformats.org/officeDocument/2006/relationships/image" Target="media/image70.wmf"/><Relationship Id="rId155" Type="http://schemas.openxmlformats.org/officeDocument/2006/relationships/image" Target="media/image143.wmf"/><Relationship Id="rId176" Type="http://schemas.openxmlformats.org/officeDocument/2006/relationships/image" Target="media/image158.wmf"/><Relationship Id="rId197" Type="http://schemas.openxmlformats.org/officeDocument/2006/relationships/image" Target="media/image179.wmf"/><Relationship Id="rId341" Type="http://schemas.openxmlformats.org/officeDocument/2006/relationships/image" Target="media/image320.wmf"/><Relationship Id="rId362" Type="http://schemas.openxmlformats.org/officeDocument/2006/relationships/image" Target="media/image339.wmf"/><Relationship Id="rId201" Type="http://schemas.openxmlformats.org/officeDocument/2006/relationships/image" Target="media/image183.wmf"/><Relationship Id="rId222" Type="http://schemas.openxmlformats.org/officeDocument/2006/relationships/image" Target="media/image204.wmf"/><Relationship Id="rId243" Type="http://schemas.openxmlformats.org/officeDocument/2006/relationships/image" Target="media/image225.wmf"/><Relationship Id="rId264" Type="http://schemas.openxmlformats.org/officeDocument/2006/relationships/image" Target="media/image246.wmf"/><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3.wmf"/><Relationship Id="rId124" Type="http://schemas.openxmlformats.org/officeDocument/2006/relationships/image" Target="media/image112.wmf"/><Relationship Id="rId310" Type="http://schemas.openxmlformats.org/officeDocument/2006/relationships/image" Target="media/image291.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69.wmf"/><Relationship Id="rId331" Type="http://schemas.openxmlformats.org/officeDocument/2006/relationships/image" Target="media/image310.wmf"/><Relationship Id="rId352" Type="http://schemas.openxmlformats.org/officeDocument/2006/relationships/image" Target="media/image331.wmf"/><Relationship Id="rId373" Type="http://schemas.openxmlformats.org/officeDocument/2006/relationships/image" Target="media/image349.wmf"/><Relationship Id="rId1" Type="http://schemas.openxmlformats.org/officeDocument/2006/relationships/numbering" Target="numbering.xml"/><Relationship Id="rId212" Type="http://schemas.openxmlformats.org/officeDocument/2006/relationships/image" Target="media/image194.wmf"/><Relationship Id="rId233" Type="http://schemas.openxmlformats.org/officeDocument/2006/relationships/image" Target="media/image215.wmf"/><Relationship Id="rId254" Type="http://schemas.openxmlformats.org/officeDocument/2006/relationships/image" Target="media/image236.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4.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1.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59.wmf"/><Relationship Id="rId198" Type="http://schemas.openxmlformats.org/officeDocument/2006/relationships/image" Target="media/image180.wmf"/><Relationship Id="rId321" Type="http://schemas.openxmlformats.org/officeDocument/2006/relationships/image" Target="media/image300.wmf"/><Relationship Id="rId342" Type="http://schemas.openxmlformats.org/officeDocument/2006/relationships/image" Target="media/image321.wmf"/><Relationship Id="rId363" Type="http://schemas.openxmlformats.org/officeDocument/2006/relationships/image" Target="media/image340.wmf"/><Relationship Id="rId202" Type="http://schemas.openxmlformats.org/officeDocument/2006/relationships/image" Target="media/image184.wmf"/><Relationship Id="rId223" Type="http://schemas.openxmlformats.org/officeDocument/2006/relationships/image" Target="media/image205.wmf"/><Relationship Id="rId244" Type="http://schemas.openxmlformats.org/officeDocument/2006/relationships/image" Target="media/image226.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7.wmf"/><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4.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0.wmf"/><Relationship Id="rId311" Type="http://schemas.openxmlformats.org/officeDocument/2006/relationships/hyperlink" Target="consultantplus://offline/ref=D4549D3232B1FCDDF4BEF12AEA90B60F68FC06681D83B35E5ABE152533BD45BC3F007E361441C643eDX3N" TargetMode="External"/><Relationship Id="rId332" Type="http://schemas.openxmlformats.org/officeDocument/2006/relationships/image" Target="media/image311.wmf"/><Relationship Id="rId353" Type="http://schemas.openxmlformats.org/officeDocument/2006/relationships/image" Target="media/image332.wmf"/><Relationship Id="rId374" Type="http://schemas.openxmlformats.org/officeDocument/2006/relationships/image" Target="media/image350.wmf"/><Relationship Id="rId71" Type="http://schemas.openxmlformats.org/officeDocument/2006/relationships/image" Target="media/image61.wmf"/><Relationship Id="rId92" Type="http://schemas.openxmlformats.org/officeDocument/2006/relationships/image" Target="media/image82.wmf"/><Relationship Id="rId213" Type="http://schemas.openxmlformats.org/officeDocument/2006/relationships/image" Target="media/image195.wmf"/><Relationship Id="rId234" Type="http://schemas.openxmlformats.org/officeDocument/2006/relationships/image" Target="media/image216.wmf"/><Relationship Id="rId2" Type="http://schemas.openxmlformats.org/officeDocument/2006/relationships/styles" Target="styles.xml"/><Relationship Id="rId29" Type="http://schemas.openxmlformats.org/officeDocument/2006/relationships/image" Target="media/image21.wmf"/><Relationship Id="rId255" Type="http://schemas.openxmlformats.org/officeDocument/2006/relationships/image" Target="media/image237.wmf"/><Relationship Id="rId276" Type="http://schemas.openxmlformats.org/officeDocument/2006/relationships/image" Target="media/image257.wmf"/><Relationship Id="rId297" Type="http://schemas.openxmlformats.org/officeDocument/2006/relationships/image" Target="media/image278.wmf"/><Relationship Id="rId40" Type="http://schemas.openxmlformats.org/officeDocument/2006/relationships/image" Target="media/image32.wmf"/><Relationship Id="rId115" Type="http://schemas.openxmlformats.org/officeDocument/2006/relationships/image" Target="media/image105.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0.wmf"/><Relationship Id="rId301" Type="http://schemas.openxmlformats.org/officeDocument/2006/relationships/image" Target="media/image282.wmf"/><Relationship Id="rId322" Type="http://schemas.openxmlformats.org/officeDocument/2006/relationships/image" Target="media/image301.wmf"/><Relationship Id="rId343" Type="http://schemas.openxmlformats.org/officeDocument/2006/relationships/image" Target="media/image322.wmf"/><Relationship Id="rId364" Type="http://schemas.openxmlformats.org/officeDocument/2006/relationships/image" Target="media/image341.wmf"/><Relationship Id="rId61" Type="http://schemas.openxmlformats.org/officeDocument/2006/relationships/image" Target="media/image53.wmf"/><Relationship Id="rId82" Type="http://schemas.openxmlformats.org/officeDocument/2006/relationships/image" Target="media/image72.wmf"/><Relationship Id="rId199" Type="http://schemas.openxmlformats.org/officeDocument/2006/relationships/image" Target="media/image181.wmf"/><Relationship Id="rId203" Type="http://schemas.openxmlformats.org/officeDocument/2006/relationships/image" Target="media/image185.wmf"/><Relationship Id="rId19" Type="http://schemas.openxmlformats.org/officeDocument/2006/relationships/image" Target="media/image11.wmf"/><Relationship Id="rId224" Type="http://schemas.openxmlformats.org/officeDocument/2006/relationships/image" Target="media/image206.wmf"/><Relationship Id="rId245" Type="http://schemas.openxmlformats.org/officeDocument/2006/relationships/image" Target="media/image227.wmf"/><Relationship Id="rId266" Type="http://schemas.openxmlformats.org/officeDocument/2006/relationships/image" Target="media/image248.wmf"/><Relationship Id="rId287" Type="http://schemas.openxmlformats.org/officeDocument/2006/relationships/image" Target="media/image268.wmf"/><Relationship Id="rId30" Type="http://schemas.openxmlformats.org/officeDocument/2006/relationships/image" Target="media/image22.wmf"/><Relationship Id="rId105" Type="http://schemas.openxmlformats.org/officeDocument/2006/relationships/image" Target="media/image95.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292.wmf"/><Relationship Id="rId333" Type="http://schemas.openxmlformats.org/officeDocument/2006/relationships/image" Target="media/image312.wmf"/><Relationship Id="rId354" Type="http://schemas.openxmlformats.org/officeDocument/2006/relationships/image" Target="media/image333.wmf"/><Relationship Id="rId51" Type="http://schemas.openxmlformats.org/officeDocument/2006/relationships/image" Target="media/image43.wmf"/><Relationship Id="rId72" Type="http://schemas.openxmlformats.org/officeDocument/2006/relationships/image" Target="media/image62.wmf"/><Relationship Id="rId93" Type="http://schemas.openxmlformats.org/officeDocument/2006/relationships/image" Target="media/image83.wmf"/><Relationship Id="rId189" Type="http://schemas.openxmlformats.org/officeDocument/2006/relationships/image" Target="media/image171.wmf"/><Relationship Id="rId375" Type="http://schemas.openxmlformats.org/officeDocument/2006/relationships/hyperlink" Target="consultantplus://offline/ref=D4549D3232B1FCDDF4BEF12AEA90B60F68FD08611B8AB35E5ABE152533BD45BC3F007E361441C74AeDX4N" TargetMode="External"/><Relationship Id="rId3" Type="http://schemas.openxmlformats.org/officeDocument/2006/relationships/settings" Target="settings.xml"/><Relationship Id="rId214" Type="http://schemas.openxmlformats.org/officeDocument/2006/relationships/image" Target="media/image196.wmf"/><Relationship Id="rId235" Type="http://schemas.openxmlformats.org/officeDocument/2006/relationships/image" Target="media/image217.wmf"/><Relationship Id="rId256" Type="http://schemas.openxmlformats.org/officeDocument/2006/relationships/image" Target="media/image238.wmf"/><Relationship Id="rId277" Type="http://schemas.openxmlformats.org/officeDocument/2006/relationships/image" Target="media/image258.wmf"/><Relationship Id="rId298" Type="http://schemas.openxmlformats.org/officeDocument/2006/relationships/image" Target="media/image279.wmf"/><Relationship Id="rId116" Type="http://schemas.openxmlformats.org/officeDocument/2006/relationships/image" Target="media/image106.wmf"/><Relationship Id="rId137" Type="http://schemas.openxmlformats.org/officeDocument/2006/relationships/image" Target="media/image125.wmf"/><Relationship Id="rId158" Type="http://schemas.openxmlformats.org/officeDocument/2006/relationships/image" Target="media/image146.wmf"/><Relationship Id="rId302" Type="http://schemas.openxmlformats.org/officeDocument/2006/relationships/image" Target="media/image283.wmf"/><Relationship Id="rId323" Type="http://schemas.openxmlformats.org/officeDocument/2006/relationships/image" Target="media/image302.wmf"/><Relationship Id="rId344" Type="http://schemas.openxmlformats.org/officeDocument/2006/relationships/image" Target="media/image323.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3.wmf"/><Relationship Id="rId179" Type="http://schemas.openxmlformats.org/officeDocument/2006/relationships/image" Target="media/image161.wmf"/><Relationship Id="rId365" Type="http://schemas.openxmlformats.org/officeDocument/2006/relationships/image" Target="media/image342.wmf"/><Relationship Id="rId190" Type="http://schemas.openxmlformats.org/officeDocument/2006/relationships/image" Target="media/image172.wmf"/><Relationship Id="rId204" Type="http://schemas.openxmlformats.org/officeDocument/2006/relationships/image" Target="media/image186.wmf"/><Relationship Id="rId225" Type="http://schemas.openxmlformats.org/officeDocument/2006/relationships/image" Target="media/image207.wmf"/><Relationship Id="rId246" Type="http://schemas.openxmlformats.org/officeDocument/2006/relationships/image" Target="media/image228.wmf"/><Relationship Id="rId267" Type="http://schemas.openxmlformats.org/officeDocument/2006/relationships/image" Target="media/image249.wmf"/><Relationship Id="rId288" Type="http://schemas.openxmlformats.org/officeDocument/2006/relationships/image" Target="media/image269.wmf"/><Relationship Id="rId106" Type="http://schemas.openxmlformats.org/officeDocument/2006/relationships/image" Target="media/image96.wmf"/><Relationship Id="rId127" Type="http://schemas.openxmlformats.org/officeDocument/2006/relationships/image" Target="media/image115.wmf"/><Relationship Id="rId313" Type="http://schemas.openxmlformats.org/officeDocument/2006/relationships/image" Target="media/image293.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3.wmf"/><Relationship Id="rId94" Type="http://schemas.openxmlformats.org/officeDocument/2006/relationships/image" Target="media/image84.wmf"/><Relationship Id="rId148" Type="http://schemas.openxmlformats.org/officeDocument/2006/relationships/image" Target="media/image136.wmf"/><Relationship Id="rId169" Type="http://schemas.openxmlformats.org/officeDocument/2006/relationships/hyperlink" Target="garantF1://70253464.22" TargetMode="External"/><Relationship Id="rId334" Type="http://schemas.openxmlformats.org/officeDocument/2006/relationships/image" Target="media/image313.wmf"/><Relationship Id="rId355" Type="http://schemas.openxmlformats.org/officeDocument/2006/relationships/image" Target="media/image334.wmf"/><Relationship Id="rId376" Type="http://schemas.openxmlformats.org/officeDocument/2006/relationships/hyperlink" Target="consultantplus://offline/ref=D4549D3232B1FCDDF4BEF12AEA90B60F68FD08611B8AB35E5ABE152533BD45BC3F007E361441C442eDX6N" TargetMode="External"/><Relationship Id="rId4" Type="http://schemas.openxmlformats.org/officeDocument/2006/relationships/webSettings" Target="webSettings.xml"/><Relationship Id="rId180" Type="http://schemas.openxmlformats.org/officeDocument/2006/relationships/image" Target="media/image162.wmf"/><Relationship Id="rId215" Type="http://schemas.openxmlformats.org/officeDocument/2006/relationships/image" Target="media/image197.wmf"/><Relationship Id="rId236" Type="http://schemas.openxmlformats.org/officeDocument/2006/relationships/image" Target="media/image218.wmf"/><Relationship Id="rId257" Type="http://schemas.openxmlformats.org/officeDocument/2006/relationships/image" Target="media/image239.wmf"/><Relationship Id="rId278" Type="http://schemas.openxmlformats.org/officeDocument/2006/relationships/image" Target="media/image2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39</Pages>
  <Words>11071</Words>
  <Characters>63108</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1</cp:revision>
  <dcterms:created xsi:type="dcterms:W3CDTF">2023-10-31T07:57:00Z</dcterms:created>
  <dcterms:modified xsi:type="dcterms:W3CDTF">2023-10-31T08:30:00Z</dcterms:modified>
</cp:coreProperties>
</file>