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0160" w:rsidRDefault="005D0160" w:rsidP="005D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5D0160" w:rsidRDefault="005D0160" w:rsidP="005D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 ПОСЕЛЕНИЯ</w:t>
      </w:r>
    </w:p>
    <w:p w:rsidR="005D0160" w:rsidRDefault="005D0160" w:rsidP="005D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5D0160" w:rsidRDefault="005D0160" w:rsidP="005D0160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5D0160" w:rsidRDefault="005D0160" w:rsidP="005D0160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D0160" w:rsidRDefault="00D434A9" w:rsidP="005D0160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30.07</w:t>
      </w:r>
      <w:r w:rsidR="005D0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="005D0160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5D0160" w:rsidRDefault="005D0160" w:rsidP="005D016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5D0160" w:rsidRDefault="005D0160" w:rsidP="005D0160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0160" w:rsidRDefault="005D0160" w:rsidP="005D0160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.0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.20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№ </w:t>
      </w:r>
      <w:r w:rsidRPr="005D0160">
        <w:rPr>
          <w:rFonts w:ascii="Times New Roman" w:eastAsia="Times New Roman" w:hAnsi="Times New Roman" w:cs="Times New Roman"/>
          <w:b/>
          <w:bCs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-П</w:t>
      </w:r>
    </w:p>
    <w:p w:rsidR="005D0160" w:rsidRDefault="005D0160" w:rsidP="005D01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Подрезчихинского  сельского поселения ПОСТАНОВЛЯЕТ:</w:t>
      </w:r>
    </w:p>
    <w:p w:rsidR="005D0160" w:rsidRDefault="005D0160" w:rsidP="005D016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Pr="005D0160">
        <w:rPr>
          <w:rFonts w:ascii="Times New Roman" w:hAnsi="Times New Roman" w:cs="Times New Roman"/>
          <w:sz w:val="28"/>
          <w:szCs w:val="28"/>
        </w:rPr>
        <w:t>«Выдача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 w:rsidRPr="005D016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.0</w:t>
      </w:r>
      <w:r w:rsidRPr="005D01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</w:t>
      </w:r>
      <w:r w:rsidRPr="005D0160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5D0160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Pr="005D0160">
        <w:rPr>
          <w:rFonts w:ascii="Times New Roman" w:hAnsi="Times New Roman" w:cs="Times New Roman"/>
          <w:sz w:val="28"/>
          <w:szCs w:val="28"/>
        </w:rPr>
        <w:t>Выдача разрешений на право вырубки зеленых насаждений</w:t>
      </w:r>
      <w:r>
        <w:rPr>
          <w:rFonts w:ascii="Times New Roman" w:hAnsi="Times New Roman" w:cs="Times New Roman"/>
          <w:sz w:val="28"/>
          <w:szCs w:val="28"/>
        </w:rPr>
        <w:t>»» (далее – Регламент) следующие изменения: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раздела 2 Регламента признать утратившим силу.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5D0160" w:rsidRDefault="005D0160" w:rsidP="005D01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5D0160" w:rsidRDefault="005D0160" w:rsidP="005D0160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 w:rsidRPr="005D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 ФЗ «Об организации предоставления государственных и муниципальных услуг», а также их </w:t>
      </w:r>
      <w:r w:rsidRPr="005D0160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должностных лиц, муниципальных служащих,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5D0160" w:rsidRDefault="005D0160" w:rsidP="005D016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</w:t>
      </w:r>
      <w:r w:rsidR="00D434A9">
        <w:rPr>
          <w:rFonts w:ascii="Times New Roman" w:eastAsia="Calibri" w:hAnsi="Times New Roman" w:cs="Times New Roman"/>
          <w:sz w:val="28"/>
        </w:rPr>
        <w:t xml:space="preserve">    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5D0160" w:rsidRDefault="005D0160" w:rsidP="005D0160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D0160" w:rsidRDefault="005D0160" w:rsidP="005D0160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5D0160" w:rsidRDefault="005D0160" w:rsidP="005D0160"/>
    <w:p w:rsidR="005D0160" w:rsidRDefault="005D0160" w:rsidP="005D0160"/>
    <w:p w:rsidR="005D0160" w:rsidRDefault="005D0160" w:rsidP="005D0160"/>
    <w:p w:rsidR="005D0160" w:rsidRDefault="005D0160" w:rsidP="005D0160"/>
    <w:p w:rsidR="005D0160" w:rsidRDefault="005D0160" w:rsidP="005D0160"/>
    <w:p w:rsidR="005D0160" w:rsidRDefault="005D0160" w:rsidP="005D0160"/>
    <w:p w:rsidR="000F30A2" w:rsidRDefault="000F30A2"/>
    <w:sectPr w:rsidR="000F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60"/>
    <w:rsid w:val="000F30A2"/>
    <w:rsid w:val="00420F2C"/>
    <w:rsid w:val="005D0160"/>
    <w:rsid w:val="00D4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1D787"/>
  <w15:chartTrackingRefBased/>
  <w15:docId w15:val="{305905BF-1B11-4DCC-B6F3-3303F596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1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0160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5D0160"/>
    <w:rPr>
      <w:rFonts w:ascii="Arial" w:hAnsi="Arial" w:cs="Arial"/>
    </w:rPr>
  </w:style>
  <w:style w:type="paragraph" w:customStyle="1" w:styleId="ConsPlusNormal0">
    <w:name w:val="ConsPlusNormal"/>
    <w:link w:val="ConsPlusNormal"/>
    <w:rsid w:val="005D0160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2025-07-07T10:19:00Z</dcterms:created>
  <dcterms:modified xsi:type="dcterms:W3CDTF">2025-07-30T06:29:00Z</dcterms:modified>
</cp:coreProperties>
</file>