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6F" w:rsidRDefault="0072776F" w:rsidP="00727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 СЕЛЬСКАЯ ДУМА</w:t>
      </w:r>
    </w:p>
    <w:p w:rsidR="0072776F" w:rsidRDefault="0072776F" w:rsidP="00727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72776F" w:rsidRDefault="0072776F" w:rsidP="00727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2776F" w:rsidRDefault="0072776F" w:rsidP="00727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72776F" w:rsidRDefault="0072776F" w:rsidP="0072776F">
      <w:pPr>
        <w:rPr>
          <w:b/>
          <w:sz w:val="28"/>
          <w:szCs w:val="28"/>
        </w:rPr>
      </w:pPr>
    </w:p>
    <w:p w:rsidR="0072776F" w:rsidRDefault="0072776F" w:rsidP="00727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2776F" w:rsidRDefault="0072776F" w:rsidP="0072776F">
      <w:pPr>
        <w:jc w:val="center"/>
        <w:rPr>
          <w:b/>
          <w:sz w:val="32"/>
          <w:szCs w:val="32"/>
        </w:rPr>
      </w:pPr>
    </w:p>
    <w:p w:rsidR="0072776F" w:rsidRDefault="0072776F" w:rsidP="0072776F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10.11.2009  № 82</w:t>
      </w:r>
    </w:p>
    <w:p w:rsidR="0072776F" w:rsidRDefault="0072776F" w:rsidP="0072776F">
      <w:pPr>
        <w:jc w:val="both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72776F" w:rsidRDefault="0072776F" w:rsidP="0072776F"/>
    <w:p w:rsidR="0072776F" w:rsidRDefault="0072776F" w:rsidP="0072776F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72776F" w:rsidRDefault="0072776F" w:rsidP="0072776F">
      <w:pPr>
        <w:rPr>
          <w:sz w:val="28"/>
          <w:szCs w:val="28"/>
        </w:rPr>
      </w:pPr>
      <w:r>
        <w:rPr>
          <w:sz w:val="28"/>
          <w:szCs w:val="28"/>
        </w:rPr>
        <w:t>Подрезчихинской сельской Думы</w:t>
      </w:r>
    </w:p>
    <w:p w:rsidR="0072776F" w:rsidRDefault="0072776F" w:rsidP="0072776F">
      <w:pPr>
        <w:rPr>
          <w:sz w:val="28"/>
          <w:szCs w:val="28"/>
        </w:rPr>
      </w:pPr>
      <w:r>
        <w:rPr>
          <w:sz w:val="28"/>
          <w:szCs w:val="28"/>
        </w:rPr>
        <w:t xml:space="preserve">от  06.08.2009 года №  70  </w:t>
      </w:r>
    </w:p>
    <w:p w:rsidR="0072776F" w:rsidRDefault="0072776F" w:rsidP="007277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776F" w:rsidRDefault="0072776F" w:rsidP="0072776F">
      <w:pPr>
        <w:rPr>
          <w:sz w:val="28"/>
          <w:szCs w:val="28"/>
        </w:rPr>
      </w:pPr>
    </w:p>
    <w:p w:rsidR="0072776F" w:rsidRDefault="0072776F" w:rsidP="007277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proofErr w:type="gramStart"/>
      <w:r>
        <w:rPr>
          <w:sz w:val="28"/>
          <w:szCs w:val="28"/>
        </w:rPr>
        <w:t>В соответствии с Федеральными  законами от 06.10.2003 № 131-ФЗ «Об общих принципах организации местного самоуправления в Российской Федерации», от 21.12.2001 № 178- ФЗ «О приватизации государственного и муниципального имущества», от 26.07.2006 № 135- ФЗ «О защите конкуренции», Гражданским кодексом Российской Федерации, Бюджетным кодексом Российской Федерации,  Уставом муниципального образования Подрезчихинское сельское поселение, Подрезчихинская сельская Дума РЕШИЛА:</w:t>
      </w:r>
      <w:proofErr w:type="gramEnd"/>
    </w:p>
    <w:p w:rsidR="0072776F" w:rsidRDefault="0072776F" w:rsidP="00727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Внести изменения в решение Подрезчихинской сельской Думы от 06.08.2009 № 70 «О порядке управления и распоряжения имуществом муниципального образования Подрезчихинское сельское поселение Белохолуницкого района Кировской области»:</w:t>
      </w:r>
    </w:p>
    <w:p w:rsidR="0072776F" w:rsidRDefault="0072776F" w:rsidP="0072776F">
      <w:pPr>
        <w:jc w:val="both"/>
        <w:rPr>
          <w:sz w:val="28"/>
          <w:szCs w:val="28"/>
        </w:rPr>
      </w:pPr>
      <w:r>
        <w:t xml:space="preserve">                  </w:t>
      </w:r>
      <w:r w:rsidRPr="00967977">
        <w:rPr>
          <w:sz w:val="28"/>
          <w:szCs w:val="28"/>
        </w:rPr>
        <w:t>1.</w:t>
      </w:r>
      <w:r>
        <w:rPr>
          <w:sz w:val="28"/>
          <w:szCs w:val="28"/>
        </w:rPr>
        <w:t>1. Абзац второй и третий пункта 1.3. Порядка изложить в новой редакции:</w:t>
      </w:r>
    </w:p>
    <w:p w:rsidR="0072776F" w:rsidRDefault="0072776F" w:rsidP="0072776F">
      <w:pPr>
        <w:pStyle w:val="consplusnormal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7977">
        <w:t xml:space="preserve">            </w:t>
      </w:r>
      <w:r>
        <w:t xml:space="preserve">        </w:t>
      </w:r>
      <w:r w:rsidRPr="00364E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Имуществом муниципального образования Подрезчихинское сельское поселение (далее -  муниципальное образование) является муниципальное имущество, принадлежащее муниципальному образованию на праве собственности.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2776F" w:rsidRDefault="0072776F" w:rsidP="0072776F">
      <w:pPr>
        <w:pStyle w:val="consplusnormal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Имущество, находящееся в муниципальной собственности  закрепляется за муниципальными унитарными предприятиями на праве хозяйственного ведения или оперативного управления, за муниципальными учреждениями на праве оперативного управления, передается в соответствии с  действующим законодательством Российской Федерации в аренду, безвозмездное пользование, в доверительное управление и залог. </w:t>
      </w:r>
    </w:p>
    <w:p w:rsidR="0072776F" w:rsidRDefault="0072776F" w:rsidP="0072776F">
      <w:pPr>
        <w:pStyle w:val="consplusnormal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Иное муниципальное имущество, не закрепленное за муниципальными унитарными предприятиями, учреждениями, а также средства бюджета составляют казну муниципального образования Подрезчихинское сельское поселение Белохолуницкого района Кировской области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72776F" w:rsidRDefault="0072776F" w:rsidP="0072776F">
      <w:pPr>
        <w:pStyle w:val="consplusnormal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1.2. Подпункт 4.2.10. Порядка изложить в следующей редакции:</w:t>
      </w:r>
    </w:p>
    <w:p w:rsidR="0072776F" w:rsidRDefault="0072776F" w:rsidP="0072776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 xml:space="preserve">      «4.2.10. Систематически  рассматривает вопросы по эффективности деятельности муниципальных унитарных предприятий, с рассмотрением бухгалтерской отчетности и отчета руководителя муниципального предприятия</w:t>
      </w:r>
      <w:proofErr w:type="gramStart"/>
      <w:r>
        <w:rPr>
          <w:sz w:val="28"/>
          <w:szCs w:val="28"/>
        </w:rPr>
        <w:t>.».</w:t>
      </w:r>
      <w:proofErr w:type="gramEnd"/>
    </w:p>
    <w:p w:rsidR="0072776F" w:rsidRDefault="0072776F" w:rsidP="00727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1.3. Пункт 7.3. Порядка изложить в новой редакции: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«7.3. Решения о приобретении имущества муниципальными унитарными предприятиями принимаются ими самостоятельно в соответствии с законодательством РФ. Имущество, приобретаемое по договорам купли-продажи, безвозмездной передачи муниципальным унитарным предприятиям, поступает в их хозяйственное ведение или оперативное управление в </w:t>
      </w:r>
      <w:proofErr w:type="gramStart"/>
      <w:r>
        <w:rPr>
          <w:sz w:val="28"/>
          <w:szCs w:val="28"/>
        </w:rPr>
        <w:t>порядке, установленном законодательством РФ и является</w:t>
      </w:r>
      <w:proofErr w:type="gramEnd"/>
      <w:r>
        <w:rPr>
          <w:sz w:val="28"/>
          <w:szCs w:val="28"/>
        </w:rPr>
        <w:t xml:space="preserve"> муниципальной собственностью. В качестве покупателя по договорам купли-продажи такого имущества выступают соответствующие муниципальные унитарные  предприятия</w:t>
      </w:r>
      <w:proofErr w:type="gramStart"/>
      <w:r>
        <w:rPr>
          <w:sz w:val="28"/>
          <w:szCs w:val="28"/>
        </w:rPr>
        <w:t>.».</w:t>
      </w:r>
      <w:proofErr w:type="gramEnd"/>
    </w:p>
    <w:p w:rsidR="0072776F" w:rsidRDefault="0072776F" w:rsidP="007277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Подпункт 9.1.5. Порядка изложить в следующей редакции: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«9.1.5. Решение о передаче в аренду недвижимого имущества, закрепленного за муниципальными  унитарными предприятиями на праве хозяйственного ведения, принимается ими самостоятельно с согласия администрации муниципального образования. Согласие администрации муниципального образования оформляется в форме распоряжения администрации муниципального образования.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может не дать согласие на заключение предприятием договора аренды в случае наличия одного из следующих обстоятельств: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объекта муниципального имущества в аренду осложнит или вообще сделает невозможным выполнение предприятием видов деятельности, предусмотренных уставом;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объекта муниципального имущества в аренду будет препятствовать осуществлению официально утвержденной программы развития предприятия;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результате аренды объекта муниципального имущества техническому состоянию объекта может быть нанесен урон;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объекта муниципального имущества в аренду будет способствовать ухудшению финансово-экономического состояния предприятия</w:t>
      </w:r>
      <w:proofErr w:type="gramStart"/>
      <w:r>
        <w:rPr>
          <w:sz w:val="28"/>
          <w:szCs w:val="28"/>
        </w:rPr>
        <w:t>.».</w:t>
      </w:r>
      <w:proofErr w:type="gramEnd"/>
    </w:p>
    <w:p w:rsidR="0072776F" w:rsidRDefault="0072776F" w:rsidP="007277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5D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1.5. Пункт 10.1. Порядка изложить в следующей редакции: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«10.1.На основе или с использованием муниципального имущества могут создаваться: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муниципальные унитарные предприятия;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муниципальные учреждения;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хозяйственные общества с участием муниципального образования в уставном капитале (АО).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создания, реорганизации и ликвидации муниципальных унитарных предприятий и учреждений  утверждается решением Подрезчихинской сельской Думы</w:t>
      </w:r>
      <w:proofErr w:type="gramStart"/>
      <w:r>
        <w:rPr>
          <w:sz w:val="28"/>
          <w:szCs w:val="28"/>
        </w:rPr>
        <w:t>.».</w:t>
      </w:r>
      <w:proofErr w:type="gramEnd"/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2. Пункт 3.2. и подпункт 4.1.5. Порядка управления и распоряжения имуществом муниципального образования Подрезчихинское сельское поселение Белохолуницкого района исключить.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Пункт 5.2. Порядка  изложить в новой редакции:</w:t>
      </w:r>
    </w:p>
    <w:p w:rsidR="0072776F" w:rsidRDefault="0072776F" w:rsidP="00727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«5.2. Программа управления муниципальным имуществом на очередной финансовый год разрабатывается и утверждается  администрацией муниципального образования.</w:t>
      </w:r>
    </w:p>
    <w:p w:rsidR="0072776F" w:rsidRDefault="0072776F" w:rsidP="0072776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управления муниципальным имуществом муниципального образования включает в себя:</w:t>
      </w:r>
    </w:p>
    <w:p w:rsidR="0072776F" w:rsidRDefault="0072776F" w:rsidP="00727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показатели социально-экономической эффективности управления и распоряжения имуществом;  </w:t>
      </w:r>
    </w:p>
    <w:p w:rsidR="0072776F" w:rsidRDefault="0072776F" w:rsidP="00727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мероприятия по эффективному использованию муниципального имущества  муниципального образования;</w:t>
      </w:r>
    </w:p>
    <w:p w:rsidR="0072776F" w:rsidRDefault="0072776F" w:rsidP="00727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прогноз доходов от использования и распоряжения муниципальным имуществом муниципального образования, в том числе от арендной платы за землю и имущества, приватизации имущества, отчислений от прибыли муниципальных унитарных предприятий, дивидендов и процентов по ценным бумагам, находящимся в муниципальной собственности и иных доходов от использования муниципального имущества;</w:t>
      </w:r>
    </w:p>
    <w:p w:rsidR="0072776F" w:rsidRDefault="0072776F" w:rsidP="00727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состав и стоимость муниципального имущества;</w:t>
      </w:r>
    </w:p>
    <w:p w:rsidR="0072776F" w:rsidRDefault="0072776F" w:rsidP="00727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- основные виды и предполагаемый размер расходов, связанных с управлением муниципальным имуществом, в том числе с оценкой и страхованием объектов имущества, с обеспечением их содержания и сохранностью, организацией учета, проведением инвентаризаций и проверок, с оплатой услуг по приобретению имущества в муниципальную собственность и совершением сделок, с объектами имущества, услуг</w:t>
      </w:r>
      <w:r>
        <w:t xml:space="preserve"> </w:t>
      </w:r>
      <w:r>
        <w:rPr>
          <w:sz w:val="28"/>
          <w:szCs w:val="28"/>
        </w:rPr>
        <w:t>доверительных управляющих, регистрацией права собственности, проведением кадастровых работ;</w:t>
      </w:r>
      <w:proofErr w:type="gramEnd"/>
    </w:p>
    <w:p w:rsidR="0072776F" w:rsidRDefault="0072776F" w:rsidP="00727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иные вопросы управления муниципальным имуществом муниципального образования</w:t>
      </w:r>
      <w:proofErr w:type="gramStart"/>
      <w:r>
        <w:rPr>
          <w:sz w:val="28"/>
          <w:szCs w:val="28"/>
        </w:rPr>
        <w:t>.».</w:t>
      </w:r>
      <w:proofErr w:type="gramEnd"/>
    </w:p>
    <w:p w:rsidR="0072776F" w:rsidRDefault="0072776F" w:rsidP="0072776F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Пункт 8.7. Порядка исключить.</w:t>
      </w:r>
    </w:p>
    <w:p w:rsidR="0072776F" w:rsidRDefault="0072776F" w:rsidP="0072776F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Подпункт 9.2.1. Порядка изложить в следующей  редакции: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«9.2.1. Передача имущества в безвозмездное пользование осуществляется в соответствии с Федеральным законом от 26.07.2006 № 135-ФЗ «О защите конкуренции».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Подпункт 9.3.2. Порядка изложить в новой редакции: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 9.3.2. Не допускается передача в залог: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имущества, изъятого из оборота;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земельных участков, находящихся в муниципальной собственности;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культурных ценностей, хранящихся в муниципальных музеях, картинных галереях, архивах, библиотеках и т.д.;</w:t>
      </w: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иного имущества, в случае если при обращении взыскания на заложенные объекты поселение может понести ущерб больший, чем вследствие неисполнения обеспечиваемого данным залогом обязательства</w:t>
      </w:r>
      <w:proofErr w:type="gramStart"/>
      <w:r>
        <w:rPr>
          <w:sz w:val="28"/>
          <w:szCs w:val="28"/>
        </w:rPr>
        <w:t>.».</w:t>
      </w:r>
      <w:proofErr w:type="gramEnd"/>
    </w:p>
    <w:p w:rsidR="0072776F" w:rsidRDefault="0072776F" w:rsidP="0072776F">
      <w:pPr>
        <w:jc w:val="both"/>
      </w:pPr>
      <w:r>
        <w:rPr>
          <w:sz w:val="28"/>
          <w:szCs w:val="28"/>
        </w:rPr>
        <w:lastRenderedPageBreak/>
        <w:t xml:space="preserve">        7.</w:t>
      </w:r>
      <w:r w:rsidRPr="00C741FE">
        <w:rPr>
          <w:sz w:val="28"/>
          <w:szCs w:val="28"/>
        </w:rPr>
        <w:t xml:space="preserve"> </w:t>
      </w:r>
      <w:r w:rsidRPr="007B4DD8">
        <w:rPr>
          <w:sz w:val="28"/>
          <w:szCs w:val="28"/>
        </w:rPr>
        <w:t xml:space="preserve">Настоящее решение опубликовать в </w:t>
      </w:r>
      <w:r>
        <w:rPr>
          <w:sz w:val="28"/>
          <w:szCs w:val="28"/>
        </w:rPr>
        <w:t>И</w:t>
      </w:r>
      <w:r w:rsidRPr="007B4DD8">
        <w:rPr>
          <w:sz w:val="28"/>
          <w:szCs w:val="28"/>
        </w:rPr>
        <w:t>нформационном бюллетене</w:t>
      </w:r>
      <w:r>
        <w:rPr>
          <w:sz w:val="28"/>
          <w:szCs w:val="28"/>
        </w:rPr>
        <w:t xml:space="preserve">   органов местного самоуправления Подрезчихинского сельского поселения.</w:t>
      </w:r>
    </w:p>
    <w:p w:rsidR="0072776F" w:rsidRDefault="0072776F" w:rsidP="0072776F">
      <w:pPr>
        <w:pStyle w:val="3"/>
        <w:jc w:val="both"/>
        <w:rPr>
          <w:sz w:val="28"/>
          <w:szCs w:val="28"/>
        </w:rPr>
      </w:pPr>
    </w:p>
    <w:p w:rsidR="0072776F" w:rsidRDefault="0072776F" w:rsidP="007277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76F" w:rsidRDefault="0072776F" w:rsidP="007277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76F" w:rsidRDefault="0072776F" w:rsidP="007277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Подрезчихинского</w:t>
      </w:r>
    </w:p>
    <w:p w:rsidR="0072776F" w:rsidRDefault="0072776F" w:rsidP="007277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sz w:val="28"/>
          <w:szCs w:val="28"/>
        </w:rPr>
        <w:t>Ю.Г.Сметанин</w:t>
      </w:r>
      <w:proofErr w:type="spellEnd"/>
    </w:p>
    <w:p w:rsidR="0072776F" w:rsidRDefault="0072776F" w:rsidP="0072776F">
      <w:pPr>
        <w:jc w:val="both"/>
        <w:rPr>
          <w:sz w:val="28"/>
          <w:szCs w:val="28"/>
        </w:rPr>
      </w:pPr>
    </w:p>
    <w:p w:rsidR="0072776F" w:rsidRDefault="0072776F" w:rsidP="0072776F">
      <w:pPr>
        <w:tabs>
          <w:tab w:val="left" w:pos="915"/>
        </w:tabs>
        <w:jc w:val="both"/>
        <w:rPr>
          <w:sz w:val="28"/>
          <w:szCs w:val="28"/>
        </w:rPr>
      </w:pPr>
    </w:p>
    <w:p w:rsidR="0072776F" w:rsidRDefault="0072776F" w:rsidP="0072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776F" w:rsidRPr="00E75D5E" w:rsidRDefault="0072776F" w:rsidP="007277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776F" w:rsidRDefault="0072776F" w:rsidP="00727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776F" w:rsidRDefault="0072776F" w:rsidP="0072776F">
      <w:pPr>
        <w:pStyle w:val="consplusnormal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776F" w:rsidRDefault="0072776F" w:rsidP="0072776F">
      <w:pPr>
        <w:pStyle w:val="consplusnormal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BBD" w:rsidRDefault="00D57BBD"/>
    <w:sectPr w:rsidR="00D57BBD" w:rsidSect="00D5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66BE"/>
    <w:multiLevelType w:val="multilevel"/>
    <w:tmpl w:val="C5D6486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2776F"/>
    <w:rsid w:val="0072776F"/>
    <w:rsid w:val="00D5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277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7277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77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basedOn w:val="a"/>
    <w:rsid w:val="0072776F"/>
    <w:pPr>
      <w:spacing w:before="100" w:beforeAutospacing="1" w:after="100" w:afterAutospacing="1" w:line="312" w:lineRule="auto"/>
    </w:pPr>
    <w:rPr>
      <w:rFonts w:ascii="Tahoma" w:hAnsi="Tahoma" w:cs="Tahoma"/>
      <w:color w:val="737373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</cp:revision>
  <dcterms:created xsi:type="dcterms:W3CDTF">2024-11-15T08:33:00Z</dcterms:created>
  <dcterms:modified xsi:type="dcterms:W3CDTF">2024-11-15T08:34:00Z</dcterms:modified>
</cp:coreProperties>
</file>